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E6E2" w14:textId="77777777" w:rsidR="00E877E5" w:rsidRPr="00CD15F5" w:rsidRDefault="00E877E5" w:rsidP="00CD15F5">
      <w:pPr>
        <w:spacing w:line="360" w:lineRule="auto"/>
        <w:rPr>
          <w:rFonts w:cstheme="minorHAnsi"/>
          <w:b/>
          <w:sz w:val="24"/>
          <w:szCs w:val="24"/>
        </w:rPr>
      </w:pPr>
      <w:r w:rsidRPr="00CD15F5">
        <w:rPr>
          <w:rFonts w:cstheme="minorHAnsi"/>
          <w:b/>
          <w:sz w:val="24"/>
          <w:szCs w:val="24"/>
        </w:rPr>
        <w:t>(tekst odczytywalny maszynowo)</w:t>
      </w:r>
    </w:p>
    <w:p w14:paraId="687756F2" w14:textId="77777777" w:rsidR="00E877E5" w:rsidRPr="00AE3FE1" w:rsidRDefault="00E877E5" w:rsidP="00CD15F5">
      <w:pPr>
        <w:shd w:val="clear" w:color="auto" w:fill="FFFFFF"/>
        <w:spacing w:after="18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D15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Informacja o działalności </w:t>
      </w:r>
      <w:r w:rsidRPr="00AE3FE1">
        <w:rPr>
          <w:rFonts w:eastAsia="Times New Roman" w:cstheme="minorHAnsi"/>
          <w:b/>
          <w:bCs/>
          <w:sz w:val="24"/>
          <w:szCs w:val="24"/>
          <w:lang w:eastAsia="pl-PL"/>
        </w:rPr>
        <w:t>Urz</w:t>
      </w:r>
      <w:r w:rsidRPr="00CD15F5">
        <w:rPr>
          <w:rFonts w:eastAsia="Times New Roman" w:cstheme="minorHAnsi"/>
          <w:b/>
          <w:bCs/>
          <w:sz w:val="24"/>
          <w:szCs w:val="24"/>
          <w:lang w:eastAsia="pl-PL"/>
        </w:rPr>
        <w:t>ę</w:t>
      </w:r>
      <w:r w:rsidRPr="00AE3FE1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Pr="00CD15F5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AE3F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Marszałkowski</w:t>
      </w:r>
      <w:r w:rsidRPr="00CD15F5">
        <w:rPr>
          <w:rFonts w:eastAsia="Times New Roman" w:cstheme="minorHAnsi"/>
          <w:b/>
          <w:bCs/>
          <w:sz w:val="24"/>
          <w:szCs w:val="24"/>
          <w:lang w:eastAsia="pl-PL"/>
        </w:rPr>
        <w:t>ego</w:t>
      </w:r>
      <w:r w:rsidRPr="00AE3F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Województwa </w:t>
      </w:r>
      <w:r w:rsidRPr="00CD15F5">
        <w:rPr>
          <w:rFonts w:eastAsia="Times New Roman" w:cstheme="minorHAnsi"/>
          <w:b/>
          <w:bCs/>
          <w:sz w:val="24"/>
          <w:szCs w:val="24"/>
          <w:lang w:eastAsia="pl-PL"/>
        </w:rPr>
        <w:t>Opolskiego</w:t>
      </w:r>
    </w:p>
    <w:p w14:paraId="454F82DE" w14:textId="77777777" w:rsidR="00E877E5" w:rsidRPr="00AE3FE1" w:rsidRDefault="00E877E5" w:rsidP="00CD15F5">
      <w:pPr>
        <w:shd w:val="clear" w:color="auto" w:fill="FFFFFF"/>
        <w:spacing w:after="18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Urząd Marszałkowski </w:t>
      </w:r>
      <w:r w:rsidRPr="00CD15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Województwa Opolskiego </w:t>
      </w:r>
      <w:r w:rsidRPr="004B3F5E">
        <w:rPr>
          <w:rFonts w:eastAsia="Times New Roman" w:cstheme="minorHAnsi"/>
          <w:sz w:val="24"/>
          <w:szCs w:val="24"/>
          <w:lang w:eastAsia="pl-PL"/>
        </w:rPr>
        <w:t>jest wojewódzką samorządową jednostką organizacyjną działając</w:t>
      </w:r>
      <w:r w:rsidRPr="00CD15F5">
        <w:rPr>
          <w:rFonts w:eastAsia="Times New Roman" w:cstheme="minorHAnsi"/>
          <w:sz w:val="24"/>
          <w:szCs w:val="24"/>
          <w:lang w:eastAsia="pl-PL"/>
        </w:rPr>
        <w:t xml:space="preserve">ą w formie jednostki budżetowej. Główną siedzibą Urzędu jest miasto Opole. </w:t>
      </w: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Kierownikiem Urzędu jest Marszałek Województwa </w:t>
      </w:r>
      <w:r w:rsidRPr="00CD15F5">
        <w:rPr>
          <w:rFonts w:eastAsia="Times New Roman" w:cstheme="minorHAnsi"/>
          <w:color w:val="000000"/>
          <w:sz w:val="24"/>
          <w:szCs w:val="24"/>
          <w:lang w:eastAsia="pl-PL"/>
        </w:rPr>
        <w:t>Opolskiego</w:t>
      </w: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CD15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Urząd działa na rzecz rozwoju </w:t>
      </w:r>
      <w:r w:rsidRPr="00CD15F5">
        <w:rPr>
          <w:rFonts w:eastAsia="Times New Roman" w:cstheme="minorHAnsi"/>
          <w:color w:val="000000"/>
          <w:sz w:val="24"/>
          <w:szCs w:val="24"/>
          <w:lang w:eastAsia="pl-PL"/>
        </w:rPr>
        <w:t>Opolszczyzny</w:t>
      </w: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wzrostu poziomu życia mieszkańców województwa. </w:t>
      </w:r>
    </w:p>
    <w:p w14:paraId="165C4948" w14:textId="77777777" w:rsidR="00E877E5" w:rsidRPr="00AE3FE1" w:rsidRDefault="00E877E5" w:rsidP="00CD15F5">
      <w:pPr>
        <w:shd w:val="clear" w:color="auto" w:fill="FFFFFF"/>
        <w:spacing w:after="1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E3FE1">
        <w:rPr>
          <w:rFonts w:eastAsia="Times New Roman" w:cstheme="minorHAnsi"/>
          <w:sz w:val="24"/>
          <w:szCs w:val="24"/>
          <w:lang w:eastAsia="pl-PL"/>
        </w:rPr>
        <w:t>Do zadań</w:t>
      </w:r>
      <w:r w:rsidRPr="00CD15F5">
        <w:rPr>
          <w:rFonts w:eastAsia="Times New Roman" w:cstheme="minorHAnsi"/>
          <w:sz w:val="24"/>
          <w:szCs w:val="24"/>
          <w:lang w:eastAsia="pl-PL"/>
        </w:rPr>
        <w:t xml:space="preserve"> Urzędu należy obsługa organów S</w:t>
      </w:r>
      <w:r w:rsidRPr="00AE3FE1">
        <w:rPr>
          <w:rFonts w:eastAsia="Times New Roman" w:cstheme="minorHAnsi"/>
          <w:sz w:val="24"/>
          <w:szCs w:val="24"/>
          <w:lang w:eastAsia="pl-PL"/>
        </w:rPr>
        <w:t xml:space="preserve">amorządu Województwa </w:t>
      </w:r>
      <w:r w:rsidRPr="00CD15F5">
        <w:rPr>
          <w:rFonts w:eastAsia="Times New Roman" w:cstheme="minorHAnsi"/>
          <w:sz w:val="24"/>
          <w:szCs w:val="24"/>
          <w:lang w:eastAsia="pl-PL"/>
        </w:rPr>
        <w:t>Opolskiego – Sejmiku oraz Zarządu i Marszałka.</w:t>
      </w:r>
      <w:r w:rsidRPr="00AE3F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D15F5">
        <w:rPr>
          <w:rFonts w:eastAsia="Times New Roman" w:cstheme="minorHAnsi"/>
          <w:sz w:val="24"/>
          <w:szCs w:val="24"/>
          <w:lang w:eastAsia="pl-PL"/>
        </w:rPr>
        <w:t xml:space="preserve">Urząd zapewnia realizację </w:t>
      </w:r>
      <w:r w:rsidRPr="00AE3FE1">
        <w:rPr>
          <w:rFonts w:eastAsia="Times New Roman" w:cstheme="minorHAnsi"/>
          <w:sz w:val="24"/>
          <w:szCs w:val="24"/>
          <w:lang w:eastAsia="pl-PL"/>
        </w:rPr>
        <w:t>wszystkich zadań, za które odpowiedzialny jest samorząd województwa.</w:t>
      </w:r>
    </w:p>
    <w:p w14:paraId="6D73FF55" w14:textId="77777777" w:rsidR="00E877E5" w:rsidRPr="00AE3FE1" w:rsidRDefault="00E877E5" w:rsidP="00CD15F5">
      <w:pPr>
        <w:shd w:val="clear" w:color="auto" w:fill="FFFFFF"/>
        <w:spacing w:after="18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Najważniejsze zadania realizowane przez Urząd </w:t>
      </w:r>
      <w:r w:rsidRPr="00CD15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szczególności </w:t>
      </w: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t>dotyczą:</w:t>
      </w:r>
    </w:p>
    <w:p w14:paraId="16175837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edukacji publicznej, w tym szkolnictwa wyższego,</w:t>
      </w:r>
    </w:p>
    <w:p w14:paraId="18A00508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promocji i ochrony zdrowia,</w:t>
      </w:r>
    </w:p>
    <w:p w14:paraId="4DEDCF95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kultury oraz ochrony zabytków i opieki nad zabytkami,</w:t>
      </w:r>
    </w:p>
    <w:p w14:paraId="37417281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pomocy społecznej,</w:t>
      </w:r>
    </w:p>
    <w:p w14:paraId="64D27D80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wspierania rodziny i systemu pieczy zastępczej,</w:t>
      </w:r>
    </w:p>
    <w:p w14:paraId="7A259201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polityki prorodzinnej,</w:t>
      </w:r>
    </w:p>
    <w:p w14:paraId="0E5F2FE5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modernizacji terenów wiejskich,</w:t>
      </w:r>
    </w:p>
    <w:p w14:paraId="74BD1DA9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zagospodarowania przestrzennego,</w:t>
      </w:r>
    </w:p>
    <w:p w14:paraId="1627C273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ochrony środowiska,</w:t>
      </w:r>
    </w:p>
    <w:p w14:paraId="0E5B788B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transportu zbiorowego i dróg publicznych,</w:t>
      </w:r>
    </w:p>
    <w:p w14:paraId="662C19E7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kultury fizycznej i turystyki,</w:t>
      </w:r>
    </w:p>
    <w:p w14:paraId="44EA8F9B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ochrony praw konsumentów,</w:t>
      </w:r>
    </w:p>
    <w:p w14:paraId="7593FB3B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obronności,</w:t>
      </w:r>
    </w:p>
    <w:p w14:paraId="491A030A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bezpieczeństwa publicznego,</w:t>
      </w:r>
    </w:p>
    <w:p w14:paraId="05F3732C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przeciwdziałania bezrobociu i aktywizacji lokalnego rynku pracy,</w:t>
      </w:r>
    </w:p>
    <w:p w14:paraId="67961EF9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działalności w zakresie telekomunikacji,</w:t>
      </w:r>
    </w:p>
    <w:p w14:paraId="052F14F2" w14:textId="77777777" w:rsidR="00E877E5" w:rsidRPr="00CD15F5" w:rsidRDefault="00E877E5" w:rsidP="00CD15F5">
      <w:pPr>
        <w:pStyle w:val="Akapitzlist"/>
        <w:numPr>
          <w:ilvl w:val="0"/>
          <w:numId w:val="1"/>
        </w:numPr>
        <w:shd w:val="clear" w:color="auto" w:fill="FFFFFF"/>
        <w:spacing w:after="72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15F5">
        <w:rPr>
          <w:rFonts w:eastAsia="Times New Roman" w:cstheme="minorHAnsi"/>
          <w:sz w:val="24"/>
          <w:szCs w:val="24"/>
          <w:lang w:eastAsia="pl-PL"/>
        </w:rPr>
        <w:t>ochrony roszczeń pracowniczych w razie niewypłacalności pracodawcy.</w:t>
      </w:r>
    </w:p>
    <w:p w14:paraId="7A433D43" w14:textId="77777777" w:rsidR="00396023" w:rsidRPr="00CD15F5" w:rsidRDefault="00E877E5" w:rsidP="00CD15F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E3FE1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D15F5">
        <w:rPr>
          <w:rFonts w:eastAsia="Times New Roman" w:cstheme="minorHAnsi"/>
          <w:sz w:val="24"/>
          <w:szCs w:val="24"/>
          <w:lang w:eastAsia="pl-PL"/>
        </w:rPr>
        <w:t>W Urzędzie można załatwić swoje sprawy od poniedziałku do piątku w godzinach od 7.30 do 15.30.</w:t>
      </w:r>
    </w:p>
    <w:p w14:paraId="1DA4D586" w14:textId="77777777" w:rsidR="009F0C83" w:rsidRDefault="009F0C83" w:rsidP="00CD15F5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9F0C83">
        <w:rPr>
          <w:rFonts w:cstheme="minorHAnsi"/>
          <w:sz w:val="24"/>
          <w:szCs w:val="24"/>
          <w:shd w:val="clear" w:color="auto" w:fill="FFFFFF"/>
        </w:rPr>
        <w:t>Osoby doświadczające trwale lub okresowo trudności w komunikowaniu się mogą załatwić sprawę przychodząc osobiście do </w:t>
      </w:r>
      <w:r w:rsidRPr="009F0C83">
        <w:rPr>
          <w:rFonts w:cstheme="minorHAnsi"/>
          <w:b/>
          <w:bCs/>
          <w:sz w:val="24"/>
          <w:szCs w:val="24"/>
          <w:shd w:val="clear" w:color="auto" w:fill="FFFFFF"/>
        </w:rPr>
        <w:t xml:space="preserve">Punku </w:t>
      </w:r>
      <w:proofErr w:type="spellStart"/>
      <w:r w:rsidRPr="009F0C83">
        <w:rPr>
          <w:rFonts w:cstheme="minorHAnsi"/>
          <w:b/>
          <w:bCs/>
          <w:sz w:val="24"/>
          <w:szCs w:val="24"/>
          <w:shd w:val="clear" w:color="auto" w:fill="FFFFFF"/>
        </w:rPr>
        <w:t>Informacyjno</w:t>
      </w:r>
      <w:proofErr w:type="spellEnd"/>
      <w:r w:rsidRPr="009F0C83">
        <w:rPr>
          <w:rFonts w:cstheme="minorHAnsi"/>
          <w:b/>
          <w:bCs/>
          <w:sz w:val="24"/>
          <w:szCs w:val="24"/>
          <w:shd w:val="clear" w:color="auto" w:fill="FFFFFF"/>
        </w:rPr>
        <w:t xml:space="preserve"> – Kancelaryjnego Urzędu w Opolu.</w:t>
      </w:r>
      <w:r w:rsidRPr="009F0C83">
        <w:rPr>
          <w:rFonts w:cstheme="minorHAnsi"/>
          <w:sz w:val="24"/>
          <w:szCs w:val="24"/>
          <w:shd w:val="clear" w:color="auto" w:fill="FFFFFF"/>
        </w:rPr>
        <w:t xml:space="preserve"> Znajduje się on na  parterze w budynku przy ul. Ostrówek 5 – szklane rozsuwane </w:t>
      </w:r>
      <w:r w:rsidRPr="009F0C83">
        <w:rPr>
          <w:rFonts w:cstheme="minorHAnsi"/>
          <w:sz w:val="24"/>
          <w:szCs w:val="24"/>
          <w:shd w:val="clear" w:color="auto" w:fill="FFFFFF"/>
        </w:rPr>
        <w:lastRenderedPageBreak/>
        <w:t>drzwi pod filarami budynku głównego. Można też złożyć wniosek w </w:t>
      </w:r>
      <w:r w:rsidRPr="009F0C83">
        <w:rPr>
          <w:rFonts w:cstheme="minorHAnsi"/>
          <w:b/>
          <w:bCs/>
          <w:sz w:val="24"/>
          <w:szCs w:val="24"/>
          <w:shd w:val="clear" w:color="auto" w:fill="FFFFFF"/>
        </w:rPr>
        <w:t>Kancelarii Ogólnej Urzędu</w:t>
      </w:r>
      <w:r w:rsidRPr="009F0C83">
        <w:rPr>
          <w:rFonts w:cstheme="minorHAnsi"/>
          <w:sz w:val="24"/>
          <w:szCs w:val="24"/>
          <w:shd w:val="clear" w:color="auto" w:fill="FFFFFF"/>
        </w:rPr>
        <w:t>, ul. gen. J. Hallera 9 – parter.</w:t>
      </w:r>
    </w:p>
    <w:p w14:paraId="7FF359BA" w14:textId="7780A773" w:rsidR="00E877E5" w:rsidRPr="00CD15F5" w:rsidRDefault="00026D59" w:rsidP="00CD15F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Możesz</w:t>
      </w:r>
      <w:r w:rsidR="00575857" w:rsidRPr="00026D59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także</w:t>
      </w:r>
      <w:r w:rsidR="00575857" w:rsidRPr="00026D59">
        <w:rPr>
          <w:rFonts w:cstheme="minorHAnsi"/>
          <w:sz w:val="24"/>
          <w:szCs w:val="24"/>
          <w:shd w:val="clear" w:color="auto" w:fill="FFFFFF"/>
        </w:rPr>
        <w:t xml:space="preserve"> złożyć </w:t>
      </w:r>
      <w:r w:rsidR="00E877E5" w:rsidRPr="00026D59">
        <w:rPr>
          <w:rFonts w:cstheme="minorHAnsi"/>
          <w:sz w:val="24"/>
          <w:szCs w:val="24"/>
          <w:shd w:val="clear" w:color="auto" w:fill="FFFFFF"/>
        </w:rPr>
        <w:t xml:space="preserve">wniosek </w:t>
      </w:r>
      <w:r w:rsidR="00575857" w:rsidRPr="00026D59">
        <w:rPr>
          <w:rFonts w:cstheme="minorHAnsi"/>
          <w:sz w:val="24"/>
          <w:szCs w:val="24"/>
          <w:shd w:val="clear" w:color="auto" w:fill="FFFFFF"/>
        </w:rPr>
        <w:t xml:space="preserve">pocztą tradycyjną na adres </w:t>
      </w:r>
      <w:r>
        <w:rPr>
          <w:rFonts w:cstheme="minorHAnsi"/>
          <w:sz w:val="24"/>
          <w:szCs w:val="24"/>
          <w:shd w:val="clear" w:color="auto" w:fill="FFFFFF"/>
        </w:rPr>
        <w:t>Urzędu, ul. Piastowska 14, 45</w:t>
      </w:r>
      <w:r w:rsidR="00CD15F5" w:rsidRPr="00026D59">
        <w:rPr>
          <w:rFonts w:cstheme="minorHAnsi"/>
          <w:sz w:val="24"/>
          <w:szCs w:val="24"/>
          <w:shd w:val="clear" w:color="auto" w:fill="FFFFFF"/>
        </w:rPr>
        <w:t xml:space="preserve">-082 Opole lub przesłać </w:t>
      </w:r>
      <w:r>
        <w:rPr>
          <w:rFonts w:cstheme="minorHAnsi"/>
          <w:sz w:val="24"/>
          <w:szCs w:val="24"/>
          <w:shd w:val="clear" w:color="auto" w:fill="FFFFFF"/>
        </w:rPr>
        <w:t xml:space="preserve">go </w:t>
      </w:r>
      <w:r w:rsidR="00E877E5" w:rsidRPr="00026D59">
        <w:rPr>
          <w:rFonts w:cstheme="minorHAnsi"/>
          <w:sz w:val="24"/>
          <w:szCs w:val="24"/>
          <w:shd w:val="clear" w:color="auto" w:fill="FFFFFF"/>
        </w:rPr>
        <w:t xml:space="preserve">na adres </w:t>
      </w:r>
      <w:r w:rsidR="00E877E5" w:rsidRPr="00026D59">
        <w:rPr>
          <w:rFonts w:eastAsia="Times New Roman" w:cstheme="minorHAnsi"/>
          <w:sz w:val="24"/>
          <w:szCs w:val="24"/>
          <w:lang w:eastAsia="pl-PL"/>
        </w:rPr>
        <w:t>poczty elektronicznej: </w:t>
      </w:r>
      <w:hyperlink r:id="rId5" w:history="1">
        <w:r w:rsidR="00E877E5" w:rsidRPr="00026D59">
          <w:rPr>
            <w:rFonts w:eastAsia="Times New Roman" w:cstheme="minorHAnsi"/>
            <w:b/>
            <w:bCs/>
            <w:sz w:val="24"/>
            <w:szCs w:val="24"/>
            <w:lang w:eastAsia="pl-PL"/>
          </w:rPr>
          <w:t>komunikacja@opolskie.pl</w:t>
        </w:r>
      </w:hyperlink>
      <w:r w:rsidR="00E877E5" w:rsidRPr="00026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sectPr w:rsidR="00E877E5" w:rsidRPr="00CD15F5" w:rsidSect="00CD15F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B8D"/>
    <w:multiLevelType w:val="hybridMultilevel"/>
    <w:tmpl w:val="674A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E5"/>
    <w:rsid w:val="00026D59"/>
    <w:rsid w:val="000D273D"/>
    <w:rsid w:val="00245F9D"/>
    <w:rsid w:val="00396023"/>
    <w:rsid w:val="00480ADE"/>
    <w:rsid w:val="00575857"/>
    <w:rsid w:val="009F0C83"/>
    <w:rsid w:val="00AD6BC3"/>
    <w:rsid w:val="00CD15F5"/>
    <w:rsid w:val="00E877E5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E588"/>
  <w15:docId w15:val="{159F3932-4E47-4F9E-A8B3-5747227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7E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nikacja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Marek</dc:creator>
  <cp:lastModifiedBy>Iwona Marek</cp:lastModifiedBy>
  <cp:revision>3</cp:revision>
  <dcterms:created xsi:type="dcterms:W3CDTF">2024-12-20T12:24:00Z</dcterms:created>
  <dcterms:modified xsi:type="dcterms:W3CDTF">2024-12-20T12:26:00Z</dcterms:modified>
</cp:coreProperties>
</file>