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44" w:rsidRPr="0014157B" w:rsidRDefault="00BF2744" w:rsidP="0041757F">
      <w:pPr>
        <w:spacing w:after="0"/>
        <w:rPr>
          <w:rFonts w:cstheme="minorHAnsi"/>
          <w:sz w:val="24"/>
          <w:szCs w:val="24"/>
        </w:rPr>
      </w:pPr>
      <w:r w:rsidRPr="0014157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1480276"/>
            <wp:effectExtent l="19050" t="19050" r="11430" b="24674"/>
            <wp:docPr id="2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02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757F" w:rsidRPr="0014157B" w:rsidRDefault="0041757F" w:rsidP="00BF274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</w:p>
    <w:p w:rsidR="00BF2744" w:rsidRPr="0014157B" w:rsidRDefault="00BF2744" w:rsidP="00BF274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14157B">
        <w:rPr>
          <w:rFonts w:cstheme="minorHAnsi"/>
          <w:color w:val="000000" w:themeColor="text1"/>
          <w:sz w:val="24"/>
          <w:szCs w:val="24"/>
        </w:rPr>
        <w:t>Postępowanie prowadzone jest na podstawie Uchwały Zarządu Województwa Opolskiego nr 7774/2022 z dnia  05.09.2022r.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BF2744" w:rsidRPr="0014157B" w:rsidTr="00A064F4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44" w:rsidRPr="0014157B" w:rsidRDefault="00BF2744" w:rsidP="00A064F4">
            <w:p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157B">
              <w:rPr>
                <w:rFonts w:cstheme="minorHAnsi"/>
                <w:color w:val="000000" w:themeColor="text1"/>
                <w:sz w:val="24"/>
                <w:szCs w:val="24"/>
              </w:rPr>
              <w:t xml:space="preserve">Procedura otwarta Dyrektywa 2014/24/UE </w:t>
            </w:r>
          </w:p>
          <w:p w:rsidR="00BF2744" w:rsidRPr="0014157B" w:rsidRDefault="00BF2744" w:rsidP="00A064F4">
            <w:p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157B">
              <w:rPr>
                <w:rFonts w:cstheme="minorHAnsi"/>
                <w:color w:val="000000" w:themeColor="text1"/>
                <w:sz w:val="24"/>
                <w:szCs w:val="24"/>
              </w:rPr>
              <w:t xml:space="preserve">Dziennik Urzędowy Unii Europejskiej </w:t>
            </w:r>
          </w:p>
          <w:p w:rsidR="00BF2744" w:rsidRPr="0014157B" w:rsidRDefault="00BF2744" w:rsidP="00A064F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157B">
              <w:rPr>
                <w:rFonts w:cstheme="minorHAnsi"/>
                <w:color w:val="000000" w:themeColor="text1"/>
                <w:sz w:val="24"/>
                <w:szCs w:val="24"/>
              </w:rPr>
              <w:t>Ogłoszenie o zamówieniu Polska-Opole</w:t>
            </w:r>
          </w:p>
          <w:p w:rsidR="00BF2744" w:rsidRPr="0014157B" w:rsidRDefault="00BF2744" w:rsidP="00A064F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4157B">
              <w:rPr>
                <w:rFonts w:asciiTheme="minorHAnsi" w:hAnsiTheme="minorHAnsi" w:cstheme="minorHAnsi"/>
                <w:color w:val="000000" w:themeColor="text1"/>
              </w:rPr>
              <w:t>Data wysłania (przekazania) niniejszego ogłoszenia Urzędowi Publikacji Unii Europejskiej:   05.09.2022r.</w:t>
            </w:r>
          </w:p>
          <w:p w:rsidR="00BF2744" w:rsidRPr="0014157B" w:rsidRDefault="00BF2744" w:rsidP="00A064F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4157B">
              <w:rPr>
                <w:rFonts w:asciiTheme="minorHAnsi" w:hAnsiTheme="minorHAnsi" w:cstheme="minorHAnsi"/>
                <w:color w:val="000000" w:themeColor="text1"/>
              </w:rPr>
              <w:t xml:space="preserve">Data opublikowania (ogłoszenia)  </w:t>
            </w:r>
            <w:r w:rsidRPr="0014157B">
              <w:rPr>
                <w:rFonts w:asciiTheme="minorHAnsi" w:hAnsiTheme="minorHAnsi" w:cstheme="minorHAnsi"/>
              </w:rPr>
              <w:t>14.09.2022r., nr</w:t>
            </w:r>
            <w:r w:rsidRPr="0014157B">
              <w:rPr>
                <w:rFonts w:asciiTheme="minorHAnsi" w:hAnsiTheme="minorHAnsi" w:cstheme="minorHAnsi"/>
                <w:color w:val="000000" w:themeColor="text1"/>
              </w:rPr>
              <w:t xml:space="preserve"> ogłoszenia</w:t>
            </w:r>
            <w:r w:rsidRPr="0014157B">
              <w:rPr>
                <w:rFonts w:asciiTheme="minorHAnsi" w:hAnsiTheme="minorHAnsi" w:cstheme="minorHAnsi"/>
              </w:rPr>
              <w:t>:  2022/S 177-500301</w:t>
            </w:r>
          </w:p>
          <w:p w:rsidR="00BF2744" w:rsidRPr="0014157B" w:rsidRDefault="00BF2744" w:rsidP="00A064F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157B">
              <w:rPr>
                <w:rFonts w:cstheme="minorHAnsi"/>
                <w:color w:val="000000" w:themeColor="text1"/>
                <w:sz w:val="24"/>
                <w:szCs w:val="24"/>
              </w:rPr>
              <w:t xml:space="preserve">Ogłoszenie na  Platformie UZP (miniPortal) opublikowano dnia 14.09.2022 r.,  </w:t>
            </w:r>
          </w:p>
        </w:tc>
      </w:tr>
    </w:tbl>
    <w:p w:rsidR="00BF2744" w:rsidRPr="0014157B" w:rsidRDefault="00BF2744" w:rsidP="00BF2744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4157B">
        <w:rPr>
          <w:rFonts w:cstheme="minorHAnsi"/>
          <w:color w:val="000000" w:themeColor="text1"/>
          <w:sz w:val="24"/>
          <w:szCs w:val="24"/>
        </w:rPr>
        <w:t xml:space="preserve">Strona internetowa Zamawiającego: </w:t>
      </w:r>
      <w:hyperlink r:id="rId8" w:history="1">
        <w:r w:rsidRPr="0014157B">
          <w:rPr>
            <w:rStyle w:val="Hipercze"/>
            <w:rFonts w:cstheme="minorHAnsi"/>
            <w:color w:val="000000" w:themeColor="text1"/>
            <w:sz w:val="24"/>
            <w:szCs w:val="24"/>
          </w:rPr>
          <w:t>https://bip.opolskie.pl/</w:t>
        </w:r>
      </w:hyperlink>
    </w:p>
    <w:p w:rsidR="00BF2744" w:rsidRPr="0014157B" w:rsidRDefault="00BF2744" w:rsidP="00BF2744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 w:themeColor="text1"/>
        </w:rPr>
      </w:pPr>
      <w:r w:rsidRPr="0014157B">
        <w:rPr>
          <w:rFonts w:asciiTheme="minorHAnsi" w:hAnsiTheme="minorHAnsi" w:cstheme="minorHAnsi"/>
          <w:color w:val="000000" w:themeColor="text1"/>
        </w:rPr>
        <w:t xml:space="preserve">Strona internetowa Zamawiającego dot. zamówień publicznych: </w:t>
      </w:r>
      <w:hyperlink r:id="rId9" w:history="1">
        <w:r w:rsidRPr="0014157B">
          <w:rPr>
            <w:rStyle w:val="Hipercze"/>
            <w:rFonts w:asciiTheme="minorHAnsi" w:hAnsiTheme="minorHAnsi" w:cstheme="minorHAnsi"/>
            <w:color w:val="000000" w:themeColor="text1"/>
          </w:rPr>
          <w:t>https://bip.opolskie.pl/typy-tresci/zamowienia-publiczne/</w:t>
        </w:r>
      </w:hyperlink>
    </w:p>
    <w:p w:rsidR="00BF2744" w:rsidRPr="0014157B" w:rsidRDefault="00BF2744" w:rsidP="00BF2744">
      <w:pPr>
        <w:pStyle w:val="pkt"/>
        <w:spacing w:before="0" w:after="0" w:line="276" w:lineRule="auto"/>
        <w:ind w:left="0" w:firstLine="0"/>
        <w:jc w:val="left"/>
        <w:outlineLvl w:val="0"/>
        <w:rPr>
          <w:rFonts w:asciiTheme="minorHAnsi" w:hAnsiTheme="minorHAnsi" w:cstheme="minorHAnsi"/>
          <w:color w:val="000000" w:themeColor="text1"/>
        </w:rPr>
      </w:pPr>
      <w:r w:rsidRPr="0014157B">
        <w:rPr>
          <w:rFonts w:asciiTheme="minorHAnsi" w:hAnsiTheme="minorHAnsi" w:cstheme="minorHAnsi"/>
          <w:color w:val="000000" w:themeColor="text1"/>
        </w:rPr>
        <w:t xml:space="preserve">Strona prowadzonego postępowania:  </w:t>
      </w:r>
      <w:hyperlink r:id="rId10" w:history="1">
        <w:r w:rsidRPr="0014157B">
          <w:rPr>
            <w:rStyle w:val="Hipercze"/>
            <w:rFonts w:asciiTheme="minorHAnsi" w:hAnsiTheme="minorHAnsi" w:cstheme="minorHAnsi"/>
          </w:rPr>
          <w:t>https://miniportal.uzp.gov.pl/Postepowania/0c8e15e0-2f2b-4a7d-abda-7ff2daa00f41</w:t>
        </w:r>
      </w:hyperlink>
      <w:r w:rsidRPr="0014157B">
        <w:rPr>
          <w:rFonts w:asciiTheme="minorHAnsi" w:hAnsiTheme="minorHAnsi" w:cstheme="minorHAnsi"/>
        </w:rPr>
        <w:t xml:space="preserve"> </w:t>
      </w:r>
    </w:p>
    <w:p w:rsidR="00BF2744" w:rsidRPr="0014157B" w:rsidRDefault="00BF2744" w:rsidP="00BF2744">
      <w:pPr>
        <w:widowControl w:val="0"/>
        <w:spacing w:after="0" w:line="23" w:lineRule="atLeas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BF2744" w:rsidRPr="0014157B" w:rsidRDefault="00BF2744" w:rsidP="00BF2744">
      <w:pPr>
        <w:widowControl w:val="0"/>
        <w:spacing w:after="0" w:line="23" w:lineRule="atLeas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14157B">
        <w:rPr>
          <w:rFonts w:eastAsia="Times New Roman" w:cstheme="minorHAnsi"/>
          <w:snapToGrid w:val="0"/>
          <w:sz w:val="24"/>
          <w:szCs w:val="24"/>
          <w:lang w:eastAsia="pl-PL"/>
        </w:rPr>
        <w:t>Opole, dnia</w:t>
      </w:r>
      <w:r w:rsidR="0047276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3C2E1C">
        <w:rPr>
          <w:rFonts w:eastAsia="Times New Roman" w:cstheme="minorHAnsi"/>
          <w:snapToGrid w:val="0"/>
          <w:sz w:val="24"/>
          <w:szCs w:val="24"/>
          <w:lang w:eastAsia="pl-PL"/>
        </w:rPr>
        <w:t>30</w:t>
      </w:r>
      <w:r w:rsidRPr="0014157B">
        <w:rPr>
          <w:rFonts w:eastAsia="Times New Roman" w:cstheme="minorHAnsi"/>
          <w:snapToGrid w:val="0"/>
          <w:sz w:val="24"/>
          <w:szCs w:val="24"/>
          <w:lang w:eastAsia="pl-PL"/>
        </w:rPr>
        <w:t>.01.2023 r.</w:t>
      </w:r>
    </w:p>
    <w:p w:rsidR="00BF2744" w:rsidRPr="0014157B" w:rsidRDefault="00BF2744" w:rsidP="00BF2744">
      <w:pPr>
        <w:widowControl w:val="0"/>
        <w:spacing w:after="0" w:line="23" w:lineRule="atLeast"/>
        <w:rPr>
          <w:rFonts w:eastAsia="Calibri" w:cstheme="minorHAnsi"/>
          <w:color w:val="002060"/>
          <w:sz w:val="24"/>
          <w:szCs w:val="24"/>
        </w:rPr>
      </w:pPr>
    </w:p>
    <w:p w:rsidR="00BF2744" w:rsidRPr="0014157B" w:rsidRDefault="00BF2744" w:rsidP="00BF2744">
      <w:pPr>
        <w:spacing w:after="0" w:line="23" w:lineRule="atLeast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14157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BF2744" w:rsidRPr="0014157B" w:rsidRDefault="00BF2744" w:rsidP="00BF2744">
      <w:pPr>
        <w:suppressAutoHyphens/>
        <w:spacing w:after="0" w:line="23" w:lineRule="atLeast"/>
        <w:jc w:val="both"/>
        <w:rPr>
          <w:rFonts w:eastAsia="Calibri" w:cstheme="minorHAnsi"/>
          <w:color w:val="FF0000"/>
          <w:sz w:val="24"/>
          <w:szCs w:val="24"/>
          <w:lang w:eastAsia="zh-CN"/>
        </w:rPr>
      </w:pPr>
      <w:r w:rsidRPr="0014157B">
        <w:rPr>
          <w:rFonts w:eastAsia="Calibri" w:cstheme="minorHAnsi"/>
          <w:color w:val="FF0000"/>
          <w:sz w:val="24"/>
          <w:szCs w:val="24"/>
          <w:lang w:eastAsia="zh-CN"/>
        </w:rPr>
        <w:t>Województwo Opolskie z siedzibą:</w:t>
      </w:r>
    </w:p>
    <w:p w:rsidR="00BF2744" w:rsidRPr="0014157B" w:rsidRDefault="00BF2744" w:rsidP="00BF2744">
      <w:pPr>
        <w:suppressAutoHyphens/>
        <w:spacing w:after="0" w:line="23" w:lineRule="atLeast"/>
        <w:jc w:val="both"/>
        <w:rPr>
          <w:rFonts w:eastAsia="Calibri" w:cstheme="minorHAnsi"/>
          <w:color w:val="FF0000"/>
          <w:sz w:val="24"/>
          <w:szCs w:val="24"/>
          <w:lang w:eastAsia="zh-CN"/>
        </w:rPr>
      </w:pPr>
      <w:r w:rsidRPr="0014157B">
        <w:rPr>
          <w:rFonts w:eastAsia="Calibri" w:cstheme="minorHAnsi"/>
          <w:color w:val="FF0000"/>
          <w:sz w:val="24"/>
          <w:szCs w:val="24"/>
          <w:lang w:eastAsia="zh-CN"/>
        </w:rPr>
        <w:t xml:space="preserve">Urząd Marszałkowski Województwa Opolskiego </w:t>
      </w:r>
    </w:p>
    <w:p w:rsidR="00BF2744" w:rsidRPr="0014157B" w:rsidRDefault="00BF2744" w:rsidP="00BF2744">
      <w:pPr>
        <w:suppressAutoHyphens/>
        <w:spacing w:after="0" w:line="23" w:lineRule="atLeast"/>
        <w:jc w:val="both"/>
        <w:rPr>
          <w:rFonts w:eastAsia="Calibri" w:cstheme="minorHAnsi"/>
          <w:color w:val="FF0000"/>
          <w:sz w:val="24"/>
          <w:szCs w:val="24"/>
          <w:lang w:eastAsia="zh-CN"/>
        </w:rPr>
      </w:pPr>
      <w:r w:rsidRPr="0014157B">
        <w:rPr>
          <w:rFonts w:eastAsia="Calibri" w:cstheme="minorHAnsi"/>
          <w:color w:val="FF0000"/>
          <w:sz w:val="24"/>
          <w:szCs w:val="24"/>
          <w:lang w:eastAsia="zh-CN"/>
        </w:rPr>
        <w:t>ul. Piastowska 14, 45 – 082 Opole</w:t>
      </w:r>
    </w:p>
    <w:p w:rsidR="00BF2744" w:rsidRPr="0014157B" w:rsidRDefault="00BF2744" w:rsidP="00BF2744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 w:rsidRPr="0014157B">
        <w:rPr>
          <w:rFonts w:cstheme="minorHAnsi"/>
          <w:b/>
          <w:color w:val="000000"/>
          <w:sz w:val="24"/>
          <w:szCs w:val="24"/>
        </w:rPr>
        <w:t xml:space="preserve">nr </w:t>
      </w:r>
      <w:r w:rsidRPr="0014157B">
        <w:rPr>
          <w:rFonts w:eastAsia="Calibri" w:cstheme="minorHAnsi"/>
          <w:b/>
          <w:sz w:val="24"/>
          <w:szCs w:val="24"/>
          <w:lang w:eastAsia="zh-CN"/>
        </w:rPr>
        <w:t>DOA-ZP.272.29.2022</w:t>
      </w:r>
    </w:p>
    <w:p w:rsidR="00BF2744" w:rsidRPr="0014157B" w:rsidRDefault="00BF2744" w:rsidP="00BF2744">
      <w:pPr>
        <w:spacing w:after="0" w:line="23" w:lineRule="atLeast"/>
        <w:rPr>
          <w:rFonts w:cstheme="minorHAnsi"/>
          <w:color w:val="000000"/>
          <w:sz w:val="24"/>
          <w:szCs w:val="24"/>
          <w:highlight w:val="yellow"/>
        </w:rPr>
      </w:pPr>
    </w:p>
    <w:p w:rsidR="00BF2744" w:rsidRPr="0014157B" w:rsidRDefault="00BF2744" w:rsidP="00BF2744">
      <w:pPr>
        <w:spacing w:after="0" w:line="23" w:lineRule="atLeast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14157B">
        <w:rPr>
          <w:rFonts w:eastAsia="Times New Roman" w:cstheme="minorHAnsi"/>
          <w:b/>
          <w:snapToGrid w:val="0"/>
          <w:sz w:val="24"/>
          <w:szCs w:val="24"/>
          <w:lang w:eastAsia="pl-PL"/>
        </w:rPr>
        <w:t>Wykonawca:</w:t>
      </w:r>
    </w:p>
    <w:p w:rsidR="00BF2744" w:rsidRPr="0014157B" w:rsidRDefault="00BF2744" w:rsidP="00BF2744">
      <w:pPr>
        <w:autoSpaceDE w:val="0"/>
        <w:autoSpaceDN w:val="0"/>
        <w:spacing w:after="0" w:line="240" w:lineRule="auto"/>
        <w:rPr>
          <w:rFonts w:cstheme="minorHAnsi"/>
          <w:bCs/>
          <w:sz w:val="24"/>
          <w:szCs w:val="24"/>
          <w:lang w:eastAsia="pl-PL"/>
        </w:rPr>
      </w:pPr>
      <w:proofErr w:type="spellStart"/>
      <w:r w:rsidRPr="0014157B">
        <w:rPr>
          <w:rFonts w:cstheme="minorHAnsi"/>
          <w:bCs/>
          <w:sz w:val="24"/>
          <w:szCs w:val="24"/>
          <w:lang w:eastAsia="pl-PL"/>
        </w:rPr>
        <w:t>Compro</w:t>
      </w:r>
      <w:proofErr w:type="spellEnd"/>
      <w:r w:rsidRPr="0014157B">
        <w:rPr>
          <w:rFonts w:cstheme="minorHAnsi"/>
          <w:bCs/>
          <w:sz w:val="24"/>
          <w:szCs w:val="24"/>
          <w:lang w:eastAsia="pl-PL"/>
        </w:rPr>
        <w:t xml:space="preserve"> Jolanta Olszewska, </w:t>
      </w:r>
    </w:p>
    <w:p w:rsidR="00BF2744" w:rsidRPr="0014157B" w:rsidRDefault="00BF2744" w:rsidP="00BF2744">
      <w:pPr>
        <w:autoSpaceDE w:val="0"/>
        <w:autoSpaceDN w:val="0"/>
        <w:spacing w:after="0" w:line="240" w:lineRule="auto"/>
        <w:rPr>
          <w:rFonts w:cstheme="minorHAnsi"/>
          <w:bCs/>
          <w:sz w:val="24"/>
          <w:szCs w:val="24"/>
          <w:lang w:eastAsia="pl-PL"/>
        </w:rPr>
      </w:pPr>
      <w:r w:rsidRPr="0014157B">
        <w:rPr>
          <w:rFonts w:cstheme="minorHAnsi"/>
          <w:bCs/>
          <w:sz w:val="24"/>
          <w:szCs w:val="24"/>
          <w:lang w:eastAsia="pl-PL"/>
        </w:rPr>
        <w:t>41-400 Mysłowice,</w:t>
      </w:r>
    </w:p>
    <w:p w:rsidR="00BF2744" w:rsidRPr="0014157B" w:rsidRDefault="00BF2744" w:rsidP="00BF2744">
      <w:pPr>
        <w:autoSpaceDE w:val="0"/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57B">
        <w:rPr>
          <w:rFonts w:cstheme="minorHAnsi"/>
          <w:bCs/>
          <w:sz w:val="24"/>
          <w:szCs w:val="24"/>
          <w:lang w:eastAsia="pl-PL"/>
        </w:rPr>
        <w:t>ul. Kotarbińskiego 19,</w:t>
      </w:r>
    </w:p>
    <w:p w:rsidR="00BF2744" w:rsidRPr="0014157B" w:rsidRDefault="00BF2744" w:rsidP="00BF2744">
      <w:pPr>
        <w:suppressAutoHyphens/>
        <w:spacing w:after="0" w:line="23" w:lineRule="atLeast"/>
        <w:jc w:val="both"/>
        <w:rPr>
          <w:rFonts w:eastAsia="Calibri" w:cstheme="minorHAnsi"/>
          <w:sz w:val="24"/>
          <w:szCs w:val="24"/>
          <w:lang w:eastAsia="zh-CN"/>
        </w:rPr>
      </w:pPr>
      <w:r w:rsidRPr="0014157B">
        <w:rPr>
          <w:rFonts w:cstheme="minorHAnsi"/>
          <w:bCs/>
          <w:sz w:val="24"/>
          <w:szCs w:val="24"/>
          <w:lang w:eastAsia="pl-PL"/>
        </w:rPr>
        <w:t>OFERTA nr 1</w:t>
      </w:r>
    </w:p>
    <w:p w:rsidR="00BF2744" w:rsidRPr="0014157B" w:rsidRDefault="00BF2744" w:rsidP="00BF2744">
      <w:pPr>
        <w:autoSpaceDE w:val="0"/>
        <w:autoSpaceDN w:val="0"/>
        <w:spacing w:after="0" w:line="23" w:lineRule="atLeast"/>
        <w:rPr>
          <w:rFonts w:cstheme="minorHAnsi"/>
          <w:b/>
          <w:bCs/>
          <w:sz w:val="24"/>
          <w:szCs w:val="24"/>
          <w:lang w:eastAsia="pl-PL"/>
        </w:rPr>
      </w:pPr>
    </w:p>
    <w:p w:rsidR="00BF2744" w:rsidRPr="0014157B" w:rsidRDefault="00BF2744" w:rsidP="00BF2744">
      <w:pPr>
        <w:autoSpaceDE w:val="0"/>
        <w:autoSpaceDN w:val="0"/>
        <w:spacing w:after="0" w:line="23" w:lineRule="atLeast"/>
        <w:rPr>
          <w:rFonts w:cstheme="minorHAnsi"/>
          <w:b/>
          <w:bCs/>
          <w:sz w:val="24"/>
          <w:szCs w:val="24"/>
          <w:lang w:eastAsia="pl-PL"/>
        </w:rPr>
      </w:pPr>
    </w:p>
    <w:p w:rsidR="00BF2744" w:rsidRPr="0014157B" w:rsidRDefault="00211029" w:rsidP="00BF2744">
      <w:pPr>
        <w:autoSpaceDE w:val="0"/>
        <w:autoSpaceDN w:val="0"/>
        <w:spacing w:after="0" w:line="23" w:lineRule="atLeast"/>
        <w:rPr>
          <w:rFonts w:cstheme="minorHAnsi"/>
          <w:b/>
          <w:bCs/>
          <w:sz w:val="24"/>
          <w:szCs w:val="24"/>
          <w:lang w:eastAsia="pl-PL"/>
        </w:rPr>
      </w:pPr>
      <w:r w:rsidRPr="0014157B">
        <w:rPr>
          <w:rFonts w:cstheme="minorHAnsi"/>
          <w:b/>
          <w:bCs/>
          <w:sz w:val="24"/>
          <w:szCs w:val="24"/>
          <w:lang w:eastAsia="pl-PL"/>
        </w:rPr>
        <w:t xml:space="preserve">ZAWIADOMIENIE O UNIEWAŻNIENIU POSTĘPOWANIA </w:t>
      </w:r>
      <w:r w:rsidR="00BF2744" w:rsidRPr="0014157B">
        <w:rPr>
          <w:rFonts w:cstheme="minorHAnsi"/>
          <w:b/>
          <w:bCs/>
          <w:sz w:val="24"/>
          <w:szCs w:val="24"/>
          <w:lang w:eastAsia="pl-PL"/>
        </w:rPr>
        <w:t xml:space="preserve">– CZ. 2 </w:t>
      </w:r>
    </w:p>
    <w:p w:rsidR="000268AE" w:rsidRPr="0014157B" w:rsidRDefault="000268AE" w:rsidP="00E14BAB">
      <w:pPr>
        <w:spacing w:after="0" w:line="23" w:lineRule="atLeast"/>
        <w:rPr>
          <w:rFonts w:eastAsia="Calibri" w:cstheme="minorHAnsi"/>
          <w:sz w:val="24"/>
          <w:szCs w:val="24"/>
        </w:rPr>
      </w:pPr>
    </w:p>
    <w:p w:rsidR="00E14BAB" w:rsidRPr="0014157B" w:rsidRDefault="00E14BAB" w:rsidP="00E14BAB">
      <w:pPr>
        <w:spacing w:after="0" w:line="23" w:lineRule="atLeast"/>
        <w:rPr>
          <w:rFonts w:eastAsia="Calibri" w:cstheme="minorHAnsi"/>
          <w:sz w:val="24"/>
          <w:szCs w:val="24"/>
        </w:rPr>
      </w:pPr>
      <w:r w:rsidRPr="0014157B">
        <w:rPr>
          <w:rFonts w:eastAsia="Calibri" w:cstheme="minorHAnsi"/>
          <w:sz w:val="24"/>
          <w:szCs w:val="24"/>
        </w:rPr>
        <w:lastRenderedPageBreak/>
        <w:t xml:space="preserve">Dotyczy  postępowania o udzielenie zamówienia publicznego w trybie w trybie przetargu nieograniczonego prowadzonego na podstawie przepisów ustawy z dnia 11 września 2019 r. - Prawo zamówień publicznych (Dz. U. z 2022 r. poz. 1710, </w:t>
      </w:r>
      <w:proofErr w:type="spellStart"/>
      <w:r w:rsidRPr="0014157B">
        <w:rPr>
          <w:rFonts w:eastAsia="Calibri" w:cstheme="minorHAnsi"/>
          <w:sz w:val="24"/>
          <w:szCs w:val="24"/>
        </w:rPr>
        <w:t>t.j</w:t>
      </w:r>
      <w:proofErr w:type="spellEnd"/>
      <w:r w:rsidRPr="0014157B">
        <w:rPr>
          <w:rFonts w:eastAsia="Calibri" w:cstheme="minorHAnsi"/>
          <w:sz w:val="24"/>
          <w:szCs w:val="24"/>
        </w:rPr>
        <w:t>. z późn. zm.) - dalej zwanej „</w:t>
      </w:r>
      <w:proofErr w:type="spellStart"/>
      <w:r w:rsidRPr="0014157B">
        <w:rPr>
          <w:rFonts w:eastAsia="Calibri" w:cstheme="minorHAnsi"/>
          <w:sz w:val="24"/>
          <w:szCs w:val="24"/>
        </w:rPr>
        <w:t>Pzp</w:t>
      </w:r>
      <w:proofErr w:type="spellEnd"/>
      <w:r w:rsidRPr="0014157B">
        <w:rPr>
          <w:rFonts w:eastAsia="Calibri" w:cstheme="minorHAnsi"/>
          <w:sz w:val="24"/>
          <w:szCs w:val="24"/>
        </w:rPr>
        <w:t xml:space="preserve">” z zastosowaniem art. 139 </w:t>
      </w:r>
      <w:proofErr w:type="spellStart"/>
      <w:r w:rsidRPr="0014157B">
        <w:rPr>
          <w:rFonts w:eastAsia="Calibri" w:cstheme="minorHAnsi"/>
          <w:sz w:val="24"/>
          <w:szCs w:val="24"/>
        </w:rPr>
        <w:t>Pzp</w:t>
      </w:r>
      <w:proofErr w:type="spellEnd"/>
      <w:r w:rsidRPr="0014157B">
        <w:rPr>
          <w:rFonts w:eastAsia="Calibri" w:cstheme="minorHAnsi"/>
          <w:sz w:val="24"/>
          <w:szCs w:val="24"/>
        </w:rPr>
        <w:t xml:space="preserve"> pt.: </w:t>
      </w:r>
    </w:p>
    <w:p w:rsidR="00E14BAB" w:rsidRPr="0014157B" w:rsidRDefault="00E14BAB" w:rsidP="00E14BAB">
      <w:pPr>
        <w:spacing w:after="0" w:line="23" w:lineRule="atLeast"/>
        <w:rPr>
          <w:rFonts w:eastAsia="Calibri" w:cstheme="minorHAnsi"/>
          <w:sz w:val="24"/>
          <w:szCs w:val="24"/>
        </w:rPr>
      </w:pPr>
    </w:p>
    <w:p w:rsidR="00E14BAB" w:rsidRPr="0014157B" w:rsidRDefault="00E14BAB" w:rsidP="00E14BAB">
      <w:pPr>
        <w:spacing w:after="0" w:line="23" w:lineRule="atLeast"/>
        <w:rPr>
          <w:rFonts w:eastAsia="Calibri" w:cstheme="minorHAnsi"/>
          <w:sz w:val="24"/>
          <w:szCs w:val="24"/>
        </w:rPr>
      </w:pPr>
      <w:r w:rsidRPr="0014157B">
        <w:rPr>
          <w:rFonts w:eastAsia="Calibri" w:cstheme="minorHAnsi"/>
          <w:sz w:val="24"/>
          <w:szCs w:val="24"/>
        </w:rPr>
        <w:t>„</w:t>
      </w:r>
      <w:r w:rsidRPr="0014157B">
        <w:rPr>
          <w:rFonts w:eastAsia="Calibri" w:cstheme="minorHAnsi"/>
          <w:b/>
          <w:sz w:val="24"/>
          <w:szCs w:val="24"/>
        </w:rPr>
        <w:t>Urządzenia infrastruktury serwerowej</w:t>
      </w:r>
      <w:r w:rsidRPr="0014157B">
        <w:rPr>
          <w:rFonts w:eastAsia="Calibri" w:cstheme="minorHAnsi"/>
          <w:sz w:val="24"/>
          <w:szCs w:val="24"/>
        </w:rPr>
        <w:t xml:space="preserve"> - dedykowany serwer do obsługi platformy </w:t>
      </w:r>
      <w:proofErr w:type="spellStart"/>
      <w:r w:rsidRPr="0014157B">
        <w:rPr>
          <w:rFonts w:eastAsia="Calibri" w:cstheme="minorHAnsi"/>
          <w:sz w:val="24"/>
          <w:szCs w:val="24"/>
        </w:rPr>
        <w:t>it</w:t>
      </w:r>
      <w:proofErr w:type="spellEnd"/>
      <w:r w:rsidRPr="0014157B">
        <w:rPr>
          <w:rFonts w:eastAsia="Calibri" w:cstheme="minorHAnsi"/>
          <w:sz w:val="24"/>
          <w:szCs w:val="24"/>
        </w:rPr>
        <w:t xml:space="preserve"> wraz z oprogramowaniem serwerowym w ramach realizacji projektu life_aqp_opolskie_2019.pl – life19 gie/</w:t>
      </w:r>
      <w:proofErr w:type="spellStart"/>
      <w:r w:rsidRPr="0014157B">
        <w:rPr>
          <w:rFonts w:eastAsia="Calibri" w:cstheme="minorHAnsi"/>
          <w:sz w:val="24"/>
          <w:szCs w:val="24"/>
        </w:rPr>
        <w:t>pl</w:t>
      </w:r>
      <w:proofErr w:type="spellEnd"/>
      <w:r w:rsidRPr="0014157B">
        <w:rPr>
          <w:rFonts w:eastAsia="Calibri" w:cstheme="minorHAnsi"/>
          <w:sz w:val="24"/>
          <w:szCs w:val="24"/>
        </w:rPr>
        <w:t xml:space="preserve">/000398), </w:t>
      </w:r>
      <w:r w:rsidRPr="0014157B">
        <w:rPr>
          <w:rFonts w:eastAsia="Calibri" w:cstheme="minorHAnsi"/>
          <w:b/>
          <w:sz w:val="24"/>
          <w:szCs w:val="24"/>
        </w:rPr>
        <w:t xml:space="preserve">Część 2 – Dostawa w zakresie rozbudowy </w:t>
      </w:r>
      <w:proofErr w:type="spellStart"/>
      <w:r w:rsidRPr="0014157B">
        <w:rPr>
          <w:rFonts w:eastAsia="Calibri" w:cstheme="minorHAnsi"/>
          <w:b/>
          <w:sz w:val="24"/>
          <w:szCs w:val="24"/>
        </w:rPr>
        <w:t>klastra</w:t>
      </w:r>
      <w:proofErr w:type="spellEnd"/>
      <w:r w:rsidRPr="0014157B">
        <w:rPr>
          <w:rFonts w:eastAsia="Calibri" w:cstheme="minorHAnsi"/>
          <w:b/>
          <w:sz w:val="24"/>
          <w:szCs w:val="24"/>
        </w:rPr>
        <w:t xml:space="preserve"> HA</w:t>
      </w:r>
      <w:r w:rsidRPr="0014157B">
        <w:rPr>
          <w:rFonts w:eastAsia="Calibri" w:cstheme="minorHAnsi"/>
          <w:sz w:val="24"/>
          <w:szCs w:val="24"/>
        </w:rPr>
        <w:t xml:space="preserve"> </w:t>
      </w:r>
    </w:p>
    <w:p w:rsidR="00E14BAB" w:rsidRPr="0014157B" w:rsidRDefault="00E14BAB" w:rsidP="00E14BAB">
      <w:pPr>
        <w:spacing w:after="0" w:line="23" w:lineRule="atLeast"/>
        <w:rPr>
          <w:rFonts w:eastAsia="Calibri" w:cstheme="minorHAnsi"/>
          <w:sz w:val="24"/>
          <w:szCs w:val="24"/>
        </w:rPr>
      </w:pPr>
      <w:r w:rsidRPr="0014157B">
        <w:rPr>
          <w:rFonts w:eastAsia="Calibri" w:cstheme="minorHAnsi"/>
          <w:sz w:val="24"/>
          <w:szCs w:val="24"/>
        </w:rPr>
        <w:t xml:space="preserve">(High </w:t>
      </w:r>
      <w:proofErr w:type="spellStart"/>
      <w:r w:rsidRPr="0014157B">
        <w:rPr>
          <w:rFonts w:eastAsia="Calibri" w:cstheme="minorHAnsi"/>
          <w:sz w:val="24"/>
          <w:szCs w:val="24"/>
        </w:rPr>
        <w:t>Availability</w:t>
      </w:r>
      <w:proofErr w:type="spellEnd"/>
      <w:r w:rsidRPr="0014157B">
        <w:rPr>
          <w:rFonts w:eastAsia="Calibri" w:cstheme="minorHAnsi"/>
          <w:sz w:val="24"/>
          <w:szCs w:val="24"/>
        </w:rPr>
        <w:t xml:space="preserve">) o dodatkowe 2 licencje Microsoft Windows Server </w:t>
      </w:r>
      <w:proofErr w:type="spellStart"/>
      <w:r w:rsidRPr="0014157B">
        <w:rPr>
          <w:rFonts w:eastAsia="Calibri" w:cstheme="minorHAnsi"/>
          <w:sz w:val="24"/>
          <w:szCs w:val="24"/>
        </w:rPr>
        <w:t>Datacenter</w:t>
      </w:r>
      <w:proofErr w:type="spellEnd"/>
      <w:r w:rsidRPr="0014157B">
        <w:rPr>
          <w:rFonts w:eastAsia="Calibri" w:cstheme="minorHAnsi"/>
          <w:sz w:val="24"/>
          <w:szCs w:val="24"/>
        </w:rPr>
        <w:t xml:space="preserve"> 2022”.</w:t>
      </w:r>
    </w:p>
    <w:p w:rsidR="00E14BAB" w:rsidRPr="0014157B" w:rsidRDefault="00E14BAB" w:rsidP="00E14BAB">
      <w:pPr>
        <w:spacing w:after="0" w:line="23" w:lineRule="atLeast"/>
        <w:rPr>
          <w:rFonts w:eastAsia="Calibri" w:cstheme="minorHAnsi"/>
          <w:sz w:val="24"/>
          <w:szCs w:val="24"/>
        </w:rPr>
      </w:pPr>
      <w:r w:rsidRPr="0014157B">
        <w:rPr>
          <w:rFonts w:eastAsia="Calibri" w:cstheme="minorHAnsi"/>
          <w:sz w:val="24"/>
          <w:szCs w:val="24"/>
        </w:rPr>
        <w:t>Nr post. DOA-ZP.272.29.2022</w:t>
      </w:r>
    </w:p>
    <w:p w:rsidR="00E14BAB" w:rsidRPr="0014157B" w:rsidRDefault="00E14BAB" w:rsidP="00C168CA">
      <w:pPr>
        <w:spacing w:after="0" w:line="240" w:lineRule="auto"/>
        <w:outlineLvl w:val="0"/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</w:pPr>
    </w:p>
    <w:p w:rsidR="00E14BAB" w:rsidRPr="0014157B" w:rsidRDefault="00E14BAB" w:rsidP="00C168CA">
      <w:pPr>
        <w:spacing w:after="0" w:line="240" w:lineRule="auto"/>
        <w:outlineLvl w:val="0"/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</w:pPr>
    </w:p>
    <w:p w:rsidR="00827B64" w:rsidRPr="0014157B" w:rsidRDefault="00211029">
      <w:pPr>
        <w:rPr>
          <w:rFonts w:cstheme="minorHAnsi"/>
          <w:b/>
          <w:color w:val="000000" w:themeColor="text1"/>
          <w:sz w:val="24"/>
          <w:szCs w:val="24"/>
        </w:rPr>
      </w:pPr>
      <w:r w:rsidRPr="0014157B">
        <w:rPr>
          <w:rFonts w:cstheme="minorHAnsi"/>
          <w:color w:val="000000" w:themeColor="text1"/>
          <w:sz w:val="24"/>
          <w:szCs w:val="24"/>
        </w:rPr>
        <w:t>Zamawiający, działając na podstawie art. 260 ustawy z dnia 11 września 2019 r. (</w:t>
      </w:r>
      <w:r w:rsidR="00805965" w:rsidRPr="0014157B">
        <w:rPr>
          <w:rFonts w:cstheme="minorHAnsi"/>
          <w:color w:val="000000" w:themeColor="text1"/>
          <w:sz w:val="24"/>
          <w:szCs w:val="24"/>
        </w:rPr>
        <w:t>Dz. U. z</w:t>
      </w:r>
      <w:r w:rsidR="00A94D7D" w:rsidRPr="0014157B">
        <w:rPr>
          <w:rFonts w:cstheme="minorHAnsi"/>
          <w:color w:val="000000" w:themeColor="text1"/>
          <w:sz w:val="24"/>
          <w:szCs w:val="24"/>
        </w:rPr>
        <w:t> </w:t>
      </w:r>
      <w:r w:rsidR="00805965" w:rsidRPr="0014157B">
        <w:rPr>
          <w:rFonts w:cstheme="minorHAnsi"/>
          <w:color w:val="000000" w:themeColor="text1"/>
          <w:sz w:val="24"/>
          <w:szCs w:val="24"/>
        </w:rPr>
        <w:t xml:space="preserve">2022 r. poz. 1710, </w:t>
      </w:r>
      <w:proofErr w:type="spellStart"/>
      <w:r w:rsidR="00805965" w:rsidRPr="0014157B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805965" w:rsidRPr="0014157B">
        <w:rPr>
          <w:rFonts w:cstheme="minorHAnsi"/>
          <w:color w:val="000000" w:themeColor="text1"/>
          <w:sz w:val="24"/>
          <w:szCs w:val="24"/>
        </w:rPr>
        <w:t>. z późn. zm</w:t>
      </w:r>
      <w:r w:rsidRPr="0014157B">
        <w:rPr>
          <w:rFonts w:cstheme="minorHAnsi"/>
          <w:color w:val="000000" w:themeColor="text1"/>
          <w:sz w:val="24"/>
          <w:szCs w:val="24"/>
        </w:rPr>
        <w:t xml:space="preserve">.) zwanej dalej „ustawą </w:t>
      </w:r>
      <w:proofErr w:type="spellStart"/>
      <w:r w:rsidRPr="0014157B">
        <w:rPr>
          <w:rFonts w:cstheme="minorHAnsi"/>
          <w:color w:val="000000" w:themeColor="text1"/>
          <w:sz w:val="24"/>
          <w:szCs w:val="24"/>
        </w:rPr>
        <w:t>Pzp</w:t>
      </w:r>
      <w:proofErr w:type="spellEnd"/>
      <w:r w:rsidRPr="0014157B">
        <w:rPr>
          <w:rFonts w:cstheme="minorHAnsi"/>
          <w:color w:val="000000" w:themeColor="text1"/>
          <w:sz w:val="24"/>
          <w:szCs w:val="24"/>
        </w:rPr>
        <w:t xml:space="preserve">”, informuje, że ww. </w:t>
      </w:r>
      <w:r w:rsidRPr="0014157B">
        <w:rPr>
          <w:rFonts w:cstheme="minorHAnsi"/>
          <w:b/>
          <w:color w:val="000000" w:themeColor="text1"/>
          <w:sz w:val="24"/>
          <w:szCs w:val="24"/>
        </w:rPr>
        <w:t xml:space="preserve">postępowanie zostało unieważnione. </w:t>
      </w:r>
    </w:p>
    <w:p w:rsidR="00805965" w:rsidRPr="0014157B" w:rsidRDefault="00805965" w:rsidP="00805965">
      <w:pPr>
        <w:spacing w:after="0" w:line="240" w:lineRule="auto"/>
        <w:outlineLvl w:val="0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4157B"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  <w:t xml:space="preserve">Zgodnie z art. 260 </w:t>
      </w:r>
      <w:proofErr w:type="spellStart"/>
      <w:r w:rsidRPr="0014157B"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  <w:t>Pzp</w:t>
      </w:r>
      <w:proofErr w:type="spellEnd"/>
      <w:r w:rsidRPr="0014157B"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  <w:t xml:space="preserve">: </w:t>
      </w: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>„1. O unieważnieniu postępowania o udzielenie zamówienia zamawiający zawiadamia równocześnie wykonawców, którzy złożyli oferty (…)w postępowaniu (…)- podając uzasadnienie faktyczne i prawne.</w:t>
      </w:r>
    </w:p>
    <w:p w:rsidR="00805965" w:rsidRPr="0014157B" w:rsidRDefault="00805965" w:rsidP="008059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>2. Zamawiający udostępnia niezwłocznie informacje, o których mowa w ust. 1, na stronie internetowej prowadzonego postępowania.”</w:t>
      </w:r>
    </w:p>
    <w:p w:rsidR="00211029" w:rsidRPr="0014157B" w:rsidRDefault="00211029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>UZASADNIENIE PRAWNE</w:t>
      </w:r>
    </w:p>
    <w:p w:rsidR="00211029" w:rsidRPr="0014157B" w:rsidRDefault="00211029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 xml:space="preserve">Zgodnie z art. 255 pkt. 7) ustawy </w:t>
      </w:r>
      <w:proofErr w:type="spellStart"/>
      <w:r w:rsidRPr="0014157B">
        <w:rPr>
          <w:rFonts w:cstheme="minorHAnsi"/>
          <w:sz w:val="24"/>
          <w:szCs w:val="24"/>
        </w:rPr>
        <w:t>Pzp</w:t>
      </w:r>
      <w:proofErr w:type="spellEnd"/>
      <w:r w:rsidRPr="0014157B">
        <w:rPr>
          <w:rFonts w:cstheme="minorHAnsi"/>
          <w:sz w:val="24"/>
          <w:szCs w:val="24"/>
        </w:rPr>
        <w:t>, Zamawiający unieważnia postępowanie o udzielenie zamówienia, jeżeli Wykonawca nie wniósł wymaganego zabezpieczenia należytego wykonania umowy lub uchylił się od zawarcia umowy w sprawie zamówienia publicznego, z</w:t>
      </w:r>
      <w:r w:rsidR="00DB5B58" w:rsidRPr="0014157B">
        <w:rPr>
          <w:rFonts w:cstheme="minorHAnsi"/>
          <w:sz w:val="24"/>
          <w:szCs w:val="24"/>
        </w:rPr>
        <w:t> </w:t>
      </w:r>
      <w:r w:rsidRPr="0014157B">
        <w:rPr>
          <w:rFonts w:cstheme="minorHAnsi"/>
          <w:sz w:val="24"/>
          <w:szCs w:val="24"/>
        </w:rPr>
        <w:t xml:space="preserve">uwzględnieniem art. 263. </w:t>
      </w:r>
    </w:p>
    <w:p w:rsidR="00211029" w:rsidRPr="0014157B" w:rsidRDefault="00A836C3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14157B">
        <w:rPr>
          <w:rFonts w:cstheme="minorHAnsi"/>
          <w:color w:val="202124"/>
          <w:sz w:val="24"/>
          <w:szCs w:val="24"/>
          <w:shd w:val="clear" w:color="auto" w:fill="FFFFFF"/>
        </w:rPr>
        <w:t>Jak wynika z a</w:t>
      </w:r>
      <w:r w:rsidR="00211029" w:rsidRPr="0014157B">
        <w:rPr>
          <w:rFonts w:cstheme="minorHAnsi"/>
          <w:color w:val="202124"/>
          <w:sz w:val="24"/>
          <w:szCs w:val="24"/>
          <w:shd w:val="clear" w:color="auto" w:fill="FFFFFF"/>
        </w:rPr>
        <w:t xml:space="preserve">rt. 263 ustawy </w:t>
      </w:r>
      <w:proofErr w:type="spellStart"/>
      <w:r w:rsidR="00211029" w:rsidRPr="0014157B">
        <w:rPr>
          <w:rFonts w:cstheme="minorHAnsi"/>
          <w:color w:val="202124"/>
          <w:sz w:val="24"/>
          <w:szCs w:val="24"/>
          <w:shd w:val="clear" w:color="auto" w:fill="FFFFFF"/>
        </w:rPr>
        <w:t>Pzp</w:t>
      </w:r>
      <w:proofErr w:type="spellEnd"/>
      <w:r w:rsidR="00211029" w:rsidRPr="0014157B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Pr="0014157B">
        <w:rPr>
          <w:rFonts w:cstheme="minorHAnsi"/>
          <w:color w:val="202124"/>
          <w:sz w:val="24"/>
          <w:szCs w:val="24"/>
          <w:shd w:val="clear" w:color="auto" w:fill="FFFFFF"/>
        </w:rPr>
        <w:t>w</w:t>
      </w:r>
      <w:r w:rsidR="00211029" w:rsidRPr="0014157B">
        <w:rPr>
          <w:rFonts w:cstheme="minorHAnsi"/>
          <w:color w:val="202124"/>
          <w:sz w:val="24"/>
          <w:szCs w:val="24"/>
          <w:shd w:val="clear" w:color="auto" w:fill="FFFFFF"/>
        </w:rPr>
        <w:t xml:space="preserve"> sytuacji gdy wykonawca, który złożył najkorzystniejszą ofertę uchyla się od zawarcia umowy lub nie wnosi wymaganego zabezpieczenia umowy, </w:t>
      </w:r>
      <w:r w:rsidR="00211029" w:rsidRPr="0014157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zamawiający dokonuje wyboru kolejnej</w:t>
      </w:r>
      <w:r w:rsidRPr="0014157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, </w:t>
      </w:r>
      <w:r w:rsidR="00211029" w:rsidRPr="0014157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najkorzystniejszej oferty</w:t>
      </w:r>
      <w:r w:rsidRPr="0014157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,</w:t>
      </w:r>
      <w:r w:rsidR="00211029" w:rsidRPr="0014157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spośród ofert pozostałych bez przeprowadzania ich ponownego badania i oceny</w:t>
      </w:r>
      <w:r w:rsidR="00211029" w:rsidRPr="0014157B">
        <w:rPr>
          <w:rFonts w:cstheme="minorHAnsi"/>
          <w:color w:val="202124"/>
          <w:sz w:val="24"/>
          <w:szCs w:val="24"/>
          <w:shd w:val="clear" w:color="auto" w:fill="FFFFFF"/>
        </w:rPr>
        <w:t> (...).</w:t>
      </w:r>
    </w:p>
    <w:p w:rsidR="000268AE" w:rsidRPr="0014157B" w:rsidRDefault="000268AE" w:rsidP="000268A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>„Zamawiający unieważnia postępowanie o udzielenie zamówienia, jeżeli:</w:t>
      </w:r>
    </w:p>
    <w:p w:rsidR="000268AE" w:rsidRPr="0014157B" w:rsidRDefault="000268AE" w:rsidP="000268A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>7) wykonawca (…) lub uchylił się od zawarcia umowy w sprawie zamówienia publicznego, z uwzględnieniem art. </w:t>
      </w:r>
      <w:hyperlink r:id="rId11" w:history="1">
        <w:r w:rsidRPr="0014157B">
          <w:rPr>
            <w:rFonts w:eastAsia="Times New Roman" w:cstheme="minorHAnsi"/>
            <w:color w:val="772059"/>
            <w:sz w:val="24"/>
            <w:szCs w:val="24"/>
            <w:lang w:eastAsia="pl-PL"/>
          </w:rPr>
          <w:t>263</w:t>
        </w:r>
      </w:hyperlink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>;”</w:t>
      </w:r>
    </w:p>
    <w:p w:rsidR="000268AE" w:rsidRPr="0014157B" w:rsidRDefault="000268AE" w:rsidP="000268AE">
      <w:pPr>
        <w:spacing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4157B"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  <w:t xml:space="preserve">Art. 263 </w:t>
      </w:r>
      <w:proofErr w:type="spellStart"/>
      <w:r w:rsidRPr="0014157B"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  <w:t>Pzp</w:t>
      </w:r>
      <w:proofErr w:type="spellEnd"/>
      <w:r w:rsidRPr="0014157B">
        <w:rPr>
          <w:rFonts w:eastAsia="Times New Roman" w:cstheme="minorHAnsi"/>
          <w:color w:val="222222"/>
          <w:kern w:val="36"/>
          <w:sz w:val="24"/>
          <w:szCs w:val="24"/>
          <w:lang w:eastAsia="pl-PL"/>
        </w:rPr>
        <w:t>, stanowi, że: „J</w:t>
      </w: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eżeli wykonawca, którego oferta została wybrana jako najkorzystniejsza, uchyla się od zawarcia umowy w sprawie zamówienia publicznego (…), zamawiający </w:t>
      </w:r>
      <w:r w:rsidRPr="0014157B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może dokonać ponownego badania i oceny ofert spośród ofert pozostałych </w:t>
      </w:r>
      <w:r w:rsidRPr="0014157B">
        <w:rPr>
          <w:rFonts w:eastAsia="Times New Roman" w:cstheme="minorHAnsi"/>
          <w:b/>
          <w:color w:val="222222"/>
          <w:sz w:val="24"/>
          <w:szCs w:val="24"/>
          <w:lang w:eastAsia="pl-PL"/>
        </w:rPr>
        <w:lastRenderedPageBreak/>
        <w:t xml:space="preserve">w postępowaniu wykonawców </w:t>
      </w: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oraz wybrać najkorzystniejszą ofertę albo unieważnić postępowanie. </w:t>
      </w:r>
    </w:p>
    <w:p w:rsidR="000268AE" w:rsidRPr="0014157B" w:rsidRDefault="000268AE" w:rsidP="000268AE">
      <w:pPr>
        <w:spacing w:after="100" w:afterAutospacing="1" w:line="240" w:lineRule="auto"/>
        <w:jc w:val="both"/>
        <w:rPr>
          <w:rFonts w:eastAsia="Times New Roman" w:cstheme="minorHAnsi"/>
          <w:b/>
          <w:color w:val="222222"/>
          <w:kern w:val="36"/>
          <w:sz w:val="24"/>
          <w:szCs w:val="24"/>
          <w:lang w:eastAsia="pl-PL"/>
        </w:rPr>
      </w:pPr>
      <w:r w:rsidRPr="0014157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Przepis ten jednakże, </w:t>
      </w:r>
      <w:r w:rsidRPr="0014157B">
        <w:rPr>
          <w:rFonts w:eastAsia="Times New Roman" w:cstheme="minorHAnsi"/>
          <w:b/>
          <w:color w:val="222222"/>
          <w:kern w:val="36"/>
          <w:sz w:val="24"/>
          <w:szCs w:val="24"/>
          <w:lang w:eastAsia="pl-PL"/>
        </w:rPr>
        <w:t xml:space="preserve">nie ma zastosowania w przedmiotowym postępowaniu na część 2, z uwagi na brak innych ofert. </w:t>
      </w:r>
    </w:p>
    <w:p w:rsidR="00F1694C" w:rsidRPr="0014157B" w:rsidRDefault="00211029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>UZASADNIENIE FAKTYCZNE</w:t>
      </w:r>
    </w:p>
    <w:p w:rsidR="00590A78" w:rsidRPr="0014157B" w:rsidRDefault="00590A78" w:rsidP="00590A78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 xml:space="preserve">W dniu  10.01.2023 r. Zamawiający dokonał wyboru najkorzystniejszej oferty złożonej przez Wykonawcę – </w:t>
      </w:r>
      <w:proofErr w:type="spellStart"/>
      <w:r w:rsidRPr="0014157B">
        <w:rPr>
          <w:rFonts w:cstheme="minorHAnsi"/>
          <w:sz w:val="24"/>
          <w:szCs w:val="24"/>
        </w:rPr>
        <w:t>Compro</w:t>
      </w:r>
      <w:proofErr w:type="spellEnd"/>
      <w:r w:rsidRPr="0014157B">
        <w:rPr>
          <w:rFonts w:cstheme="minorHAnsi"/>
          <w:sz w:val="24"/>
          <w:szCs w:val="24"/>
        </w:rPr>
        <w:t xml:space="preserve"> Jolanta Olszewska, ul. Sowińskiego 4, 40-018 Katowice. </w:t>
      </w:r>
    </w:p>
    <w:p w:rsidR="00590A78" w:rsidRPr="0014157B" w:rsidRDefault="00590A78" w:rsidP="00590A78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>Następnie 20.01.2023r. przesłano w wersji elektronicznej (e-mail) umowę do podpisania przez Wykonawcę w terminie do 7 dni o jej otrzymania.</w:t>
      </w:r>
    </w:p>
    <w:p w:rsidR="00590A78" w:rsidRPr="0014157B" w:rsidRDefault="00590A78" w:rsidP="00590A78">
      <w:pPr>
        <w:spacing w:after="0" w:line="240" w:lineRule="auto"/>
        <w:rPr>
          <w:rFonts w:cstheme="minorHAnsi"/>
          <w:sz w:val="24"/>
          <w:szCs w:val="24"/>
        </w:rPr>
      </w:pPr>
    </w:p>
    <w:p w:rsidR="00821F08" w:rsidRPr="0014157B" w:rsidRDefault="00590A78" w:rsidP="00590A78">
      <w:pPr>
        <w:spacing w:after="0" w:line="240" w:lineRule="auto"/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 xml:space="preserve">W dniu 24.01.2023r. pani Jolanta Olszewska – w imieniu Wykonawcy </w:t>
      </w:r>
      <w:proofErr w:type="spellStart"/>
      <w:r w:rsidRPr="0014157B">
        <w:rPr>
          <w:rFonts w:cstheme="minorHAnsi"/>
          <w:sz w:val="24"/>
          <w:szCs w:val="24"/>
        </w:rPr>
        <w:t>Compro</w:t>
      </w:r>
      <w:proofErr w:type="spellEnd"/>
      <w:r w:rsidRPr="0014157B">
        <w:rPr>
          <w:rFonts w:cstheme="minorHAnsi"/>
          <w:sz w:val="24"/>
          <w:szCs w:val="24"/>
        </w:rPr>
        <w:t xml:space="preserve"> Jolanta Olszewska, ul. Sowińskiego 4, 40-018 Katowice, przesłała e-mail, w którym poinformowała</w:t>
      </w:r>
      <w:r w:rsidR="00211029" w:rsidRPr="0014157B">
        <w:rPr>
          <w:rFonts w:cstheme="minorHAnsi"/>
          <w:sz w:val="24"/>
          <w:szCs w:val="24"/>
        </w:rPr>
        <w:t xml:space="preserve"> Zamawiającego </w:t>
      </w:r>
      <w:r w:rsidRPr="0014157B">
        <w:rPr>
          <w:rFonts w:cstheme="minorHAnsi"/>
          <w:sz w:val="24"/>
          <w:szCs w:val="24"/>
        </w:rPr>
        <w:t xml:space="preserve">o swojej decyzji o odstąpieniu od podpisania i realizacji umowy na dostawę oprogramowania Microsoft. </w:t>
      </w:r>
    </w:p>
    <w:p w:rsidR="00821F08" w:rsidRPr="0014157B" w:rsidRDefault="00821F08" w:rsidP="00590A78">
      <w:pPr>
        <w:spacing w:after="0" w:line="240" w:lineRule="auto"/>
        <w:rPr>
          <w:rFonts w:cstheme="minorHAnsi"/>
          <w:sz w:val="24"/>
          <w:szCs w:val="24"/>
        </w:rPr>
      </w:pPr>
    </w:p>
    <w:p w:rsidR="00590A78" w:rsidRPr="0014157B" w:rsidRDefault="00590A78" w:rsidP="00590A78">
      <w:pPr>
        <w:spacing w:after="0" w:line="240" w:lineRule="auto"/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>Wykonawca uzasadniła swoją decyzję wskazując, że zapisy w umowie mówią o dostawie oprogramowania Microsoft w modelu licencjonowania MPSA, natomiast Wykonawca nie jest partnerem upoważnionym do sprzedaży tego typu licencji (..).”</w:t>
      </w:r>
    </w:p>
    <w:p w:rsidR="00821F08" w:rsidRPr="0014157B" w:rsidRDefault="00821F08" w:rsidP="00821F08">
      <w:pPr>
        <w:pStyle w:val="Nagwek4"/>
        <w:shd w:val="clear" w:color="auto" w:fill="FFFFFF"/>
        <w:spacing w:before="109" w:after="109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4157B"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2D2D2D"/>
          <w:sz w:val="24"/>
          <w:szCs w:val="24"/>
          <w:lang w:eastAsia="pl-PL"/>
        </w:rPr>
        <w:t>Zamawiający w przedmiotowym postępowaniu nie wymagał wadium, stąd Wykonawca nie ponosi negatywnych skutków odstąpienia od umowy.</w:t>
      </w:r>
    </w:p>
    <w:p w:rsidR="00821F08" w:rsidRPr="0014157B" w:rsidRDefault="00821F08" w:rsidP="00821F0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821F08" w:rsidRPr="0014157B" w:rsidRDefault="00821F08" w:rsidP="00821F08">
      <w:pPr>
        <w:rPr>
          <w:rFonts w:cstheme="minorHAnsi"/>
          <w:sz w:val="24"/>
          <w:szCs w:val="24"/>
        </w:rPr>
      </w:pPr>
      <w:r w:rsidRPr="0014157B">
        <w:rPr>
          <w:rFonts w:cstheme="minorHAnsi"/>
          <w:color w:val="000000"/>
          <w:sz w:val="24"/>
          <w:szCs w:val="24"/>
          <w:shd w:val="clear" w:color="auto" w:fill="FFFFFF"/>
        </w:rPr>
        <w:t>Zgodnie z orzecznictwem KIO, oczywistym zachowaniem jakie może zostać uznane za uchylanie się jest odmowa podpisania umowy.</w:t>
      </w:r>
    </w:p>
    <w:p w:rsidR="00821F08" w:rsidRPr="0014157B" w:rsidRDefault="00821F08" w:rsidP="00821F08">
      <w:pPr>
        <w:pStyle w:val="NormalnyWeb"/>
        <w:shd w:val="clear" w:color="auto" w:fill="FFFFFF"/>
        <w:spacing w:before="0" w:beforeAutospacing="0" w:after="109" w:afterAutospacing="0"/>
        <w:rPr>
          <w:rFonts w:asciiTheme="minorHAnsi" w:hAnsiTheme="minorHAnsi" w:cstheme="minorHAnsi"/>
          <w:color w:val="2D2D2D"/>
        </w:rPr>
      </w:pPr>
      <w:r w:rsidRPr="0014157B">
        <w:rPr>
          <w:rFonts w:asciiTheme="minorHAnsi" w:hAnsiTheme="minorHAnsi" w:cstheme="minorHAnsi"/>
          <w:color w:val="2D2D2D"/>
        </w:rPr>
        <w:t xml:space="preserve">Krajowa Izba Odwoławcza w uchwale z 3 sierpnia 2017 r. (sygn. akt KIO/KD 38/17) podkreśliła, że za uchylanie się od zawarcia umowy można uznać jedynie </w:t>
      </w:r>
      <w:r w:rsidRPr="0014157B">
        <w:rPr>
          <w:rFonts w:asciiTheme="minorHAnsi" w:hAnsiTheme="minorHAnsi" w:cstheme="minorHAnsi"/>
          <w:b/>
          <w:color w:val="2D2D2D"/>
        </w:rPr>
        <w:t>wyraźną odmowę zawarcia umowy</w:t>
      </w:r>
      <w:r w:rsidRPr="0014157B">
        <w:rPr>
          <w:rFonts w:asciiTheme="minorHAnsi" w:hAnsiTheme="minorHAnsi" w:cstheme="minorHAnsi"/>
          <w:color w:val="2D2D2D"/>
        </w:rPr>
        <w:t xml:space="preserve"> lub inne zachowanie, które w sposób niebudzący wątpliwości wskazuje na brak takiego zamiaru.</w:t>
      </w:r>
    </w:p>
    <w:p w:rsidR="006F716D" w:rsidRPr="0014157B" w:rsidRDefault="00211029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 xml:space="preserve">Stan faktyczny jaki zaistniał w przedmiotowej sprawie, gdzie Wykonawca, którego oferta została wybrana jako najkorzystniejsza, uchylił się od zawarcia umowy w sprawie zamówienia publicznego a brak innego Wykonawcy, z którym Zamawiający mógłby zawrzeć umowę w konsekwencji prowadzi do niemożności zawarcia umowy i uzasadnia unieważnienie postępowania przez Zamawiającego. </w:t>
      </w:r>
    </w:p>
    <w:p w:rsidR="006F716D" w:rsidRPr="0014157B" w:rsidRDefault="00211029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 xml:space="preserve">W przedmiotowym postępowaniu Zamawiający nie dysponuje innymi ofertami a zatem nie ma możliwości skorzystania z przesłanki art. 263 ustawy </w:t>
      </w:r>
      <w:proofErr w:type="spellStart"/>
      <w:r w:rsidRPr="0014157B">
        <w:rPr>
          <w:rFonts w:cstheme="minorHAnsi"/>
          <w:sz w:val="24"/>
          <w:szCs w:val="24"/>
        </w:rPr>
        <w:t>Pzp</w:t>
      </w:r>
      <w:proofErr w:type="spellEnd"/>
      <w:r w:rsidRPr="0014157B">
        <w:rPr>
          <w:rFonts w:cstheme="minorHAnsi"/>
          <w:sz w:val="24"/>
          <w:szCs w:val="24"/>
        </w:rPr>
        <w:t xml:space="preserve">. </w:t>
      </w:r>
    </w:p>
    <w:p w:rsidR="00821F08" w:rsidRPr="0014157B" w:rsidRDefault="00821F08" w:rsidP="00821F0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4157B">
        <w:rPr>
          <w:rFonts w:cstheme="minorHAnsi"/>
          <w:color w:val="000000"/>
          <w:sz w:val="24"/>
          <w:szCs w:val="24"/>
          <w:shd w:val="clear" w:color="auto" w:fill="FFFFFF"/>
        </w:rPr>
        <w:t xml:space="preserve">Stąd zaistniała sytuacja skutkuje unieważnieniem postępowania na podstawie art. 255 </w:t>
      </w:r>
      <w:proofErr w:type="spellStart"/>
      <w:r w:rsidRPr="0014157B">
        <w:rPr>
          <w:rFonts w:cstheme="minorHAnsi"/>
          <w:color w:val="000000"/>
          <w:sz w:val="24"/>
          <w:szCs w:val="24"/>
          <w:shd w:val="clear" w:color="auto" w:fill="FFFFFF"/>
        </w:rPr>
        <w:t>pkt</w:t>
      </w:r>
      <w:proofErr w:type="spellEnd"/>
      <w:r w:rsidRPr="0014157B">
        <w:rPr>
          <w:rFonts w:cstheme="minorHAnsi"/>
          <w:color w:val="000000"/>
          <w:sz w:val="24"/>
          <w:szCs w:val="24"/>
          <w:shd w:val="clear" w:color="auto" w:fill="FFFFFF"/>
        </w:rPr>
        <w:t xml:space="preserve"> 7 PZP.</w:t>
      </w:r>
    </w:p>
    <w:p w:rsidR="00211029" w:rsidRPr="0014157B" w:rsidRDefault="00211029">
      <w:pPr>
        <w:rPr>
          <w:rFonts w:cstheme="minorHAnsi"/>
          <w:sz w:val="24"/>
          <w:szCs w:val="24"/>
        </w:rPr>
      </w:pPr>
      <w:r w:rsidRPr="0014157B">
        <w:rPr>
          <w:rFonts w:cstheme="minorHAnsi"/>
          <w:sz w:val="24"/>
          <w:szCs w:val="24"/>
        </w:rPr>
        <w:t>W związku z powyższym postanowiono jak w sentencji.</w:t>
      </w:r>
    </w:p>
    <w:p w:rsidR="00857EAB" w:rsidRPr="0014157B" w:rsidRDefault="00857EAB" w:rsidP="00857EAB">
      <w:pPr>
        <w:widowControl w:val="0"/>
        <w:spacing w:after="0" w:line="23" w:lineRule="atLeast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857EAB" w:rsidRPr="0014157B" w:rsidRDefault="00857EAB" w:rsidP="00857EAB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4157B">
        <w:rPr>
          <w:rFonts w:eastAsia="Times New Roman" w:cstheme="minorHAnsi"/>
          <w:b/>
          <w:color w:val="000000" w:themeColor="text1"/>
          <w:sz w:val="24"/>
          <w:szCs w:val="24"/>
        </w:rPr>
        <w:t>Komisja przetargową w składzie jak poniżej:</w:t>
      </w:r>
    </w:p>
    <w:p w:rsidR="00857EAB" w:rsidRPr="0014157B" w:rsidRDefault="00857EAB" w:rsidP="00857EAB">
      <w:pPr>
        <w:spacing w:after="0" w:line="23" w:lineRule="atLeast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857EAB" w:rsidRPr="0014157B" w:rsidRDefault="00857EAB" w:rsidP="00857EAB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36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</w:rPr>
      </w:pPr>
      <w:bookmarkStart w:id="0" w:name="_Hlk104209470"/>
      <w:r w:rsidRPr="0014157B">
        <w:rPr>
          <w:rFonts w:eastAsia="Times New Roman" w:cstheme="minorHAnsi"/>
          <w:color w:val="000000" w:themeColor="text1"/>
          <w:sz w:val="24"/>
          <w:szCs w:val="24"/>
        </w:rPr>
        <w:t xml:space="preserve">Małgorzata </w:t>
      </w:r>
      <w:proofErr w:type="spellStart"/>
      <w:r w:rsidRPr="0014157B">
        <w:rPr>
          <w:rFonts w:eastAsia="Times New Roman" w:cstheme="minorHAnsi"/>
          <w:color w:val="000000" w:themeColor="text1"/>
          <w:sz w:val="24"/>
          <w:szCs w:val="24"/>
        </w:rPr>
        <w:t>Juszczyszyn</w:t>
      </w:r>
      <w:proofErr w:type="spellEnd"/>
      <w:r w:rsidR="0014157B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4157B"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14157B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4157B">
        <w:rPr>
          <w:rFonts w:eastAsia="Times New Roman" w:cstheme="minorHAnsi"/>
          <w:color w:val="000000" w:themeColor="text1"/>
          <w:sz w:val="24"/>
          <w:szCs w:val="24"/>
        </w:rPr>
        <w:t>Pieczonka – Z-ca Dyrektora Departamentu Ochrony Środowiska – Przewodniczący Komisji</w:t>
      </w:r>
      <w:bookmarkEnd w:id="0"/>
      <w:r w:rsidRPr="0014157B">
        <w:rPr>
          <w:rFonts w:eastAsia="Times New Roman" w:cstheme="minorHAnsi"/>
          <w:color w:val="000000" w:themeColor="text1"/>
          <w:sz w:val="24"/>
          <w:szCs w:val="24"/>
        </w:rPr>
        <w:t xml:space="preserve"> /podpis nieczytelny/ …..</w:t>
      </w:r>
    </w:p>
    <w:p w:rsidR="00857EAB" w:rsidRPr="0014157B" w:rsidRDefault="00857EAB" w:rsidP="00857EAB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36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</w:rPr>
      </w:pPr>
      <w:r w:rsidRPr="0014157B">
        <w:rPr>
          <w:rFonts w:eastAsia="Times New Roman" w:cstheme="minorHAnsi"/>
          <w:color w:val="000000" w:themeColor="text1"/>
          <w:sz w:val="24"/>
          <w:szCs w:val="24"/>
        </w:rPr>
        <w:t>Piotr Jóśko – Z-ca Dyrektora Departamentu Cyfryzacji – Członek Komisji, /podpis nieczytelny/ ……….</w:t>
      </w:r>
    </w:p>
    <w:p w:rsidR="00857EAB" w:rsidRPr="0014157B" w:rsidRDefault="00857EAB" w:rsidP="00857EAB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36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</w:rPr>
      </w:pPr>
      <w:r w:rsidRPr="0014157B">
        <w:rPr>
          <w:rFonts w:eastAsia="Times New Roman" w:cstheme="minorHAnsi"/>
          <w:color w:val="000000" w:themeColor="text1"/>
          <w:sz w:val="24"/>
          <w:szCs w:val="24"/>
        </w:rPr>
        <w:t>Tomasz  Krystosek –  Inspektor w Departamencie Ochrony Środowiska – Członek Komisji /podpis nieczytelny/ ……..</w:t>
      </w:r>
    </w:p>
    <w:p w:rsidR="00857EAB" w:rsidRPr="0014157B" w:rsidRDefault="00857EAB" w:rsidP="00857EAB">
      <w:pPr>
        <w:pStyle w:val="Akapitzlist"/>
        <w:numPr>
          <w:ilvl w:val="0"/>
          <w:numId w:val="4"/>
        </w:numPr>
        <w:tabs>
          <w:tab w:val="left" w:pos="284"/>
        </w:tabs>
        <w:spacing w:before="120" w:after="0" w:line="36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</w:rPr>
      </w:pPr>
      <w:r w:rsidRPr="0014157B">
        <w:rPr>
          <w:rFonts w:eastAsia="Times New Roman" w:cstheme="minorHAnsi"/>
          <w:color w:val="000000" w:themeColor="text1"/>
          <w:sz w:val="24"/>
          <w:szCs w:val="24"/>
        </w:rPr>
        <w:t>Monika Elceser – Główny Specjalista w Referacie Zamówień Publicznych Departamentu Organizacyjno-Administracyjnego, – Sekretarz Komisji /podpis nieczytelny/ …..</w:t>
      </w: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  <w:r w:rsidRPr="0096497D">
        <w:rPr>
          <w:rFonts w:eastAsia="Calibri" w:cstheme="minorHAnsi"/>
          <w:color w:val="FF0000"/>
          <w:sz w:val="24"/>
          <w:szCs w:val="24"/>
          <w:lang w:eastAsia="zh-CN"/>
        </w:rPr>
        <w:t>Z upoważnienia Zarządu Województwa Opolskiego</w:t>
      </w: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96497D">
        <w:rPr>
          <w:rFonts w:eastAsia="Calibri" w:cstheme="minorHAnsi"/>
          <w:color w:val="000000" w:themeColor="text1"/>
          <w:sz w:val="24"/>
          <w:szCs w:val="24"/>
          <w:lang w:eastAsia="zh-CN"/>
        </w:rPr>
        <w:t>/podpis nieczytelny/</w:t>
      </w: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000000" w:themeColor="text1"/>
          <w:sz w:val="24"/>
          <w:szCs w:val="24"/>
          <w:lang w:eastAsia="zh-CN"/>
        </w:rPr>
      </w:pP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  <w:r w:rsidRPr="0096497D">
        <w:rPr>
          <w:rFonts w:eastAsia="Calibri" w:cstheme="minorHAnsi"/>
          <w:color w:val="FF0000"/>
          <w:sz w:val="24"/>
          <w:szCs w:val="24"/>
          <w:lang w:eastAsia="zh-CN"/>
        </w:rPr>
        <w:t>Marcin Puszcz</w:t>
      </w: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  <w:r w:rsidRPr="0096497D">
        <w:rPr>
          <w:rFonts w:eastAsia="Calibri" w:cstheme="minorHAnsi"/>
          <w:color w:val="FF0000"/>
          <w:sz w:val="24"/>
          <w:szCs w:val="24"/>
          <w:lang w:eastAsia="zh-CN"/>
        </w:rPr>
        <w:t xml:space="preserve">Dyrektor Departamentu </w:t>
      </w:r>
    </w:p>
    <w:p w:rsidR="00857EAB" w:rsidRPr="0096497D" w:rsidRDefault="00857EAB" w:rsidP="00857EAB">
      <w:pPr>
        <w:suppressAutoHyphens/>
        <w:spacing w:after="0" w:line="23" w:lineRule="atLeast"/>
        <w:rPr>
          <w:rFonts w:eastAsia="Calibri" w:cstheme="minorHAnsi"/>
          <w:color w:val="FF0000"/>
          <w:sz w:val="24"/>
          <w:szCs w:val="24"/>
          <w:lang w:eastAsia="zh-CN"/>
        </w:rPr>
      </w:pPr>
      <w:r w:rsidRPr="0096497D">
        <w:rPr>
          <w:rFonts w:eastAsia="Calibri" w:cstheme="minorHAnsi"/>
          <w:color w:val="FF0000"/>
          <w:sz w:val="24"/>
          <w:szCs w:val="24"/>
          <w:lang w:eastAsia="zh-CN"/>
        </w:rPr>
        <w:t>Organizacyjno - Administracyjnego</w:t>
      </w:r>
    </w:p>
    <w:p w:rsidR="00857EAB" w:rsidRPr="0014157B" w:rsidRDefault="00857EAB" w:rsidP="00857EAB">
      <w:pPr>
        <w:spacing w:after="0" w:line="360" w:lineRule="auto"/>
        <w:rPr>
          <w:rStyle w:val="markedcontent"/>
          <w:rFonts w:cstheme="minorHAnsi"/>
          <w:color w:val="FFFFFF" w:themeColor="background1"/>
          <w:sz w:val="24"/>
          <w:szCs w:val="24"/>
        </w:rPr>
      </w:pPr>
    </w:p>
    <w:p w:rsidR="00857EAB" w:rsidRPr="0014157B" w:rsidRDefault="00857EAB" w:rsidP="00857EAB">
      <w:pPr>
        <w:spacing w:after="0" w:line="360" w:lineRule="auto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14157B">
        <w:rPr>
          <w:rStyle w:val="markedcontent"/>
          <w:rFonts w:cstheme="minorHAnsi"/>
          <w:color w:val="000000" w:themeColor="text1"/>
          <w:sz w:val="24"/>
          <w:szCs w:val="24"/>
        </w:rPr>
        <w:t xml:space="preserve">Kierownik zamawiającego </w:t>
      </w:r>
    </w:p>
    <w:p w:rsidR="00857EAB" w:rsidRPr="0014157B" w:rsidRDefault="00857EAB" w:rsidP="00857EAB">
      <w:pPr>
        <w:spacing w:after="0" w:line="360" w:lineRule="auto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14157B">
        <w:rPr>
          <w:rStyle w:val="markedcontent"/>
          <w:rFonts w:cstheme="minorHAnsi"/>
          <w:color w:val="000000" w:themeColor="text1"/>
          <w:sz w:val="24"/>
          <w:szCs w:val="24"/>
        </w:rPr>
        <w:t>lub osoba upoważniona do podejmowania czynności w jego imieniu</w:t>
      </w:r>
    </w:p>
    <w:p w:rsidR="00857EAB" w:rsidRPr="0014157B" w:rsidRDefault="00857EAB" w:rsidP="00857EAB">
      <w:pPr>
        <w:widowControl w:val="0"/>
        <w:spacing w:after="0" w:line="23" w:lineRule="atLeast"/>
        <w:jc w:val="both"/>
        <w:rPr>
          <w:rFonts w:eastAsia="Calibri" w:cstheme="minorHAnsi"/>
          <w:sz w:val="24"/>
          <w:szCs w:val="24"/>
        </w:rPr>
      </w:pPr>
    </w:p>
    <w:p w:rsidR="00857EAB" w:rsidRPr="0014157B" w:rsidRDefault="00857EAB" w:rsidP="00857EAB">
      <w:pPr>
        <w:widowControl w:val="0"/>
        <w:spacing w:after="0" w:line="23" w:lineRule="atLeast"/>
        <w:jc w:val="both"/>
        <w:rPr>
          <w:rFonts w:eastAsia="Calibri" w:cstheme="minorHAnsi"/>
          <w:sz w:val="24"/>
          <w:szCs w:val="24"/>
        </w:rPr>
      </w:pPr>
    </w:p>
    <w:p w:rsidR="00857EAB" w:rsidRPr="0014157B" w:rsidRDefault="00857EAB">
      <w:pPr>
        <w:rPr>
          <w:rFonts w:cstheme="minorHAnsi"/>
          <w:sz w:val="24"/>
          <w:szCs w:val="24"/>
        </w:rPr>
      </w:pPr>
    </w:p>
    <w:p w:rsidR="00857EAB" w:rsidRPr="0014157B" w:rsidRDefault="00857EAB">
      <w:pPr>
        <w:rPr>
          <w:rFonts w:cstheme="minorHAnsi"/>
          <w:sz w:val="24"/>
          <w:szCs w:val="24"/>
        </w:rPr>
      </w:pPr>
    </w:p>
    <w:sectPr w:rsidR="00857EAB" w:rsidRPr="0014157B" w:rsidSect="00F1694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7F" w:rsidRDefault="0041757F" w:rsidP="00BF2744">
      <w:pPr>
        <w:spacing w:after="0" w:line="240" w:lineRule="auto"/>
      </w:pPr>
      <w:r>
        <w:separator/>
      </w:r>
    </w:p>
  </w:endnote>
  <w:endnote w:type="continuationSeparator" w:id="0">
    <w:p w:rsidR="0041757F" w:rsidRDefault="0041757F" w:rsidP="00BF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7F" w:rsidRDefault="0041757F" w:rsidP="00BF2744">
      <w:pPr>
        <w:spacing w:after="0" w:line="240" w:lineRule="auto"/>
      </w:pPr>
      <w:r>
        <w:separator/>
      </w:r>
    </w:p>
  </w:footnote>
  <w:footnote w:type="continuationSeparator" w:id="0">
    <w:p w:rsidR="0041757F" w:rsidRDefault="0041757F" w:rsidP="00BF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7F" w:rsidRPr="00977B7C" w:rsidRDefault="0041757F" w:rsidP="00BF2744">
    <w:pPr>
      <w:pStyle w:val="Nagwek"/>
      <w:pBdr>
        <w:bottom w:val="single" w:sz="6" w:space="1" w:color="auto"/>
      </w:pBdr>
      <w:spacing w:line="276" w:lineRule="auto"/>
      <w:rPr>
        <w:rFonts w:cstheme="minorHAnsi"/>
      </w:rPr>
    </w:pPr>
    <w:bookmarkStart w:id="1" w:name="_Hlk524800826"/>
    <w:r w:rsidRPr="00977B7C">
      <w:rPr>
        <w:rFonts w:cstheme="minorHAnsi"/>
      </w:rPr>
      <w:t>Zamawiający - Województwo Opolskie - Urząd Marszałkowski Województwa Opolskiego</w:t>
    </w:r>
    <w:r>
      <w:rPr>
        <w:rFonts w:cstheme="minorHAnsi"/>
      </w:rPr>
      <w:t>;</w:t>
    </w:r>
  </w:p>
  <w:bookmarkEnd w:id="1"/>
  <w:p w:rsidR="0041757F" w:rsidRPr="00977B7C" w:rsidRDefault="0041757F" w:rsidP="00BF2744">
    <w:pPr>
      <w:pStyle w:val="Nagwek"/>
      <w:pBdr>
        <w:bottom w:val="single" w:sz="6" w:space="1" w:color="auto"/>
      </w:pBdr>
      <w:spacing w:line="276" w:lineRule="auto"/>
      <w:rPr>
        <w:rFonts w:cstheme="minorHAnsi"/>
      </w:rPr>
    </w:pPr>
    <w:r w:rsidRPr="00977B7C">
      <w:rPr>
        <w:rFonts w:cstheme="minorHAnsi"/>
      </w:rPr>
      <w:t>„</w:t>
    </w:r>
    <w:r w:rsidRPr="00977B7C">
      <w:rPr>
        <w:rFonts w:ascii="Calibri" w:hAnsi="Calibri" w:cs="Calibri"/>
        <w:bCs/>
        <w:iCs/>
      </w:rPr>
      <w:t xml:space="preserve">Urządzenia infrastruktury serwerowej - dedykowany serwer do obsługi platformy </w:t>
    </w:r>
    <w:proofErr w:type="spellStart"/>
    <w:r w:rsidRPr="00977B7C">
      <w:rPr>
        <w:rFonts w:ascii="Calibri" w:hAnsi="Calibri" w:cs="Calibri"/>
        <w:bCs/>
        <w:iCs/>
      </w:rPr>
      <w:t>it</w:t>
    </w:r>
    <w:proofErr w:type="spellEnd"/>
    <w:r w:rsidRPr="00977B7C">
      <w:rPr>
        <w:rFonts w:ascii="Calibri" w:hAnsi="Calibri" w:cs="Calibri"/>
        <w:bCs/>
        <w:iCs/>
      </w:rPr>
      <w:t xml:space="preserve"> wraz z oprogramowaniem serwerowym w ramach realizacji projektu life_aqp_opolskie_2019.pl – life19 gie/</w:t>
    </w:r>
    <w:proofErr w:type="spellStart"/>
    <w:r w:rsidRPr="00977B7C">
      <w:rPr>
        <w:rFonts w:ascii="Calibri" w:hAnsi="Calibri" w:cs="Calibri"/>
        <w:bCs/>
        <w:iCs/>
      </w:rPr>
      <w:t>pl</w:t>
    </w:r>
    <w:proofErr w:type="spellEnd"/>
    <w:r w:rsidRPr="00977B7C">
      <w:rPr>
        <w:rFonts w:ascii="Calibri" w:hAnsi="Calibri" w:cs="Calibri"/>
        <w:bCs/>
        <w:iCs/>
      </w:rPr>
      <w:t>/000398</w:t>
    </w:r>
    <w:r w:rsidRPr="00977B7C">
      <w:rPr>
        <w:rFonts w:cstheme="minorHAnsi"/>
      </w:rPr>
      <w:t>”</w:t>
    </w:r>
    <w:r>
      <w:rPr>
        <w:rFonts w:cstheme="minorHAnsi"/>
      </w:rPr>
      <w:t>. Postępowanie nr</w:t>
    </w:r>
    <w:r w:rsidRPr="00977B7C">
      <w:rPr>
        <w:rFonts w:cstheme="minorHAnsi"/>
      </w:rPr>
      <w:t xml:space="preserve"> DOA-ZP.272.29.2022</w:t>
    </w:r>
  </w:p>
  <w:p w:rsidR="0041757F" w:rsidRDefault="004175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CF8"/>
    <w:multiLevelType w:val="hybridMultilevel"/>
    <w:tmpl w:val="847C229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44A2"/>
    <w:multiLevelType w:val="multilevel"/>
    <w:tmpl w:val="7BCC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5DB8"/>
    <w:multiLevelType w:val="multilevel"/>
    <w:tmpl w:val="2A8203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3293A20"/>
    <w:multiLevelType w:val="hybridMultilevel"/>
    <w:tmpl w:val="70169838"/>
    <w:lvl w:ilvl="0" w:tplc="FFFFFFFF">
      <w:start w:val="1"/>
      <w:numFmt w:val="decimal"/>
      <w:lvlText w:val="%1)"/>
      <w:lvlJc w:val="left"/>
      <w:pPr>
        <w:ind w:left="604" w:hanging="360"/>
      </w:pPr>
    </w:lvl>
    <w:lvl w:ilvl="1" w:tplc="FFFFFFFF" w:tentative="1">
      <w:start w:val="1"/>
      <w:numFmt w:val="lowerLetter"/>
      <w:lvlText w:val="%2."/>
      <w:lvlJc w:val="left"/>
      <w:pPr>
        <w:ind w:left="1324" w:hanging="360"/>
      </w:pPr>
    </w:lvl>
    <w:lvl w:ilvl="2" w:tplc="FFFFFFFF" w:tentative="1">
      <w:start w:val="1"/>
      <w:numFmt w:val="lowerRoman"/>
      <w:lvlText w:val="%3."/>
      <w:lvlJc w:val="right"/>
      <w:pPr>
        <w:ind w:left="2044" w:hanging="180"/>
      </w:pPr>
    </w:lvl>
    <w:lvl w:ilvl="3" w:tplc="FFFFFFFF" w:tentative="1">
      <w:start w:val="1"/>
      <w:numFmt w:val="decimal"/>
      <w:lvlText w:val="%4."/>
      <w:lvlJc w:val="left"/>
      <w:pPr>
        <w:ind w:left="2764" w:hanging="360"/>
      </w:pPr>
    </w:lvl>
    <w:lvl w:ilvl="4" w:tplc="FFFFFFFF" w:tentative="1">
      <w:start w:val="1"/>
      <w:numFmt w:val="lowerLetter"/>
      <w:lvlText w:val="%5."/>
      <w:lvlJc w:val="left"/>
      <w:pPr>
        <w:ind w:left="3484" w:hanging="360"/>
      </w:pPr>
    </w:lvl>
    <w:lvl w:ilvl="5" w:tplc="FFFFFFFF" w:tentative="1">
      <w:start w:val="1"/>
      <w:numFmt w:val="lowerRoman"/>
      <w:lvlText w:val="%6."/>
      <w:lvlJc w:val="right"/>
      <w:pPr>
        <w:ind w:left="4204" w:hanging="180"/>
      </w:pPr>
    </w:lvl>
    <w:lvl w:ilvl="6" w:tplc="FFFFFFFF" w:tentative="1">
      <w:start w:val="1"/>
      <w:numFmt w:val="decimal"/>
      <w:lvlText w:val="%7."/>
      <w:lvlJc w:val="left"/>
      <w:pPr>
        <w:ind w:left="4924" w:hanging="360"/>
      </w:pPr>
    </w:lvl>
    <w:lvl w:ilvl="7" w:tplc="FFFFFFFF" w:tentative="1">
      <w:start w:val="1"/>
      <w:numFmt w:val="lowerLetter"/>
      <w:lvlText w:val="%8."/>
      <w:lvlJc w:val="left"/>
      <w:pPr>
        <w:ind w:left="5644" w:hanging="360"/>
      </w:pPr>
    </w:lvl>
    <w:lvl w:ilvl="8" w:tplc="FFFFFFFF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029"/>
    <w:rsid w:val="000268AE"/>
    <w:rsid w:val="00071A73"/>
    <w:rsid w:val="000D4A19"/>
    <w:rsid w:val="0014157B"/>
    <w:rsid w:val="00211029"/>
    <w:rsid w:val="00327EF7"/>
    <w:rsid w:val="003C2E1C"/>
    <w:rsid w:val="003E4129"/>
    <w:rsid w:val="0041757F"/>
    <w:rsid w:val="00472763"/>
    <w:rsid w:val="00590A78"/>
    <w:rsid w:val="005E58B3"/>
    <w:rsid w:val="006649C2"/>
    <w:rsid w:val="006F716D"/>
    <w:rsid w:val="007841E2"/>
    <w:rsid w:val="007E62AB"/>
    <w:rsid w:val="00805965"/>
    <w:rsid w:val="00821F08"/>
    <w:rsid w:val="00827B64"/>
    <w:rsid w:val="00857EAB"/>
    <w:rsid w:val="008E25DB"/>
    <w:rsid w:val="009510B1"/>
    <w:rsid w:val="00962A76"/>
    <w:rsid w:val="0096497D"/>
    <w:rsid w:val="00A064F4"/>
    <w:rsid w:val="00A836C3"/>
    <w:rsid w:val="00A94D7D"/>
    <w:rsid w:val="00AD65DD"/>
    <w:rsid w:val="00AE26F3"/>
    <w:rsid w:val="00B17B28"/>
    <w:rsid w:val="00B54109"/>
    <w:rsid w:val="00BE5B94"/>
    <w:rsid w:val="00BF0EF6"/>
    <w:rsid w:val="00BF2744"/>
    <w:rsid w:val="00C168CA"/>
    <w:rsid w:val="00CE470B"/>
    <w:rsid w:val="00DB5B58"/>
    <w:rsid w:val="00E0449D"/>
    <w:rsid w:val="00E14BAB"/>
    <w:rsid w:val="00E80289"/>
    <w:rsid w:val="00E95ACF"/>
    <w:rsid w:val="00ED4B9E"/>
    <w:rsid w:val="00F00231"/>
    <w:rsid w:val="00F1694C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4C"/>
  </w:style>
  <w:style w:type="paragraph" w:styleId="Nagwek1">
    <w:name w:val="heading 1"/>
    <w:basedOn w:val="Normalny"/>
    <w:link w:val="Nagwek1Znak"/>
    <w:uiPriority w:val="9"/>
    <w:qFormat/>
    <w:rsid w:val="00C16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5A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8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168CA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,Wyliczanie,Obiekt"/>
    <w:basedOn w:val="Normalny"/>
    <w:link w:val="AkapitzlistZnak"/>
    <w:uiPriority w:val="99"/>
    <w:qFormat/>
    <w:rsid w:val="006649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5A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E95A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2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744"/>
  </w:style>
  <w:style w:type="paragraph" w:styleId="Stopka">
    <w:name w:val="footer"/>
    <w:basedOn w:val="Normalny"/>
    <w:link w:val="StopkaZnak"/>
    <w:uiPriority w:val="99"/>
    <w:semiHidden/>
    <w:unhideWhenUsed/>
    <w:rsid w:val="00BF2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2744"/>
  </w:style>
  <w:style w:type="paragraph" w:styleId="Tekstdymka">
    <w:name w:val="Balloon Text"/>
    <w:basedOn w:val="Normalny"/>
    <w:link w:val="TekstdymkaZnak"/>
    <w:uiPriority w:val="99"/>
    <w:semiHidden/>
    <w:unhideWhenUsed/>
    <w:rsid w:val="00BF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7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27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744"/>
    <w:rPr>
      <w:sz w:val="20"/>
      <w:szCs w:val="20"/>
    </w:rPr>
  </w:style>
  <w:style w:type="paragraph" w:customStyle="1" w:styleId="pkt">
    <w:name w:val="pkt"/>
    <w:basedOn w:val="Normalny"/>
    <w:rsid w:val="00BF27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,Wyliczanie Znak"/>
    <w:link w:val="Akapitzlist"/>
    <w:uiPriority w:val="99"/>
    <w:qFormat/>
    <w:rsid w:val="00857EAB"/>
  </w:style>
  <w:style w:type="character" w:customStyle="1" w:styleId="markedcontent">
    <w:name w:val="markedcontent"/>
    <w:basedOn w:val="Domylnaczcionkaakapitu"/>
    <w:rsid w:val="0085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95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8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608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mentarzpzp.pl/strona-glowna/dzial-ii/rozdzial-8/art-2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Postepowania/0c8e15e0-2f2b-4a7d-abda-7ff2daa00f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opolskie.pl/typy-tresci/zamowienia-publicz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monika.elceser</dc:creator>
  <cp:lastModifiedBy>monika.elceser</cp:lastModifiedBy>
  <cp:revision>35</cp:revision>
  <dcterms:created xsi:type="dcterms:W3CDTF">2023-01-26T09:32:00Z</dcterms:created>
  <dcterms:modified xsi:type="dcterms:W3CDTF">2023-01-30T11:18:00Z</dcterms:modified>
</cp:coreProperties>
</file>