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F6" w:rsidRPr="006B58F0" w:rsidRDefault="001448EF" w:rsidP="00EC6D1A">
      <w:pPr>
        <w:pStyle w:val="Nagwek1"/>
        <w:spacing w:line="23" w:lineRule="atLeast"/>
        <w:jc w:val="center"/>
        <w:rPr>
          <w:rFonts w:ascii="Arial Black" w:eastAsia="Times New Roman" w:hAnsi="Arial Black" w:cstheme="minorHAnsi"/>
          <w:sz w:val="22"/>
          <w:szCs w:val="22"/>
          <w:lang w:eastAsia="pl-PL"/>
        </w:rPr>
      </w:pPr>
      <w:r w:rsidRPr="006B58F0">
        <w:rPr>
          <w:rFonts w:ascii="Arial Black" w:eastAsia="Times New Roman" w:hAnsi="Arial Black" w:cstheme="minorHAnsi"/>
          <w:sz w:val="22"/>
          <w:szCs w:val="22"/>
          <w:lang w:eastAsia="pl-PL"/>
        </w:rPr>
        <w:t>Opis Przedmiotu Zamówienia</w:t>
      </w:r>
    </w:p>
    <w:p w:rsidR="00542C99" w:rsidRPr="006B58F0" w:rsidRDefault="002A418E" w:rsidP="00EC6D1A">
      <w:pPr>
        <w:pStyle w:val="Nagwek2"/>
        <w:spacing w:line="23" w:lineRule="atLeast"/>
        <w:jc w:val="center"/>
        <w:rPr>
          <w:rFonts w:ascii="Arial Black" w:hAnsi="Arial Black" w:cstheme="minorHAnsi"/>
          <w:sz w:val="22"/>
          <w:szCs w:val="22"/>
          <w:lang w:eastAsia="pl-PL"/>
        </w:rPr>
      </w:pPr>
      <w:r w:rsidRPr="006B58F0">
        <w:rPr>
          <w:rFonts w:ascii="Arial Black" w:hAnsi="Arial Black" w:cstheme="minorHAnsi"/>
          <w:sz w:val="22"/>
          <w:szCs w:val="22"/>
          <w:lang w:eastAsia="pl-PL"/>
        </w:rPr>
        <w:t>Część nr 1</w:t>
      </w:r>
    </w:p>
    <w:p w:rsidR="00E537BE" w:rsidRPr="006B58F0" w:rsidRDefault="00E537BE" w:rsidP="00EC6D1A">
      <w:pPr>
        <w:spacing w:line="23" w:lineRule="atLeast"/>
        <w:rPr>
          <w:rFonts w:cstheme="minorHAnsi"/>
          <w:lang w:eastAsia="pl-PL"/>
        </w:rPr>
      </w:pPr>
    </w:p>
    <w:p w:rsidR="00542C99" w:rsidRPr="006B58F0" w:rsidRDefault="007831DE" w:rsidP="00EC6D1A">
      <w:pPr>
        <w:spacing w:line="23" w:lineRule="atLeast"/>
        <w:jc w:val="both"/>
        <w:rPr>
          <w:rFonts w:cstheme="minorHAnsi"/>
          <w:bCs/>
        </w:rPr>
      </w:pPr>
      <w:r w:rsidRPr="006B58F0">
        <w:rPr>
          <w:rFonts w:cstheme="minorHAnsi"/>
          <w:bCs/>
        </w:rPr>
        <w:t>Przedmiotem zamówienia jest dostawa fabrycznie nowego sprzętu komputerowego wraz z oprogramowaniem</w:t>
      </w:r>
    </w:p>
    <w:p w:rsidR="00542C99" w:rsidRPr="006B58F0" w:rsidRDefault="007831DE" w:rsidP="00EC6D1A">
      <w:pPr>
        <w:spacing w:line="23" w:lineRule="atLeast"/>
        <w:jc w:val="both"/>
        <w:rPr>
          <w:rFonts w:cstheme="minorHAnsi"/>
          <w:bCs/>
        </w:rPr>
      </w:pPr>
      <w:r w:rsidRPr="006B58F0">
        <w:rPr>
          <w:rFonts w:cstheme="minorHAnsi"/>
          <w:bCs/>
        </w:rPr>
        <w:t>na potrzeby Urzędu Marszałkowskiego Województwa Opolskiego w Opolu. Dostawa obejmuje w szczególności</w:t>
      </w:r>
    </w:p>
    <w:p w:rsidR="00002B5C" w:rsidRPr="006B58F0" w:rsidRDefault="007831DE" w:rsidP="00EC6D1A">
      <w:pPr>
        <w:spacing w:line="23" w:lineRule="atLeast"/>
        <w:jc w:val="both"/>
        <w:rPr>
          <w:rFonts w:cstheme="minorHAnsi"/>
          <w:bCs/>
        </w:rPr>
      </w:pPr>
      <w:r w:rsidRPr="006B58F0">
        <w:rPr>
          <w:rFonts w:cstheme="minorHAnsi"/>
          <w:bCs/>
        </w:rPr>
        <w:t xml:space="preserve">Komputery biurkowe, komputery przenośne </w:t>
      </w:r>
      <w:proofErr w:type="spellStart"/>
      <w:r w:rsidRPr="006B58F0">
        <w:rPr>
          <w:rFonts w:cstheme="minorHAnsi"/>
          <w:bCs/>
        </w:rPr>
        <w:t>wg</w:t>
      </w:r>
      <w:proofErr w:type="spellEnd"/>
      <w:r w:rsidRPr="006B58F0">
        <w:rPr>
          <w:rFonts w:cstheme="minorHAnsi"/>
          <w:bCs/>
        </w:rPr>
        <w:t>. poniższej specyfikacji:</w:t>
      </w:r>
    </w:p>
    <w:p w:rsidR="00CA4DB9" w:rsidRPr="006B58F0" w:rsidRDefault="00CA4DB9" w:rsidP="00EC6D1A">
      <w:pPr>
        <w:spacing w:line="23" w:lineRule="atLeast"/>
        <w:rPr>
          <w:rFonts w:cstheme="minorHAnsi"/>
          <w:lang w:eastAsia="pl-PL"/>
        </w:rPr>
      </w:pPr>
    </w:p>
    <w:p w:rsidR="00DF07F6" w:rsidRPr="006B58F0" w:rsidRDefault="0038032F" w:rsidP="00EC6D1A">
      <w:pPr>
        <w:pStyle w:val="Nagwek2"/>
        <w:numPr>
          <w:ilvl w:val="0"/>
          <w:numId w:val="28"/>
        </w:numPr>
        <w:spacing w:line="23" w:lineRule="atLeast"/>
        <w:rPr>
          <w:rFonts w:ascii="Arial Black" w:eastAsia="Times New Roman" w:hAnsi="Arial Black" w:cstheme="minorHAnsi"/>
          <w:sz w:val="22"/>
          <w:szCs w:val="22"/>
          <w:lang w:val="en-US" w:eastAsia="pl-PL"/>
        </w:rPr>
      </w:pPr>
      <w:r w:rsidRPr="006B58F0">
        <w:rPr>
          <w:rFonts w:ascii="Arial Black" w:eastAsia="Times New Roman" w:hAnsi="Arial Black" w:cstheme="minorHAnsi"/>
          <w:sz w:val="22"/>
          <w:szCs w:val="22"/>
          <w:lang w:eastAsia="pl-PL"/>
        </w:rPr>
        <w:t>Komputer biurkowy</w:t>
      </w:r>
      <w:r w:rsidRPr="006B58F0">
        <w:rPr>
          <w:rFonts w:ascii="Arial Black" w:eastAsia="Times New Roman" w:hAnsi="Arial Black" w:cstheme="minorHAnsi"/>
          <w:sz w:val="22"/>
          <w:szCs w:val="22"/>
          <w:lang w:val="en-US" w:eastAsia="pl-PL"/>
        </w:rPr>
        <w:t xml:space="preserve"> K-A</w:t>
      </w:r>
      <w:r w:rsidR="00355512" w:rsidRPr="006B58F0">
        <w:rPr>
          <w:rFonts w:ascii="Arial Black" w:eastAsia="Times New Roman" w:hAnsi="Arial Black" w:cstheme="minorHAnsi"/>
          <w:sz w:val="22"/>
          <w:szCs w:val="22"/>
          <w:lang w:val="en-US" w:eastAsia="pl-PL"/>
        </w:rPr>
        <w:t xml:space="preserve"> – </w:t>
      </w:r>
      <w:proofErr w:type="spellStart"/>
      <w:r w:rsidR="00355512" w:rsidRPr="006B58F0">
        <w:rPr>
          <w:rFonts w:ascii="Arial Black" w:eastAsia="Times New Roman" w:hAnsi="Arial Black" w:cstheme="minorHAnsi"/>
          <w:sz w:val="22"/>
          <w:szCs w:val="22"/>
          <w:lang w:val="en-US" w:eastAsia="pl-PL"/>
        </w:rPr>
        <w:t>ilość</w:t>
      </w:r>
      <w:proofErr w:type="spellEnd"/>
      <w:r w:rsidR="00355512" w:rsidRPr="006B58F0">
        <w:rPr>
          <w:rFonts w:ascii="Arial Black" w:eastAsia="Times New Roman" w:hAnsi="Arial Black" w:cstheme="minorHAnsi"/>
          <w:sz w:val="22"/>
          <w:szCs w:val="22"/>
          <w:lang w:val="en-US" w:eastAsia="pl-PL"/>
        </w:rPr>
        <w:t xml:space="preserve"> 77 </w:t>
      </w:r>
      <w:proofErr w:type="spellStart"/>
      <w:r w:rsidR="00355512" w:rsidRPr="006B58F0">
        <w:rPr>
          <w:rFonts w:ascii="Arial Black" w:eastAsia="Times New Roman" w:hAnsi="Arial Black" w:cstheme="minorHAnsi"/>
          <w:sz w:val="22"/>
          <w:szCs w:val="22"/>
          <w:lang w:val="en-US" w:eastAsia="pl-PL"/>
        </w:rPr>
        <w:t>szt</w:t>
      </w:r>
      <w:proofErr w:type="spellEnd"/>
      <w:r w:rsidR="00B06C80" w:rsidRPr="006B58F0">
        <w:rPr>
          <w:rFonts w:ascii="Arial Black" w:eastAsia="Times New Roman" w:hAnsi="Arial Black" w:cstheme="minorHAnsi"/>
          <w:sz w:val="22"/>
          <w:szCs w:val="22"/>
          <w:lang w:val="en-US" w:eastAsia="pl-PL"/>
        </w:rPr>
        <w:t>.</w:t>
      </w:r>
    </w:p>
    <w:p w:rsidR="00DF07F6" w:rsidRPr="006B58F0" w:rsidRDefault="00DF07F6" w:rsidP="00EC6D1A">
      <w:pPr>
        <w:spacing w:line="23" w:lineRule="atLeast"/>
        <w:rPr>
          <w:rFonts w:eastAsia="Times New Roman" w:cstheme="minorHAnsi"/>
          <w:lang w:eastAsia="pl-PL"/>
        </w:rPr>
      </w:pPr>
    </w:p>
    <w:tbl>
      <w:tblPr>
        <w:tblStyle w:val="GridTable1LightAccent1"/>
        <w:tblW w:w="9514" w:type="dxa"/>
        <w:tblLook w:val="00A0"/>
      </w:tblPr>
      <w:tblGrid>
        <w:gridCol w:w="568"/>
        <w:gridCol w:w="1913"/>
        <w:gridCol w:w="7033"/>
      </w:tblGrid>
      <w:tr w:rsidR="00A875EA" w:rsidRPr="006B58F0" w:rsidTr="001448EF">
        <w:trPr>
          <w:cnfStyle w:val="100000000000"/>
        </w:trPr>
        <w:tc>
          <w:tcPr>
            <w:cnfStyle w:val="001000000000"/>
            <w:tcW w:w="568" w:type="dxa"/>
            <w:hideMark/>
          </w:tcPr>
          <w:p w:rsidR="00DF07F6" w:rsidRPr="006B58F0" w:rsidRDefault="00DF07F6" w:rsidP="00EC6D1A">
            <w:pPr>
              <w:spacing w:line="23" w:lineRule="atLeast"/>
              <w:ind w:left="72"/>
              <w:jc w:val="center"/>
              <w:rPr>
                <w:rFonts w:eastAsia="Times New Roman" w:cstheme="minorHAnsi"/>
                <w:b w:val="0"/>
              </w:rPr>
            </w:pPr>
            <w:r w:rsidRPr="006B58F0">
              <w:rPr>
                <w:rFonts w:eastAsia="Times New Roman" w:cstheme="minorHAnsi"/>
              </w:rPr>
              <w:t>Lp.</w:t>
            </w:r>
          </w:p>
        </w:tc>
        <w:tc>
          <w:tcPr>
            <w:tcW w:w="1913" w:type="dxa"/>
            <w:hideMark/>
          </w:tcPr>
          <w:p w:rsidR="00DF07F6" w:rsidRPr="006B58F0" w:rsidRDefault="00034141" w:rsidP="00EC6D1A">
            <w:pPr>
              <w:spacing w:line="23" w:lineRule="atLeast"/>
              <w:jc w:val="center"/>
              <w:cnfStyle w:val="100000000000"/>
              <w:rPr>
                <w:rFonts w:eastAsia="Times New Roman" w:cstheme="minorHAnsi"/>
                <w:b w:val="0"/>
              </w:rPr>
            </w:pPr>
            <w:r w:rsidRPr="006B58F0">
              <w:rPr>
                <w:rFonts w:eastAsia="Times New Roman" w:cstheme="minorHAnsi"/>
              </w:rPr>
              <w:t>Atrybut</w:t>
            </w:r>
          </w:p>
        </w:tc>
        <w:tc>
          <w:tcPr>
            <w:tcW w:w="7033" w:type="dxa"/>
            <w:hideMark/>
          </w:tcPr>
          <w:p w:rsidR="00DF07F6" w:rsidRPr="006B58F0" w:rsidRDefault="00966759" w:rsidP="00EC6D1A">
            <w:pPr>
              <w:spacing w:line="23" w:lineRule="atLeast"/>
              <w:jc w:val="center"/>
              <w:cnfStyle w:val="100000000000"/>
              <w:rPr>
                <w:rFonts w:eastAsia="Times New Roman" w:cstheme="minorHAnsi"/>
                <w:b w:val="0"/>
              </w:rPr>
            </w:pPr>
            <w:r w:rsidRPr="006B58F0">
              <w:rPr>
                <w:rFonts w:eastAsia="Times New Roman" w:cstheme="minorHAnsi"/>
              </w:rPr>
              <w:t>Wymagane minimalne parametry techniczne</w:t>
            </w:r>
            <w:r w:rsidR="004D376A" w:rsidRPr="006B58F0">
              <w:rPr>
                <w:rFonts w:eastAsia="Times New Roman" w:cstheme="minorHAnsi"/>
              </w:rPr>
              <w:t xml:space="preserve"> lub Sposób określenia</w:t>
            </w:r>
          </w:p>
        </w:tc>
      </w:tr>
      <w:tr w:rsidR="00A875EA" w:rsidRPr="006B58F0" w:rsidTr="001448EF">
        <w:trPr>
          <w:trHeight w:val="225"/>
        </w:trPr>
        <w:tc>
          <w:tcPr>
            <w:cnfStyle w:val="001000000000"/>
            <w:tcW w:w="568" w:type="dxa"/>
          </w:tcPr>
          <w:p w:rsidR="00DF07F6" w:rsidRPr="006B58F0" w:rsidRDefault="00DF07F6" w:rsidP="00EC6D1A">
            <w:pPr>
              <w:numPr>
                <w:ilvl w:val="0"/>
                <w:numId w:val="1"/>
              </w:numPr>
              <w:tabs>
                <w:tab w:val="left" w:pos="356"/>
              </w:tabs>
              <w:spacing w:line="23" w:lineRule="atLeast"/>
              <w:ind w:left="72" w:right="-6" w:hanging="5"/>
              <w:contextualSpacing/>
              <w:rPr>
                <w:rFonts w:eastAsia="Times New Roman" w:cstheme="minorHAnsi"/>
              </w:rPr>
            </w:pPr>
          </w:p>
        </w:tc>
        <w:tc>
          <w:tcPr>
            <w:tcW w:w="1913" w:type="dxa"/>
            <w:hideMark/>
          </w:tcPr>
          <w:p w:rsidR="00DF07F6" w:rsidRPr="006B58F0" w:rsidRDefault="00DF07F6" w:rsidP="00EC6D1A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6B58F0">
              <w:rPr>
                <w:rFonts w:eastAsia="Times New Roman" w:cstheme="minorHAnsi"/>
              </w:rPr>
              <w:t>Typ</w:t>
            </w:r>
          </w:p>
        </w:tc>
        <w:tc>
          <w:tcPr>
            <w:tcW w:w="7033" w:type="dxa"/>
            <w:hideMark/>
          </w:tcPr>
          <w:p w:rsidR="00DF07F6" w:rsidRPr="006B58F0" w:rsidRDefault="00DF07F6" w:rsidP="00EC6D1A">
            <w:pPr>
              <w:autoSpaceDE w:val="0"/>
              <w:autoSpaceDN w:val="0"/>
              <w:adjustRightInd w:val="0"/>
              <w:spacing w:line="23" w:lineRule="atLeast"/>
              <w:ind w:left="0" w:firstLine="0"/>
              <w:cnfStyle w:val="000000000000"/>
              <w:rPr>
                <w:rFonts w:eastAsia="Calibri" w:cstheme="minorHAnsi"/>
              </w:rPr>
            </w:pPr>
            <w:r w:rsidRPr="006B58F0">
              <w:rPr>
                <w:rFonts w:eastAsia="Times New Roman" w:cstheme="minorHAnsi"/>
                <w:bCs/>
              </w:rPr>
              <w:t>Komputer stacjonarny</w:t>
            </w:r>
            <w:r w:rsidR="00002B5C" w:rsidRPr="006B58F0">
              <w:rPr>
                <w:rFonts w:eastAsia="Times New Roman" w:cstheme="minorHAnsi"/>
                <w:bCs/>
              </w:rPr>
              <w:t xml:space="preserve"> </w:t>
            </w:r>
          </w:p>
        </w:tc>
      </w:tr>
      <w:tr w:rsidR="00A875EA" w:rsidRPr="006B58F0" w:rsidTr="001448EF">
        <w:trPr>
          <w:trHeight w:val="568"/>
        </w:trPr>
        <w:tc>
          <w:tcPr>
            <w:cnfStyle w:val="001000000000"/>
            <w:tcW w:w="568" w:type="dxa"/>
          </w:tcPr>
          <w:p w:rsidR="00DF07F6" w:rsidRPr="006B58F0" w:rsidRDefault="00DF07F6" w:rsidP="00EC6D1A">
            <w:pPr>
              <w:numPr>
                <w:ilvl w:val="0"/>
                <w:numId w:val="1"/>
              </w:numPr>
              <w:tabs>
                <w:tab w:val="left" w:pos="356"/>
              </w:tabs>
              <w:spacing w:line="23" w:lineRule="atLeast"/>
              <w:ind w:left="72" w:right="-6" w:hanging="5"/>
              <w:contextualSpacing/>
              <w:rPr>
                <w:rFonts w:eastAsia="Times New Roman" w:cstheme="minorHAnsi"/>
              </w:rPr>
            </w:pPr>
          </w:p>
        </w:tc>
        <w:tc>
          <w:tcPr>
            <w:tcW w:w="1913" w:type="dxa"/>
            <w:hideMark/>
          </w:tcPr>
          <w:p w:rsidR="00DF07F6" w:rsidRPr="006B58F0" w:rsidRDefault="00DF07F6" w:rsidP="00EC6D1A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6B58F0">
              <w:rPr>
                <w:rFonts w:eastAsia="Times New Roman" w:cstheme="minorHAnsi"/>
              </w:rPr>
              <w:t>Zastosowanie</w:t>
            </w:r>
          </w:p>
        </w:tc>
        <w:tc>
          <w:tcPr>
            <w:tcW w:w="7033" w:type="dxa"/>
            <w:hideMark/>
          </w:tcPr>
          <w:p w:rsidR="00DF07F6" w:rsidRPr="006B58F0" w:rsidRDefault="00DF07F6" w:rsidP="00EC6D1A">
            <w:pPr>
              <w:autoSpaceDE w:val="0"/>
              <w:autoSpaceDN w:val="0"/>
              <w:adjustRightInd w:val="0"/>
              <w:spacing w:line="23" w:lineRule="atLeast"/>
              <w:ind w:left="0" w:firstLine="0"/>
              <w:jc w:val="both"/>
              <w:cnfStyle w:val="000000000000"/>
              <w:rPr>
                <w:rFonts w:eastAsia="Times New Roman" w:cstheme="minorHAnsi"/>
                <w:bCs/>
              </w:rPr>
            </w:pPr>
            <w:r w:rsidRPr="006B58F0">
              <w:rPr>
                <w:rFonts w:eastAsia="Times New Roman" w:cstheme="minorHAnsi"/>
                <w:bCs/>
              </w:rPr>
              <w:t>Komputer będzie wykorzystywany dla potrzeb aplikacji biurowych, aplikacji edukacyjnych, aplikacji obliczeniowych, dostępu do sieci</w:t>
            </w:r>
            <w:r w:rsidR="004E7E2C" w:rsidRPr="006B58F0">
              <w:rPr>
                <w:rFonts w:eastAsia="Times New Roman" w:cstheme="minorHAnsi"/>
                <w:bCs/>
              </w:rPr>
              <w:t xml:space="preserve"> </w:t>
            </w:r>
            <w:r w:rsidRPr="006B58F0">
              <w:rPr>
                <w:rFonts w:eastAsia="Times New Roman" w:cstheme="minorHAnsi"/>
                <w:bCs/>
              </w:rPr>
              <w:t>internet oraz poczty elektronicznej.</w:t>
            </w:r>
          </w:p>
        </w:tc>
      </w:tr>
      <w:tr w:rsidR="00A875EA" w:rsidRPr="006B58F0" w:rsidTr="001448EF">
        <w:trPr>
          <w:trHeight w:val="2052"/>
        </w:trPr>
        <w:tc>
          <w:tcPr>
            <w:cnfStyle w:val="001000000000"/>
            <w:tcW w:w="568" w:type="dxa"/>
          </w:tcPr>
          <w:p w:rsidR="00DF07F6" w:rsidRPr="006B58F0" w:rsidRDefault="00DF07F6" w:rsidP="00EC6D1A">
            <w:pPr>
              <w:numPr>
                <w:ilvl w:val="0"/>
                <w:numId w:val="1"/>
              </w:numPr>
              <w:tabs>
                <w:tab w:val="left" w:pos="356"/>
              </w:tabs>
              <w:spacing w:line="23" w:lineRule="atLeast"/>
              <w:ind w:left="72" w:right="-6" w:hanging="5"/>
              <w:contextualSpacing/>
              <w:rPr>
                <w:rFonts w:eastAsia="Times New Roman" w:cstheme="minorHAnsi"/>
              </w:rPr>
            </w:pPr>
          </w:p>
        </w:tc>
        <w:tc>
          <w:tcPr>
            <w:tcW w:w="1913" w:type="dxa"/>
            <w:hideMark/>
          </w:tcPr>
          <w:p w:rsidR="00DA01A8" w:rsidRPr="006B58F0" w:rsidRDefault="00DF07F6" w:rsidP="00EC6D1A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6B58F0">
              <w:rPr>
                <w:rFonts w:eastAsia="Times New Roman" w:cstheme="minorHAnsi"/>
              </w:rPr>
              <w:t>Obudowa</w:t>
            </w:r>
          </w:p>
          <w:p w:rsidR="00DF07F6" w:rsidRPr="006B58F0" w:rsidRDefault="00DF07F6" w:rsidP="00EC6D1A">
            <w:pPr>
              <w:spacing w:line="23" w:lineRule="atLeast"/>
              <w:ind w:left="0" w:firstLine="0"/>
              <w:cnfStyle w:val="000000000000"/>
              <w:rPr>
                <w:rFonts w:eastAsia="Times New Roman" w:cstheme="minorHAnsi"/>
              </w:rPr>
            </w:pPr>
          </w:p>
        </w:tc>
        <w:tc>
          <w:tcPr>
            <w:tcW w:w="7033" w:type="dxa"/>
            <w:hideMark/>
          </w:tcPr>
          <w:p w:rsidR="00DF07F6" w:rsidRPr="006B58F0" w:rsidRDefault="00DF07F6" w:rsidP="00EC6D1A">
            <w:pPr>
              <w:pStyle w:val="Akapitzlist"/>
              <w:numPr>
                <w:ilvl w:val="0"/>
                <w:numId w:val="9"/>
              </w:numPr>
              <w:spacing w:line="23" w:lineRule="atLeast"/>
              <w:ind w:left="351" w:hanging="351"/>
              <w:jc w:val="both"/>
              <w:cnfStyle w:val="000000000000"/>
              <w:rPr>
                <w:rFonts w:cstheme="minorHAnsi"/>
                <w:bCs/>
              </w:rPr>
            </w:pPr>
            <w:r w:rsidRPr="006B58F0">
              <w:rPr>
                <w:rFonts w:eastAsia="Times New Roman" w:cstheme="minorHAnsi"/>
                <w:bCs/>
              </w:rPr>
              <w:t>Obudowa typu Mini PC, posiadająca możliwość montażu na monitorze .</w:t>
            </w:r>
          </w:p>
          <w:p w:rsidR="00DF07F6" w:rsidRPr="006B58F0" w:rsidRDefault="00DF07F6" w:rsidP="00EC6D1A">
            <w:pPr>
              <w:pStyle w:val="Akapitzlist"/>
              <w:numPr>
                <w:ilvl w:val="0"/>
                <w:numId w:val="9"/>
              </w:numPr>
              <w:spacing w:line="23" w:lineRule="atLeast"/>
              <w:ind w:left="351" w:hanging="351"/>
              <w:jc w:val="both"/>
              <w:cnfStyle w:val="000000000000"/>
              <w:rPr>
                <w:rFonts w:eastAsia="Times New Roman" w:cstheme="minorHAnsi"/>
                <w:bCs/>
              </w:rPr>
            </w:pPr>
            <w:r w:rsidRPr="006B58F0">
              <w:rPr>
                <w:rFonts w:cstheme="minorHAnsi"/>
                <w:bCs/>
              </w:rPr>
              <w:t xml:space="preserve">Obudowa umożliwiająca poprawną pracę w pozycji leżącej oraz stojącej. </w:t>
            </w:r>
          </w:p>
          <w:p w:rsidR="00DF07F6" w:rsidRPr="006B58F0" w:rsidRDefault="00DF07F6" w:rsidP="00EC6D1A">
            <w:pPr>
              <w:numPr>
                <w:ilvl w:val="0"/>
                <w:numId w:val="9"/>
              </w:numPr>
              <w:spacing w:line="23" w:lineRule="atLeast"/>
              <w:ind w:left="351"/>
              <w:contextualSpacing/>
              <w:jc w:val="both"/>
              <w:cnfStyle w:val="000000000000"/>
              <w:rPr>
                <w:rFonts w:eastAsia="Times New Roman" w:cstheme="minorHAnsi"/>
                <w:bCs/>
              </w:rPr>
            </w:pPr>
            <w:r w:rsidRPr="006B58F0">
              <w:rPr>
                <w:rFonts w:cstheme="minorHAnsi"/>
              </w:rPr>
              <w:t>Obudowa powinna fabrycznie umożliwiać montaż min. 1 szt. dysku 2,5”.</w:t>
            </w:r>
          </w:p>
          <w:p w:rsidR="00DF07F6" w:rsidRPr="006B58F0" w:rsidRDefault="00DF07F6" w:rsidP="00EC6D1A">
            <w:pPr>
              <w:numPr>
                <w:ilvl w:val="0"/>
                <w:numId w:val="9"/>
              </w:numPr>
              <w:spacing w:line="23" w:lineRule="atLeast"/>
              <w:ind w:left="351"/>
              <w:contextualSpacing/>
              <w:jc w:val="both"/>
              <w:cnfStyle w:val="000000000000"/>
              <w:rPr>
                <w:rFonts w:eastAsia="Times New Roman" w:cstheme="minorHAnsi"/>
                <w:bCs/>
              </w:rPr>
            </w:pPr>
            <w:r w:rsidRPr="006B58F0">
              <w:rPr>
                <w:rFonts w:eastAsia="Times New Roman" w:cstheme="minorHAnsi"/>
                <w:bCs/>
              </w:rPr>
              <w:t>Maksymalna suma wymiarów</w:t>
            </w:r>
            <w:r w:rsidR="00E93196" w:rsidRPr="006B58F0">
              <w:rPr>
                <w:rFonts w:eastAsia="Times New Roman" w:cstheme="minorHAnsi"/>
                <w:bCs/>
              </w:rPr>
              <w:t xml:space="preserve"> obudowy nie może przekraczać 40</w:t>
            </w:r>
            <w:r w:rsidRPr="006B58F0">
              <w:rPr>
                <w:rFonts w:eastAsia="Times New Roman" w:cstheme="minorHAnsi"/>
                <w:bCs/>
              </w:rPr>
              <w:t>0</w:t>
            </w:r>
            <w:r w:rsidR="004E7E2C" w:rsidRPr="006B58F0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6B58F0">
              <w:rPr>
                <w:rFonts w:cstheme="minorHAnsi"/>
              </w:rPr>
              <w:t>mm</w:t>
            </w:r>
            <w:proofErr w:type="spellEnd"/>
            <w:r w:rsidRPr="006B58F0">
              <w:rPr>
                <w:rFonts w:eastAsia="Times New Roman" w:cstheme="minorHAnsi"/>
                <w:bCs/>
              </w:rPr>
              <w:t>.</w:t>
            </w:r>
          </w:p>
          <w:p w:rsidR="00DF07F6" w:rsidRPr="006B58F0" w:rsidRDefault="00DF07F6" w:rsidP="00EC6D1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3" w:lineRule="atLeast"/>
              <w:ind w:left="351"/>
              <w:contextualSpacing/>
              <w:jc w:val="both"/>
              <w:cnfStyle w:val="000000000000"/>
              <w:rPr>
                <w:rFonts w:eastAsia="Times New Roman" w:cstheme="minorHAnsi"/>
              </w:rPr>
            </w:pPr>
            <w:r w:rsidRPr="006B58F0">
              <w:rPr>
                <w:rFonts w:eastAsia="Times New Roman" w:cstheme="minorHAnsi"/>
                <w:bCs/>
              </w:rPr>
              <w:t xml:space="preserve">Komputer powinien być oznaczony </w:t>
            </w:r>
            <w:r w:rsidR="00DA01A8" w:rsidRPr="006B58F0">
              <w:rPr>
                <w:rFonts w:cstheme="minorHAnsi"/>
                <w:bCs/>
              </w:rPr>
              <w:t>nazwą producenta, nazwą komputera,</w:t>
            </w:r>
            <w:r w:rsidR="00DA01A8" w:rsidRPr="006B58F0">
              <w:rPr>
                <w:rFonts w:eastAsia="Times New Roman" w:cstheme="minorHAnsi"/>
                <w:bCs/>
              </w:rPr>
              <w:t xml:space="preserve"> </w:t>
            </w:r>
            <w:r w:rsidRPr="006B58F0">
              <w:rPr>
                <w:rFonts w:eastAsia="Times New Roman" w:cstheme="minorHAnsi"/>
                <w:bCs/>
              </w:rPr>
              <w:t>niepowtarzalnym numerem seryjnym umieszonym na obudowie, który musi być wpisany na stałe w BIOS.</w:t>
            </w:r>
          </w:p>
          <w:p w:rsidR="00DF07F6" w:rsidRPr="006B58F0" w:rsidRDefault="00DF07F6" w:rsidP="00EC6D1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3" w:lineRule="atLeast"/>
              <w:ind w:left="351"/>
              <w:contextualSpacing/>
              <w:jc w:val="both"/>
              <w:cnfStyle w:val="000000000000"/>
              <w:rPr>
                <w:rFonts w:eastAsia="Times New Roman" w:cstheme="minorHAnsi"/>
              </w:rPr>
            </w:pPr>
            <w:r w:rsidRPr="006B58F0">
              <w:rPr>
                <w:rFonts w:eastAsia="Times New Roman" w:cstheme="minorHAnsi"/>
                <w:bCs/>
              </w:rPr>
              <w:t>Obudowa musi umożliwiać zastosowanie zabezpieczenia fizycznego w postaci linki metalowej lub kłódki (oczko w obudowie do założenia kłódki).</w:t>
            </w:r>
          </w:p>
        </w:tc>
      </w:tr>
      <w:tr w:rsidR="00A875EA" w:rsidRPr="006B58F0" w:rsidTr="001448EF">
        <w:trPr>
          <w:trHeight w:val="360"/>
        </w:trPr>
        <w:tc>
          <w:tcPr>
            <w:cnfStyle w:val="001000000000"/>
            <w:tcW w:w="568" w:type="dxa"/>
          </w:tcPr>
          <w:p w:rsidR="00A1289A" w:rsidRPr="006B58F0" w:rsidRDefault="00A1289A" w:rsidP="00EC6D1A">
            <w:pPr>
              <w:numPr>
                <w:ilvl w:val="0"/>
                <w:numId w:val="1"/>
              </w:numPr>
              <w:tabs>
                <w:tab w:val="left" w:pos="356"/>
              </w:tabs>
              <w:spacing w:line="23" w:lineRule="atLeast"/>
              <w:ind w:left="72" w:right="-6" w:hanging="5"/>
              <w:contextualSpacing/>
              <w:rPr>
                <w:rFonts w:eastAsia="Times New Roman" w:cstheme="minorHAnsi"/>
              </w:rPr>
            </w:pPr>
          </w:p>
        </w:tc>
        <w:tc>
          <w:tcPr>
            <w:tcW w:w="1913" w:type="dxa"/>
          </w:tcPr>
          <w:p w:rsidR="00A1289A" w:rsidRPr="006B58F0" w:rsidRDefault="00A1289A" w:rsidP="00EC6D1A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6B58F0">
              <w:rPr>
                <w:rFonts w:eastAsia="Times New Roman" w:cstheme="minorHAnsi"/>
                <w:lang w:eastAsia="pl-PL"/>
              </w:rPr>
              <w:t>Płyta główna</w:t>
            </w:r>
          </w:p>
        </w:tc>
        <w:tc>
          <w:tcPr>
            <w:tcW w:w="7033" w:type="dxa"/>
          </w:tcPr>
          <w:p w:rsidR="00A1289A" w:rsidRPr="006B58F0" w:rsidRDefault="00A1289A" w:rsidP="00EC6D1A">
            <w:pPr>
              <w:spacing w:line="23" w:lineRule="atLeast"/>
              <w:jc w:val="both"/>
              <w:cnfStyle w:val="000000000000"/>
              <w:rPr>
                <w:rFonts w:eastAsia="Times New Roman" w:cstheme="minorHAnsi"/>
                <w:bCs/>
              </w:rPr>
            </w:pPr>
            <w:r w:rsidRPr="006B58F0">
              <w:rPr>
                <w:rFonts w:cstheme="minorHAnsi"/>
              </w:rPr>
              <w:t>Wyposażona przez producenta w dedykowany chipset dla oferowanego procesora.</w:t>
            </w:r>
          </w:p>
        </w:tc>
      </w:tr>
      <w:tr w:rsidR="00A875EA" w:rsidRPr="006B58F0" w:rsidTr="001448EF">
        <w:trPr>
          <w:trHeight w:val="173"/>
        </w:trPr>
        <w:tc>
          <w:tcPr>
            <w:cnfStyle w:val="001000000000"/>
            <w:tcW w:w="568" w:type="dxa"/>
          </w:tcPr>
          <w:p w:rsidR="00A1289A" w:rsidRPr="006B58F0" w:rsidRDefault="00A1289A" w:rsidP="00EC6D1A">
            <w:pPr>
              <w:numPr>
                <w:ilvl w:val="0"/>
                <w:numId w:val="1"/>
              </w:numPr>
              <w:tabs>
                <w:tab w:val="left" w:pos="356"/>
              </w:tabs>
              <w:spacing w:line="23" w:lineRule="atLeast"/>
              <w:ind w:left="72" w:right="-6" w:hanging="5"/>
              <w:contextualSpacing/>
              <w:rPr>
                <w:rFonts w:eastAsia="Times New Roman" w:cstheme="minorHAnsi"/>
              </w:rPr>
            </w:pPr>
          </w:p>
        </w:tc>
        <w:tc>
          <w:tcPr>
            <w:tcW w:w="1913" w:type="dxa"/>
          </w:tcPr>
          <w:p w:rsidR="00A1289A" w:rsidRPr="006B58F0" w:rsidRDefault="00A1289A" w:rsidP="00EC6D1A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6B58F0">
              <w:rPr>
                <w:rFonts w:eastAsia="Times New Roman" w:cstheme="minorHAnsi"/>
              </w:rPr>
              <w:t>Karta sieciowa</w:t>
            </w:r>
          </w:p>
        </w:tc>
        <w:tc>
          <w:tcPr>
            <w:tcW w:w="7033" w:type="dxa"/>
          </w:tcPr>
          <w:p w:rsidR="00A1289A" w:rsidRPr="006B58F0" w:rsidRDefault="00A1289A" w:rsidP="00EC6D1A">
            <w:pPr>
              <w:spacing w:line="23" w:lineRule="atLeast"/>
              <w:ind w:left="0" w:firstLine="0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 xml:space="preserve">10/100/1000 </w:t>
            </w:r>
            <w:proofErr w:type="spellStart"/>
            <w:r w:rsidRPr="006B58F0">
              <w:rPr>
                <w:rFonts w:cstheme="minorHAnsi"/>
              </w:rPr>
              <w:t>MBit</w:t>
            </w:r>
            <w:proofErr w:type="spellEnd"/>
            <w:r w:rsidRPr="006B58F0">
              <w:rPr>
                <w:rFonts w:cstheme="minorHAnsi"/>
              </w:rPr>
              <w:t>/s</w:t>
            </w:r>
            <w:r w:rsidRPr="006B58F0">
              <w:rPr>
                <w:rFonts w:eastAsia="Times New Roman" w:cstheme="minorHAnsi"/>
                <w:bCs/>
              </w:rPr>
              <w:t xml:space="preserve"> zintegrowana z płytą główną, wspierająca obsługę</w:t>
            </w:r>
            <w:r w:rsidRPr="006B58F0">
              <w:rPr>
                <w:rFonts w:eastAsia="Times New Roman" w:cstheme="minorHAnsi"/>
                <w:bCs/>
                <w:i/>
              </w:rPr>
              <w:t xml:space="preserve"> </w:t>
            </w:r>
            <w:proofErr w:type="spellStart"/>
            <w:r w:rsidRPr="006B58F0">
              <w:rPr>
                <w:rFonts w:eastAsia="Times New Roman" w:cstheme="minorHAnsi"/>
                <w:bCs/>
              </w:rPr>
              <w:t>WoL</w:t>
            </w:r>
            <w:proofErr w:type="spellEnd"/>
            <w:r w:rsidRPr="006B58F0">
              <w:rPr>
                <w:rFonts w:eastAsia="Times New Roman" w:cstheme="minorHAnsi"/>
                <w:bCs/>
              </w:rPr>
              <w:t>, PXE 2.1.</w:t>
            </w:r>
          </w:p>
        </w:tc>
      </w:tr>
      <w:tr w:rsidR="00A875EA" w:rsidRPr="006B58F0" w:rsidTr="001448EF">
        <w:trPr>
          <w:trHeight w:val="498"/>
        </w:trPr>
        <w:tc>
          <w:tcPr>
            <w:cnfStyle w:val="001000000000"/>
            <w:tcW w:w="568" w:type="dxa"/>
          </w:tcPr>
          <w:p w:rsidR="00A1289A" w:rsidRPr="006B58F0" w:rsidRDefault="00A1289A" w:rsidP="00EC6D1A">
            <w:pPr>
              <w:numPr>
                <w:ilvl w:val="0"/>
                <w:numId w:val="1"/>
              </w:numPr>
              <w:tabs>
                <w:tab w:val="left" w:pos="356"/>
              </w:tabs>
              <w:spacing w:line="23" w:lineRule="atLeast"/>
              <w:ind w:left="72" w:right="-6" w:hanging="5"/>
              <w:contextualSpacing/>
              <w:rPr>
                <w:rFonts w:eastAsia="Times New Roman" w:cstheme="minorHAnsi"/>
              </w:rPr>
            </w:pPr>
          </w:p>
        </w:tc>
        <w:tc>
          <w:tcPr>
            <w:tcW w:w="1913" w:type="dxa"/>
            <w:hideMark/>
          </w:tcPr>
          <w:p w:rsidR="00A1289A" w:rsidRPr="006B58F0" w:rsidRDefault="00A1289A" w:rsidP="00EC6D1A">
            <w:pPr>
              <w:spacing w:line="23" w:lineRule="atLeast"/>
              <w:ind w:left="0" w:firstLine="0"/>
              <w:cnfStyle w:val="000000000000"/>
              <w:rPr>
                <w:rFonts w:eastAsia="Times New Roman" w:cstheme="minorHAnsi"/>
              </w:rPr>
            </w:pPr>
            <w:r w:rsidRPr="006B58F0">
              <w:rPr>
                <w:rFonts w:eastAsia="Times New Roman" w:cstheme="minorHAnsi"/>
              </w:rPr>
              <w:t>Wydajność obliczeniowa</w:t>
            </w:r>
          </w:p>
        </w:tc>
        <w:tc>
          <w:tcPr>
            <w:tcW w:w="7033" w:type="dxa"/>
            <w:hideMark/>
          </w:tcPr>
          <w:p w:rsidR="00A1289A" w:rsidRPr="006B58F0" w:rsidRDefault="00A1289A" w:rsidP="00EC6D1A">
            <w:pPr>
              <w:pStyle w:val="Akapitzlist"/>
              <w:spacing w:line="23" w:lineRule="atLeast"/>
              <w:ind w:left="0" w:firstLine="0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 xml:space="preserve">Zaoferowany procesor musi uzyskać w teście </w:t>
            </w:r>
            <w:proofErr w:type="spellStart"/>
            <w:r w:rsidRPr="006B58F0">
              <w:rPr>
                <w:rFonts w:cstheme="minorHAnsi"/>
              </w:rPr>
              <w:t>PassMark</w:t>
            </w:r>
            <w:r w:rsidRPr="006B58F0">
              <w:rPr>
                <w:rFonts w:cstheme="minorHAnsi"/>
                <w:vertAlign w:val="superscript"/>
              </w:rPr>
              <w:t>TM</w:t>
            </w:r>
            <w:r w:rsidRPr="006B58F0">
              <w:rPr>
                <w:rFonts w:cstheme="minorHAnsi"/>
              </w:rPr>
              <w:t>Software</w:t>
            </w:r>
            <w:proofErr w:type="spellEnd"/>
            <w:r w:rsidRPr="006B58F0">
              <w:rPr>
                <w:rFonts w:cstheme="minorHAnsi"/>
              </w:rPr>
              <w:t xml:space="preserve"> 12000 punktów w kolumnie </w:t>
            </w:r>
            <w:proofErr w:type="spellStart"/>
            <w:r w:rsidRPr="006B58F0">
              <w:rPr>
                <w:rFonts w:cstheme="minorHAnsi"/>
              </w:rPr>
              <w:t>Passmark</w:t>
            </w:r>
            <w:proofErr w:type="spellEnd"/>
            <w:r w:rsidRPr="006B58F0">
              <w:rPr>
                <w:rFonts w:cstheme="minorHAnsi"/>
              </w:rPr>
              <w:t xml:space="preserve"> CPU Mark (wynik testów</w:t>
            </w:r>
            <w:r w:rsidR="004E7E2C" w:rsidRPr="006B58F0">
              <w:rPr>
                <w:rFonts w:cstheme="minorHAnsi"/>
              </w:rPr>
              <w:t xml:space="preserve"> </w:t>
            </w:r>
            <w:r w:rsidRPr="006B58F0">
              <w:rPr>
                <w:rFonts w:cstheme="minorHAnsi"/>
              </w:rPr>
              <w:t>zaproponowanego procesora musi znajdować się na stronie internetowej:</w:t>
            </w:r>
          </w:p>
          <w:p w:rsidR="00A1289A" w:rsidRPr="006B58F0" w:rsidRDefault="00A1289A" w:rsidP="00EC6D1A">
            <w:pPr>
              <w:spacing w:line="23" w:lineRule="atLeast"/>
              <w:ind w:left="0" w:firstLine="0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 xml:space="preserve">https://www.cpubenchmark.net/cpu_list.php. </w:t>
            </w:r>
          </w:p>
          <w:p w:rsidR="00A1289A" w:rsidRPr="006B58F0" w:rsidRDefault="00A1289A" w:rsidP="00EC6D1A">
            <w:pPr>
              <w:spacing w:line="23" w:lineRule="atLeast"/>
              <w:ind w:left="0" w:firstLine="0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Procesor po raz pierwszy wprowadzony na rynek w 2020 roku.</w:t>
            </w:r>
            <w:r w:rsidR="00BC53E1" w:rsidRPr="006B58F0">
              <w:rPr>
                <w:rFonts w:cstheme="minorHAnsi"/>
              </w:rPr>
              <w:t xml:space="preserve"> W ofercie wymagane podanie producenta i modelu procesora.</w:t>
            </w:r>
          </w:p>
        </w:tc>
      </w:tr>
      <w:tr w:rsidR="00A875EA" w:rsidRPr="006B58F0" w:rsidTr="001448EF">
        <w:trPr>
          <w:trHeight w:val="294"/>
        </w:trPr>
        <w:tc>
          <w:tcPr>
            <w:cnfStyle w:val="001000000000"/>
            <w:tcW w:w="568" w:type="dxa"/>
          </w:tcPr>
          <w:p w:rsidR="00A1289A" w:rsidRPr="006B58F0" w:rsidRDefault="00A1289A" w:rsidP="00EC6D1A">
            <w:pPr>
              <w:numPr>
                <w:ilvl w:val="0"/>
                <w:numId w:val="1"/>
              </w:numPr>
              <w:tabs>
                <w:tab w:val="left" w:pos="356"/>
              </w:tabs>
              <w:spacing w:line="23" w:lineRule="atLeast"/>
              <w:ind w:left="72" w:right="-6" w:hanging="5"/>
              <w:contextualSpacing/>
              <w:rPr>
                <w:rFonts w:eastAsia="Times New Roman" w:cstheme="minorHAnsi"/>
              </w:rPr>
            </w:pPr>
          </w:p>
        </w:tc>
        <w:tc>
          <w:tcPr>
            <w:tcW w:w="1913" w:type="dxa"/>
            <w:hideMark/>
          </w:tcPr>
          <w:p w:rsidR="00A1289A" w:rsidRPr="006B58F0" w:rsidRDefault="00A1289A" w:rsidP="00EC6D1A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6B58F0">
              <w:rPr>
                <w:rFonts w:eastAsia="Times New Roman" w:cstheme="minorHAnsi"/>
              </w:rPr>
              <w:t>Pamięć operacyjna</w:t>
            </w:r>
          </w:p>
        </w:tc>
        <w:tc>
          <w:tcPr>
            <w:tcW w:w="7033" w:type="dxa"/>
            <w:hideMark/>
          </w:tcPr>
          <w:p w:rsidR="00A1289A" w:rsidRPr="006B58F0" w:rsidRDefault="00A1289A" w:rsidP="00EC6D1A">
            <w:pPr>
              <w:spacing w:line="23" w:lineRule="atLeast"/>
              <w:cnfStyle w:val="000000000000"/>
              <w:rPr>
                <w:rFonts w:eastAsia="Times New Roman" w:cstheme="minorHAnsi"/>
                <w:bCs/>
              </w:rPr>
            </w:pPr>
            <w:r w:rsidRPr="006B58F0">
              <w:rPr>
                <w:rFonts w:cstheme="minorHAnsi"/>
                <w:bCs/>
              </w:rPr>
              <w:t xml:space="preserve">16 GB, 2 sloty na pamięć z czego 1 wolny, </w:t>
            </w:r>
            <w:r w:rsidRPr="006B58F0">
              <w:rPr>
                <w:rFonts w:eastAsia="Times New Roman" w:cstheme="minorHAnsi"/>
                <w:bCs/>
              </w:rPr>
              <w:t>możliwość rozbudowy do 32 GB.</w:t>
            </w:r>
          </w:p>
        </w:tc>
      </w:tr>
      <w:tr w:rsidR="00A875EA" w:rsidRPr="006B58F0" w:rsidTr="001448EF">
        <w:trPr>
          <w:trHeight w:val="314"/>
        </w:trPr>
        <w:tc>
          <w:tcPr>
            <w:cnfStyle w:val="001000000000"/>
            <w:tcW w:w="568" w:type="dxa"/>
          </w:tcPr>
          <w:p w:rsidR="00A1289A" w:rsidRPr="006B58F0" w:rsidRDefault="00A1289A" w:rsidP="00EC6D1A">
            <w:pPr>
              <w:numPr>
                <w:ilvl w:val="0"/>
                <w:numId w:val="1"/>
              </w:numPr>
              <w:tabs>
                <w:tab w:val="left" w:pos="356"/>
              </w:tabs>
              <w:spacing w:line="23" w:lineRule="atLeast"/>
              <w:ind w:left="72" w:right="-6" w:hanging="5"/>
              <w:contextualSpacing/>
              <w:rPr>
                <w:rFonts w:eastAsia="Times New Roman" w:cstheme="minorHAnsi"/>
              </w:rPr>
            </w:pPr>
          </w:p>
        </w:tc>
        <w:tc>
          <w:tcPr>
            <w:tcW w:w="1913" w:type="dxa"/>
            <w:hideMark/>
          </w:tcPr>
          <w:p w:rsidR="00A1289A" w:rsidRPr="006B58F0" w:rsidRDefault="00A1289A" w:rsidP="00EC6D1A">
            <w:pPr>
              <w:spacing w:line="23" w:lineRule="atLeast"/>
              <w:ind w:left="0" w:firstLine="0"/>
              <w:cnfStyle w:val="000000000000"/>
              <w:rPr>
                <w:rFonts w:eastAsia="Times New Roman" w:cstheme="minorHAnsi"/>
              </w:rPr>
            </w:pPr>
            <w:r w:rsidRPr="006B58F0">
              <w:rPr>
                <w:rFonts w:eastAsia="Calibri" w:cstheme="minorHAnsi"/>
              </w:rPr>
              <w:t>Wbudowane porty i złącza</w:t>
            </w:r>
          </w:p>
        </w:tc>
        <w:tc>
          <w:tcPr>
            <w:tcW w:w="7033" w:type="dxa"/>
            <w:hideMark/>
          </w:tcPr>
          <w:p w:rsidR="00A1289A" w:rsidRPr="006B58F0" w:rsidRDefault="00A1289A" w:rsidP="00EC6D1A">
            <w:pPr>
              <w:pStyle w:val="Akapitzlist"/>
              <w:numPr>
                <w:ilvl w:val="0"/>
                <w:numId w:val="2"/>
              </w:numPr>
              <w:spacing w:line="23" w:lineRule="atLeast"/>
              <w:cnfStyle w:val="000000000000"/>
              <w:rPr>
                <w:rFonts w:cstheme="minorHAnsi"/>
              </w:rPr>
            </w:pPr>
            <w:r w:rsidRPr="006B58F0">
              <w:rPr>
                <w:rFonts w:eastAsia="Times New Roman" w:cstheme="minorHAnsi"/>
                <w:bCs/>
              </w:rPr>
              <w:t xml:space="preserve">1 x </w:t>
            </w:r>
            <w:proofErr w:type="spellStart"/>
            <w:r w:rsidRPr="006B58F0">
              <w:rPr>
                <w:rFonts w:eastAsia="Times New Roman" w:cstheme="minorHAnsi"/>
                <w:bCs/>
              </w:rPr>
              <w:t>DisplayPort</w:t>
            </w:r>
            <w:proofErr w:type="spellEnd"/>
            <w:r w:rsidRPr="006B58F0">
              <w:rPr>
                <w:rFonts w:eastAsia="Times New Roman" w:cstheme="minorHAnsi"/>
                <w:bCs/>
              </w:rPr>
              <w:t>, 1 x</w:t>
            </w:r>
            <w:r w:rsidRPr="006B58F0">
              <w:rPr>
                <w:rFonts w:cstheme="minorHAnsi"/>
              </w:rPr>
              <w:t xml:space="preserve"> HDMI (zgodne z oferowanymi monitorami)</w:t>
            </w:r>
          </w:p>
          <w:p w:rsidR="00A1289A" w:rsidRPr="006B58F0" w:rsidRDefault="00A1289A" w:rsidP="00EC6D1A">
            <w:pPr>
              <w:numPr>
                <w:ilvl w:val="0"/>
                <w:numId w:val="2"/>
              </w:numPr>
              <w:spacing w:line="23" w:lineRule="atLeast"/>
              <w:jc w:val="both"/>
              <w:cnfStyle w:val="000000000000"/>
              <w:rPr>
                <w:rFonts w:cstheme="minorHAnsi"/>
                <w:bCs/>
              </w:rPr>
            </w:pPr>
            <w:r w:rsidRPr="006B58F0">
              <w:rPr>
                <w:rFonts w:cstheme="minorHAnsi"/>
                <w:bCs/>
              </w:rPr>
              <w:t xml:space="preserve">1 x port USB </w:t>
            </w:r>
            <w:proofErr w:type="spellStart"/>
            <w:r w:rsidRPr="006B58F0">
              <w:rPr>
                <w:rFonts w:cstheme="minorHAnsi"/>
                <w:bCs/>
              </w:rPr>
              <w:t>Type-C</w:t>
            </w:r>
            <w:proofErr w:type="spellEnd"/>
            <w:r w:rsidRPr="006B58F0">
              <w:rPr>
                <w:rFonts w:cstheme="minorHAnsi"/>
                <w:bCs/>
              </w:rPr>
              <w:t xml:space="preserve">, 5 x port USB wyprowadzonych na zewnątrz komputera w tym 2 porty USB 3.2 Gen.2 (wymagana ilość i rozmieszczenie portów USB nie może być osiągnięta w wyniku stosowania konwerterów, przejściówek, kart </w:t>
            </w:r>
            <w:proofErr w:type="spellStart"/>
            <w:r w:rsidRPr="006B58F0">
              <w:rPr>
                <w:rFonts w:cstheme="minorHAnsi"/>
                <w:bCs/>
              </w:rPr>
              <w:t>PCIe</w:t>
            </w:r>
            <w:proofErr w:type="spellEnd"/>
            <w:r w:rsidRPr="006B58F0">
              <w:rPr>
                <w:rFonts w:cstheme="minorHAnsi"/>
                <w:bCs/>
              </w:rPr>
              <w:t xml:space="preserve"> itp.)</w:t>
            </w:r>
          </w:p>
          <w:p w:rsidR="00A1289A" w:rsidRPr="006B58F0" w:rsidRDefault="00A1289A" w:rsidP="00EC6D1A">
            <w:pPr>
              <w:pStyle w:val="Akapitzlist"/>
              <w:numPr>
                <w:ilvl w:val="0"/>
                <w:numId w:val="2"/>
              </w:numPr>
              <w:spacing w:line="23" w:lineRule="atLeast"/>
              <w:cnfStyle w:val="000000000000"/>
              <w:rPr>
                <w:rFonts w:cstheme="minorHAnsi"/>
              </w:rPr>
            </w:pPr>
            <w:r w:rsidRPr="006B58F0">
              <w:rPr>
                <w:rFonts w:eastAsia="Times New Roman" w:cstheme="minorHAnsi"/>
                <w:bCs/>
              </w:rPr>
              <w:lastRenderedPageBreak/>
              <w:t>Porty słuchawek i mikrofonu</w:t>
            </w:r>
          </w:p>
          <w:p w:rsidR="00A1289A" w:rsidRPr="006B58F0" w:rsidRDefault="00A1289A" w:rsidP="00EC6D1A">
            <w:pPr>
              <w:pStyle w:val="Akapitzlist"/>
              <w:numPr>
                <w:ilvl w:val="0"/>
                <w:numId w:val="2"/>
              </w:numPr>
              <w:spacing w:line="23" w:lineRule="atLeast"/>
              <w:cnfStyle w:val="000000000000"/>
              <w:rPr>
                <w:rFonts w:cstheme="minorHAnsi"/>
              </w:rPr>
            </w:pPr>
            <w:r w:rsidRPr="006B58F0">
              <w:rPr>
                <w:rFonts w:eastAsia="Times New Roman" w:cstheme="minorHAnsi"/>
                <w:bCs/>
              </w:rPr>
              <w:t>Port sieciowy RJ45</w:t>
            </w:r>
          </w:p>
        </w:tc>
      </w:tr>
      <w:tr w:rsidR="00A875EA" w:rsidRPr="006B58F0" w:rsidTr="001448EF">
        <w:trPr>
          <w:trHeight w:val="408"/>
        </w:trPr>
        <w:tc>
          <w:tcPr>
            <w:cnfStyle w:val="001000000000"/>
            <w:tcW w:w="568" w:type="dxa"/>
          </w:tcPr>
          <w:p w:rsidR="00A1289A" w:rsidRPr="006B58F0" w:rsidRDefault="00A1289A" w:rsidP="00EC6D1A">
            <w:pPr>
              <w:numPr>
                <w:ilvl w:val="0"/>
                <w:numId w:val="1"/>
              </w:numPr>
              <w:tabs>
                <w:tab w:val="left" w:pos="356"/>
              </w:tabs>
              <w:spacing w:line="23" w:lineRule="atLeast"/>
              <w:ind w:left="72" w:right="-6" w:hanging="5"/>
              <w:contextualSpacing/>
              <w:rPr>
                <w:rFonts w:eastAsia="Times New Roman" w:cstheme="minorHAnsi"/>
              </w:rPr>
            </w:pPr>
          </w:p>
        </w:tc>
        <w:tc>
          <w:tcPr>
            <w:tcW w:w="1913" w:type="dxa"/>
          </w:tcPr>
          <w:p w:rsidR="00A1289A" w:rsidRPr="006B58F0" w:rsidRDefault="00A1289A" w:rsidP="00EC6D1A">
            <w:pPr>
              <w:spacing w:line="23" w:lineRule="atLeast"/>
              <w:cnfStyle w:val="000000000000"/>
              <w:rPr>
                <w:rFonts w:eastAsia="Times New Roman" w:cstheme="minorHAnsi"/>
                <w:bCs/>
              </w:rPr>
            </w:pPr>
            <w:r w:rsidRPr="006B58F0">
              <w:rPr>
                <w:rFonts w:eastAsia="Times New Roman" w:cstheme="minorHAnsi"/>
                <w:bCs/>
              </w:rPr>
              <w:t xml:space="preserve">Łączność </w:t>
            </w:r>
          </w:p>
          <w:p w:rsidR="00A1289A" w:rsidRPr="006B58F0" w:rsidRDefault="00A1289A" w:rsidP="00EC6D1A">
            <w:pPr>
              <w:spacing w:line="23" w:lineRule="atLeast"/>
              <w:cnfStyle w:val="000000000000"/>
              <w:rPr>
                <w:rFonts w:eastAsia="Times New Roman" w:cstheme="minorHAnsi"/>
                <w:bCs/>
              </w:rPr>
            </w:pPr>
            <w:r w:rsidRPr="006B58F0">
              <w:rPr>
                <w:rFonts w:eastAsia="Times New Roman" w:cstheme="minorHAnsi"/>
                <w:bCs/>
              </w:rPr>
              <w:t>bezprzewodowa</w:t>
            </w:r>
          </w:p>
        </w:tc>
        <w:tc>
          <w:tcPr>
            <w:tcW w:w="7033" w:type="dxa"/>
          </w:tcPr>
          <w:p w:rsidR="00A1289A" w:rsidRPr="006B58F0" w:rsidRDefault="0036420E" w:rsidP="00EC6D1A">
            <w:pPr>
              <w:pStyle w:val="Akapitzlist"/>
              <w:numPr>
                <w:ilvl w:val="0"/>
                <w:numId w:val="16"/>
              </w:numPr>
              <w:spacing w:line="23" w:lineRule="atLeast"/>
              <w:ind w:left="351"/>
              <w:jc w:val="both"/>
              <w:cnfStyle w:val="000000000000"/>
              <w:rPr>
                <w:rFonts w:cstheme="minorHAnsi"/>
                <w:bCs/>
              </w:rPr>
            </w:pPr>
            <w:proofErr w:type="spellStart"/>
            <w:r w:rsidRPr="006B58F0">
              <w:rPr>
                <w:rFonts w:cstheme="minorHAnsi"/>
                <w:bCs/>
              </w:rPr>
              <w:t>Wi-Fi</w:t>
            </w:r>
            <w:proofErr w:type="spellEnd"/>
            <w:r w:rsidR="00A1289A" w:rsidRPr="006B58F0">
              <w:rPr>
                <w:rFonts w:cstheme="minorHAnsi"/>
                <w:bCs/>
              </w:rPr>
              <w:t> 802,11ax</w:t>
            </w:r>
          </w:p>
          <w:p w:rsidR="00A1289A" w:rsidRPr="006B58F0" w:rsidRDefault="00A1289A" w:rsidP="00EC6D1A">
            <w:pPr>
              <w:pStyle w:val="Akapitzlist"/>
              <w:numPr>
                <w:ilvl w:val="0"/>
                <w:numId w:val="16"/>
              </w:numPr>
              <w:spacing w:line="23" w:lineRule="atLeast"/>
              <w:ind w:left="351"/>
              <w:jc w:val="both"/>
              <w:cnfStyle w:val="000000000000"/>
              <w:rPr>
                <w:rFonts w:cstheme="minorHAnsi"/>
                <w:bCs/>
              </w:rPr>
            </w:pPr>
            <w:proofErr w:type="spellStart"/>
            <w:r w:rsidRPr="006B58F0">
              <w:rPr>
                <w:rFonts w:cstheme="minorHAnsi"/>
                <w:bCs/>
              </w:rPr>
              <w:t>Bluetooth</w:t>
            </w:r>
            <w:proofErr w:type="spellEnd"/>
          </w:p>
        </w:tc>
      </w:tr>
      <w:tr w:rsidR="00A875EA" w:rsidRPr="006B58F0" w:rsidTr="001448EF">
        <w:trPr>
          <w:trHeight w:val="408"/>
        </w:trPr>
        <w:tc>
          <w:tcPr>
            <w:cnfStyle w:val="001000000000"/>
            <w:tcW w:w="568" w:type="dxa"/>
          </w:tcPr>
          <w:p w:rsidR="00A1289A" w:rsidRPr="006B58F0" w:rsidRDefault="00A1289A" w:rsidP="00EC6D1A">
            <w:pPr>
              <w:numPr>
                <w:ilvl w:val="0"/>
                <w:numId w:val="1"/>
              </w:numPr>
              <w:tabs>
                <w:tab w:val="left" w:pos="356"/>
              </w:tabs>
              <w:spacing w:line="23" w:lineRule="atLeast"/>
              <w:ind w:left="72" w:right="-6" w:hanging="5"/>
              <w:contextualSpacing/>
              <w:rPr>
                <w:rFonts w:eastAsia="Times New Roman" w:cstheme="minorHAnsi"/>
              </w:rPr>
            </w:pPr>
          </w:p>
        </w:tc>
        <w:tc>
          <w:tcPr>
            <w:tcW w:w="1913" w:type="dxa"/>
            <w:hideMark/>
          </w:tcPr>
          <w:p w:rsidR="00A1289A" w:rsidRPr="006B58F0" w:rsidRDefault="00034141" w:rsidP="00EC6D1A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6B58F0">
              <w:rPr>
                <w:rFonts w:eastAsia="Times New Roman" w:cstheme="minorHAnsi"/>
                <w:bCs/>
              </w:rPr>
              <w:t>Karta g</w:t>
            </w:r>
            <w:r w:rsidR="00A1289A" w:rsidRPr="006B58F0">
              <w:rPr>
                <w:rFonts w:eastAsia="Times New Roman" w:cstheme="minorHAnsi"/>
                <w:bCs/>
              </w:rPr>
              <w:t>rafi</w:t>
            </w:r>
            <w:r w:rsidRPr="006B58F0">
              <w:rPr>
                <w:rFonts w:eastAsia="Times New Roman" w:cstheme="minorHAnsi"/>
                <w:bCs/>
              </w:rPr>
              <w:t>czna</w:t>
            </w:r>
          </w:p>
        </w:tc>
        <w:tc>
          <w:tcPr>
            <w:tcW w:w="7033" w:type="dxa"/>
            <w:hideMark/>
          </w:tcPr>
          <w:p w:rsidR="00A1289A" w:rsidRPr="006B58F0" w:rsidRDefault="00A1289A" w:rsidP="00EC6D1A">
            <w:pPr>
              <w:spacing w:line="23" w:lineRule="atLeast"/>
              <w:ind w:left="0" w:firstLine="0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 xml:space="preserve">Zintegrowana ze wsparciem dla </w:t>
            </w:r>
            <w:proofErr w:type="spellStart"/>
            <w:r w:rsidRPr="006B58F0">
              <w:rPr>
                <w:rFonts w:cstheme="minorHAnsi"/>
              </w:rPr>
              <w:t>OpenGL</w:t>
            </w:r>
            <w:proofErr w:type="spellEnd"/>
            <w:r w:rsidRPr="006B58F0">
              <w:rPr>
                <w:rFonts w:cstheme="minorHAnsi"/>
              </w:rPr>
              <w:t xml:space="preserve">, </w:t>
            </w:r>
            <w:proofErr w:type="spellStart"/>
            <w:r w:rsidRPr="006B58F0">
              <w:rPr>
                <w:rFonts w:cstheme="minorHAnsi"/>
              </w:rPr>
              <w:t>OpenCL</w:t>
            </w:r>
            <w:proofErr w:type="spellEnd"/>
            <w:r w:rsidRPr="006B58F0">
              <w:rPr>
                <w:rFonts w:cstheme="minorHAnsi"/>
              </w:rPr>
              <w:t xml:space="preserve">, Microsoft </w:t>
            </w:r>
            <w:proofErr w:type="spellStart"/>
            <w:r w:rsidRPr="006B58F0">
              <w:rPr>
                <w:rFonts w:cstheme="minorHAnsi"/>
              </w:rPr>
              <w:t>DirectX</w:t>
            </w:r>
            <w:proofErr w:type="spellEnd"/>
            <w:r w:rsidRPr="006B58F0">
              <w:rPr>
                <w:rFonts w:cstheme="minorHAnsi"/>
              </w:rPr>
              <w:t xml:space="preserve">. </w:t>
            </w:r>
            <w:r w:rsidRPr="006B58F0">
              <w:rPr>
                <w:rFonts w:eastAsia="Times New Roman" w:cstheme="minorHAnsi"/>
                <w:bCs/>
              </w:rPr>
              <w:t>Liczba równocześnie obsługiwanych wyświetlaczy – 2.</w:t>
            </w:r>
          </w:p>
        </w:tc>
      </w:tr>
      <w:tr w:rsidR="00A875EA" w:rsidRPr="006B58F0" w:rsidTr="001448EF">
        <w:trPr>
          <w:trHeight w:val="255"/>
        </w:trPr>
        <w:tc>
          <w:tcPr>
            <w:cnfStyle w:val="001000000000"/>
            <w:tcW w:w="568" w:type="dxa"/>
          </w:tcPr>
          <w:p w:rsidR="00A1289A" w:rsidRPr="006B58F0" w:rsidRDefault="00A1289A" w:rsidP="00EC6D1A">
            <w:pPr>
              <w:numPr>
                <w:ilvl w:val="0"/>
                <w:numId w:val="1"/>
              </w:numPr>
              <w:tabs>
                <w:tab w:val="left" w:pos="356"/>
              </w:tabs>
              <w:spacing w:line="23" w:lineRule="atLeast"/>
              <w:ind w:left="72" w:right="-6" w:hanging="5"/>
              <w:contextualSpacing/>
              <w:rPr>
                <w:rFonts w:eastAsia="Times New Roman" w:cstheme="minorHAnsi"/>
              </w:rPr>
            </w:pPr>
          </w:p>
        </w:tc>
        <w:tc>
          <w:tcPr>
            <w:tcW w:w="1913" w:type="dxa"/>
            <w:hideMark/>
          </w:tcPr>
          <w:p w:rsidR="00A1289A" w:rsidRPr="006B58F0" w:rsidRDefault="00A1289A" w:rsidP="00EC6D1A">
            <w:pPr>
              <w:spacing w:line="23" w:lineRule="atLeast"/>
              <w:ind w:left="0" w:firstLine="0"/>
              <w:cnfStyle w:val="000000000000"/>
              <w:rPr>
                <w:rFonts w:eastAsia="Times New Roman" w:cstheme="minorHAnsi"/>
              </w:rPr>
            </w:pPr>
            <w:r w:rsidRPr="006B58F0">
              <w:rPr>
                <w:rFonts w:eastAsia="Times New Roman" w:cstheme="minorHAnsi"/>
                <w:bCs/>
              </w:rPr>
              <w:t>Parametry pamięci masowej</w:t>
            </w:r>
          </w:p>
        </w:tc>
        <w:tc>
          <w:tcPr>
            <w:tcW w:w="7033" w:type="dxa"/>
            <w:hideMark/>
          </w:tcPr>
          <w:p w:rsidR="00A1289A" w:rsidRPr="006B58F0" w:rsidRDefault="00A1289A" w:rsidP="00EC6D1A">
            <w:pPr>
              <w:spacing w:line="23" w:lineRule="atLeast"/>
              <w:ind w:left="0" w:firstLine="0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Wewnętrzny dysk twardy SSD o pojemności 256 GB, zawierający partycję umożliwiającą odtworzenie systemu operacyjnego fabrycznie zainstalowanego na komputerze po awarii.</w:t>
            </w:r>
          </w:p>
          <w:p w:rsidR="00C778BD" w:rsidRPr="006B58F0" w:rsidRDefault="00A1289A" w:rsidP="00EC6D1A">
            <w:pPr>
              <w:spacing w:line="23" w:lineRule="atLeast"/>
              <w:ind w:left="0" w:firstLine="0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 xml:space="preserve">Zaoferowany dysk musi uzyskać w teście </w:t>
            </w:r>
            <w:proofErr w:type="spellStart"/>
            <w:r w:rsidRPr="006B58F0">
              <w:rPr>
                <w:rFonts w:cstheme="minorHAnsi"/>
              </w:rPr>
              <w:t>PassMark</w:t>
            </w:r>
            <w:r w:rsidRPr="006B58F0">
              <w:rPr>
                <w:rFonts w:cstheme="minorHAnsi"/>
                <w:vertAlign w:val="superscript"/>
              </w:rPr>
              <w:t>TM</w:t>
            </w:r>
            <w:r w:rsidRPr="006B58F0">
              <w:rPr>
                <w:rFonts w:cstheme="minorHAnsi"/>
              </w:rPr>
              <w:t>Software</w:t>
            </w:r>
            <w:proofErr w:type="spellEnd"/>
            <w:r w:rsidRPr="006B58F0">
              <w:rPr>
                <w:rFonts w:cstheme="minorHAnsi"/>
              </w:rPr>
              <w:t xml:space="preserve"> 4000 punktów w kolumnie </w:t>
            </w:r>
            <w:proofErr w:type="spellStart"/>
            <w:r w:rsidRPr="006B58F0">
              <w:rPr>
                <w:rFonts w:cstheme="minorHAnsi"/>
              </w:rPr>
              <w:t>Disk</w:t>
            </w:r>
            <w:proofErr w:type="spellEnd"/>
            <w:r w:rsidRPr="006B58F0">
              <w:rPr>
                <w:rFonts w:cstheme="minorHAnsi"/>
              </w:rPr>
              <w:t xml:space="preserve"> </w:t>
            </w:r>
            <w:proofErr w:type="spellStart"/>
            <w:r w:rsidRPr="006B58F0">
              <w:rPr>
                <w:rFonts w:cstheme="minorHAnsi"/>
              </w:rPr>
              <w:t>Rating</w:t>
            </w:r>
            <w:proofErr w:type="spellEnd"/>
            <w:r w:rsidRPr="006B58F0">
              <w:rPr>
                <w:rFonts w:cstheme="minorHAnsi"/>
              </w:rPr>
              <w:t xml:space="preserve"> (wynik testów</w:t>
            </w:r>
            <w:r w:rsidR="004E7E2C" w:rsidRPr="006B58F0">
              <w:rPr>
                <w:rFonts w:cstheme="minorHAnsi"/>
              </w:rPr>
              <w:t xml:space="preserve"> </w:t>
            </w:r>
            <w:r w:rsidRPr="006B58F0">
              <w:rPr>
                <w:rFonts w:cstheme="minorHAnsi"/>
              </w:rPr>
              <w:t xml:space="preserve">zaproponowanego dysku musi znajdować się na stronie: </w:t>
            </w:r>
            <w:hyperlink r:id="rId7" w:history="1">
              <w:r w:rsidR="00C778BD" w:rsidRPr="006B58F0">
                <w:rPr>
                  <w:rStyle w:val="Hipercze"/>
                  <w:rFonts w:cstheme="minorHAnsi"/>
                  <w:color w:val="auto"/>
                </w:rPr>
                <w:t>http://www.harddrivebenchmark.net/hdd_list.php</w:t>
              </w:r>
            </w:hyperlink>
            <w:r w:rsidRPr="006B58F0">
              <w:rPr>
                <w:rFonts w:cstheme="minorHAnsi"/>
              </w:rPr>
              <w:t>).</w:t>
            </w:r>
          </w:p>
        </w:tc>
      </w:tr>
      <w:tr w:rsidR="00A875EA" w:rsidRPr="006B58F0" w:rsidTr="001448EF">
        <w:trPr>
          <w:trHeight w:val="506"/>
        </w:trPr>
        <w:tc>
          <w:tcPr>
            <w:cnfStyle w:val="001000000000"/>
            <w:tcW w:w="568" w:type="dxa"/>
          </w:tcPr>
          <w:p w:rsidR="00A1289A" w:rsidRPr="006B58F0" w:rsidRDefault="00A1289A" w:rsidP="00EC6D1A">
            <w:pPr>
              <w:numPr>
                <w:ilvl w:val="0"/>
                <w:numId w:val="1"/>
              </w:numPr>
              <w:tabs>
                <w:tab w:val="left" w:pos="356"/>
              </w:tabs>
              <w:spacing w:line="23" w:lineRule="atLeast"/>
              <w:ind w:left="72" w:right="-6" w:hanging="5"/>
              <w:contextualSpacing/>
              <w:rPr>
                <w:rFonts w:eastAsia="Times New Roman" w:cstheme="minorHAnsi"/>
              </w:rPr>
            </w:pPr>
          </w:p>
        </w:tc>
        <w:tc>
          <w:tcPr>
            <w:tcW w:w="1913" w:type="dxa"/>
            <w:hideMark/>
          </w:tcPr>
          <w:p w:rsidR="00A1289A" w:rsidRPr="006B58F0" w:rsidRDefault="00A1289A" w:rsidP="00EC6D1A">
            <w:pPr>
              <w:spacing w:line="23" w:lineRule="atLeast"/>
              <w:ind w:left="0" w:firstLine="0"/>
              <w:cnfStyle w:val="000000000000"/>
              <w:rPr>
                <w:rFonts w:eastAsia="Times New Roman" w:cstheme="minorHAnsi"/>
              </w:rPr>
            </w:pPr>
            <w:r w:rsidRPr="006B58F0">
              <w:rPr>
                <w:rFonts w:eastAsia="Times New Roman" w:cstheme="minorHAnsi"/>
                <w:bCs/>
              </w:rPr>
              <w:t>Wyposażenie multimedialne</w:t>
            </w:r>
          </w:p>
        </w:tc>
        <w:tc>
          <w:tcPr>
            <w:tcW w:w="7033" w:type="dxa"/>
            <w:hideMark/>
          </w:tcPr>
          <w:p w:rsidR="00A1289A" w:rsidRPr="006B58F0" w:rsidRDefault="00A1289A" w:rsidP="00EC6D1A">
            <w:pPr>
              <w:spacing w:line="23" w:lineRule="atLeast"/>
              <w:ind w:left="0" w:firstLine="0"/>
              <w:jc w:val="both"/>
              <w:cnfStyle w:val="000000000000"/>
              <w:rPr>
                <w:rFonts w:eastAsia="Times New Roman" w:cstheme="minorHAnsi"/>
                <w:bCs/>
              </w:rPr>
            </w:pPr>
            <w:r w:rsidRPr="006B58F0">
              <w:rPr>
                <w:rFonts w:cstheme="minorHAnsi"/>
              </w:rPr>
              <w:t xml:space="preserve">Karta dźwiękowa zintegrowana z płytą główną, zgodna z High </w:t>
            </w:r>
            <w:proofErr w:type="spellStart"/>
            <w:r w:rsidRPr="006B58F0">
              <w:rPr>
                <w:rFonts w:cstheme="minorHAnsi"/>
              </w:rPr>
              <w:t>Definition</w:t>
            </w:r>
            <w:proofErr w:type="spellEnd"/>
            <w:r w:rsidRPr="006B58F0">
              <w:rPr>
                <w:rFonts w:cstheme="minorHAnsi"/>
              </w:rPr>
              <w:t>.</w:t>
            </w:r>
          </w:p>
        </w:tc>
      </w:tr>
      <w:tr w:rsidR="00A875EA" w:rsidRPr="006B58F0" w:rsidTr="001448EF">
        <w:trPr>
          <w:trHeight w:val="255"/>
        </w:trPr>
        <w:tc>
          <w:tcPr>
            <w:cnfStyle w:val="001000000000"/>
            <w:tcW w:w="568" w:type="dxa"/>
          </w:tcPr>
          <w:p w:rsidR="00A1289A" w:rsidRPr="006B58F0" w:rsidRDefault="00A1289A" w:rsidP="00EC6D1A">
            <w:pPr>
              <w:numPr>
                <w:ilvl w:val="0"/>
                <w:numId w:val="1"/>
              </w:numPr>
              <w:tabs>
                <w:tab w:val="left" w:pos="356"/>
              </w:tabs>
              <w:spacing w:line="23" w:lineRule="atLeast"/>
              <w:ind w:left="72" w:right="-6" w:hanging="5"/>
              <w:contextualSpacing/>
              <w:rPr>
                <w:rFonts w:eastAsia="Times New Roman" w:cstheme="minorHAnsi"/>
              </w:rPr>
            </w:pPr>
          </w:p>
        </w:tc>
        <w:tc>
          <w:tcPr>
            <w:tcW w:w="1913" w:type="dxa"/>
            <w:hideMark/>
          </w:tcPr>
          <w:p w:rsidR="00A1289A" w:rsidRPr="006B58F0" w:rsidRDefault="00A1289A" w:rsidP="00EC6D1A">
            <w:pPr>
              <w:spacing w:line="23" w:lineRule="atLeast"/>
              <w:ind w:left="0" w:firstLine="0"/>
              <w:cnfStyle w:val="000000000000"/>
              <w:rPr>
                <w:rFonts w:eastAsia="Times New Roman" w:cstheme="minorHAnsi"/>
              </w:rPr>
            </w:pPr>
            <w:r w:rsidRPr="006B58F0">
              <w:rPr>
                <w:rFonts w:eastAsia="Times New Roman" w:cstheme="minorHAnsi"/>
              </w:rPr>
              <w:t>Urządzenia sterujące</w:t>
            </w:r>
          </w:p>
        </w:tc>
        <w:tc>
          <w:tcPr>
            <w:tcW w:w="7033" w:type="dxa"/>
            <w:hideMark/>
          </w:tcPr>
          <w:p w:rsidR="00A1289A" w:rsidRPr="006B58F0" w:rsidRDefault="00A1289A" w:rsidP="00EC6D1A">
            <w:pPr>
              <w:numPr>
                <w:ilvl w:val="0"/>
                <w:numId w:val="3"/>
              </w:numPr>
              <w:spacing w:line="23" w:lineRule="atLeast"/>
              <w:ind w:left="351"/>
              <w:contextualSpacing/>
              <w:cnfStyle w:val="000000000000"/>
              <w:rPr>
                <w:rFonts w:eastAsia="Times New Roman" w:cstheme="minorHAnsi"/>
                <w:bCs/>
              </w:rPr>
            </w:pPr>
            <w:r w:rsidRPr="006B58F0">
              <w:rPr>
                <w:rFonts w:eastAsia="Times New Roman" w:cstheme="minorHAnsi"/>
                <w:bCs/>
              </w:rPr>
              <w:t xml:space="preserve">Klawiatura USB w układzie QWERTY </w:t>
            </w:r>
            <w:r w:rsidRPr="006B58F0">
              <w:rPr>
                <w:rFonts w:eastAsia="Calibri" w:cstheme="minorHAnsi"/>
              </w:rPr>
              <w:t>z regulacją kąta nachylenia, nie dopuszcza się stosowania adapterów,.</w:t>
            </w:r>
          </w:p>
          <w:p w:rsidR="00A1289A" w:rsidRPr="006B58F0" w:rsidRDefault="00A1289A" w:rsidP="00EC6D1A">
            <w:pPr>
              <w:numPr>
                <w:ilvl w:val="0"/>
                <w:numId w:val="3"/>
              </w:numPr>
              <w:spacing w:line="23" w:lineRule="atLeast"/>
              <w:ind w:left="351"/>
              <w:contextualSpacing/>
              <w:cnfStyle w:val="000000000000"/>
              <w:rPr>
                <w:rFonts w:eastAsia="Times New Roman" w:cstheme="minorHAnsi"/>
              </w:rPr>
            </w:pPr>
            <w:r w:rsidRPr="006B58F0">
              <w:rPr>
                <w:rFonts w:eastAsia="Calibri" w:cstheme="minorHAnsi"/>
              </w:rPr>
              <w:t>Mysz optyczna USB z klawiszami oraz rolką, nie dopuszcza się stosowania adapterów.</w:t>
            </w:r>
          </w:p>
        </w:tc>
      </w:tr>
      <w:tr w:rsidR="00A875EA" w:rsidRPr="006B58F0" w:rsidTr="001448EF">
        <w:trPr>
          <w:trHeight w:val="255"/>
        </w:trPr>
        <w:tc>
          <w:tcPr>
            <w:cnfStyle w:val="001000000000"/>
            <w:tcW w:w="568" w:type="dxa"/>
          </w:tcPr>
          <w:p w:rsidR="00A1289A" w:rsidRPr="006B58F0" w:rsidRDefault="00A1289A" w:rsidP="00EC6D1A">
            <w:pPr>
              <w:numPr>
                <w:ilvl w:val="0"/>
                <w:numId w:val="1"/>
              </w:numPr>
              <w:tabs>
                <w:tab w:val="left" w:pos="356"/>
              </w:tabs>
              <w:spacing w:line="23" w:lineRule="atLeast"/>
              <w:ind w:left="72" w:right="-6" w:hanging="5"/>
              <w:contextualSpacing/>
              <w:rPr>
                <w:rFonts w:eastAsia="Times New Roman" w:cstheme="minorHAnsi"/>
              </w:rPr>
            </w:pPr>
          </w:p>
        </w:tc>
        <w:tc>
          <w:tcPr>
            <w:tcW w:w="1913" w:type="dxa"/>
            <w:hideMark/>
          </w:tcPr>
          <w:p w:rsidR="00A1289A" w:rsidRPr="006B58F0" w:rsidRDefault="00A1289A" w:rsidP="00EC6D1A">
            <w:pPr>
              <w:spacing w:line="23" w:lineRule="atLeast"/>
              <w:cnfStyle w:val="000000000000"/>
              <w:rPr>
                <w:rFonts w:eastAsia="Times New Roman" w:cstheme="minorHAnsi"/>
                <w:bCs/>
              </w:rPr>
            </w:pPr>
            <w:r w:rsidRPr="006B58F0">
              <w:rPr>
                <w:rFonts w:eastAsia="Times New Roman" w:cstheme="minorHAnsi"/>
                <w:bCs/>
              </w:rPr>
              <w:t>BIOS</w:t>
            </w:r>
          </w:p>
        </w:tc>
        <w:tc>
          <w:tcPr>
            <w:tcW w:w="7033" w:type="dxa"/>
            <w:hideMark/>
          </w:tcPr>
          <w:p w:rsidR="00A1289A" w:rsidRPr="006B58F0" w:rsidRDefault="00A1289A" w:rsidP="00EC6D1A">
            <w:pPr>
              <w:numPr>
                <w:ilvl w:val="0"/>
                <w:numId w:val="10"/>
              </w:numPr>
              <w:spacing w:line="23" w:lineRule="atLeast"/>
              <w:ind w:left="351"/>
              <w:cnfStyle w:val="000000000000"/>
              <w:rPr>
                <w:rFonts w:cstheme="minorHAnsi"/>
                <w:bCs/>
              </w:rPr>
            </w:pPr>
            <w:r w:rsidRPr="006B58F0">
              <w:rPr>
                <w:rFonts w:cstheme="minorHAnsi"/>
                <w:bCs/>
              </w:rPr>
              <w:t>BIOS zgodny ze specyfikacją UEFI</w:t>
            </w:r>
          </w:p>
          <w:p w:rsidR="00A1289A" w:rsidRPr="006B58F0" w:rsidRDefault="00A1289A" w:rsidP="00EC6D1A">
            <w:pPr>
              <w:numPr>
                <w:ilvl w:val="0"/>
                <w:numId w:val="10"/>
              </w:numPr>
              <w:spacing w:line="23" w:lineRule="atLeast"/>
              <w:ind w:left="351"/>
              <w:jc w:val="both"/>
              <w:cnfStyle w:val="000000000000"/>
              <w:rPr>
                <w:rFonts w:cstheme="minorHAnsi"/>
                <w:bCs/>
              </w:rPr>
            </w:pPr>
            <w:r w:rsidRPr="006B58F0">
              <w:rPr>
                <w:rFonts w:cstheme="minorHAnsi"/>
                <w:bCs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:rsidR="00A1289A" w:rsidRPr="006B58F0" w:rsidRDefault="00A1289A" w:rsidP="00EC6D1A">
            <w:pPr>
              <w:pStyle w:val="Akapitzlist"/>
              <w:numPr>
                <w:ilvl w:val="0"/>
                <w:numId w:val="11"/>
              </w:numPr>
              <w:spacing w:line="23" w:lineRule="atLeast"/>
              <w:ind w:left="777"/>
              <w:cnfStyle w:val="000000000000"/>
              <w:rPr>
                <w:rFonts w:cstheme="minorHAnsi"/>
                <w:bCs/>
              </w:rPr>
            </w:pPr>
            <w:r w:rsidRPr="006B58F0">
              <w:rPr>
                <w:rFonts w:cstheme="minorHAnsi"/>
                <w:bCs/>
              </w:rPr>
              <w:t>wersji BIOS,</w:t>
            </w:r>
          </w:p>
          <w:p w:rsidR="00A1289A" w:rsidRPr="006B58F0" w:rsidRDefault="00A1289A" w:rsidP="00EC6D1A">
            <w:pPr>
              <w:pStyle w:val="Akapitzlist"/>
              <w:numPr>
                <w:ilvl w:val="0"/>
                <w:numId w:val="11"/>
              </w:numPr>
              <w:spacing w:line="23" w:lineRule="atLeast"/>
              <w:ind w:left="777"/>
              <w:cnfStyle w:val="000000000000"/>
              <w:rPr>
                <w:rFonts w:cstheme="minorHAnsi"/>
                <w:bCs/>
              </w:rPr>
            </w:pPr>
            <w:r w:rsidRPr="006B58F0">
              <w:rPr>
                <w:rFonts w:cstheme="minorHAnsi"/>
                <w:bCs/>
              </w:rPr>
              <w:t xml:space="preserve">ilości pamięci RAM, </w:t>
            </w:r>
          </w:p>
          <w:p w:rsidR="00A1289A" w:rsidRPr="006B58F0" w:rsidRDefault="00A1289A" w:rsidP="00EC6D1A">
            <w:pPr>
              <w:pStyle w:val="Akapitzlist"/>
              <w:numPr>
                <w:ilvl w:val="0"/>
                <w:numId w:val="11"/>
              </w:numPr>
              <w:spacing w:line="23" w:lineRule="atLeast"/>
              <w:ind w:left="777"/>
              <w:cnfStyle w:val="000000000000"/>
              <w:rPr>
                <w:rFonts w:cstheme="minorHAnsi"/>
                <w:bCs/>
              </w:rPr>
            </w:pPr>
            <w:r w:rsidRPr="006B58F0">
              <w:rPr>
                <w:rFonts w:cstheme="minorHAnsi"/>
                <w:bCs/>
              </w:rPr>
              <w:t xml:space="preserve">typie procesora, </w:t>
            </w:r>
          </w:p>
          <w:p w:rsidR="00A1289A" w:rsidRPr="006B58F0" w:rsidRDefault="00A1289A" w:rsidP="00EC6D1A">
            <w:pPr>
              <w:pStyle w:val="Akapitzlist"/>
              <w:numPr>
                <w:ilvl w:val="0"/>
                <w:numId w:val="11"/>
              </w:numPr>
              <w:spacing w:line="23" w:lineRule="atLeast"/>
              <w:ind w:left="777"/>
              <w:cnfStyle w:val="000000000000"/>
              <w:rPr>
                <w:rFonts w:cstheme="minorHAnsi"/>
                <w:bCs/>
              </w:rPr>
            </w:pPr>
            <w:r w:rsidRPr="006B58F0">
              <w:rPr>
                <w:rFonts w:cstheme="minorHAnsi"/>
                <w:bCs/>
              </w:rPr>
              <w:t>pojemności zainstalowanego dysku twardego</w:t>
            </w:r>
          </w:p>
          <w:p w:rsidR="00A1289A" w:rsidRPr="006B58F0" w:rsidRDefault="00A1289A" w:rsidP="00EC6D1A">
            <w:pPr>
              <w:pStyle w:val="Akapitzlist"/>
              <w:numPr>
                <w:ilvl w:val="0"/>
                <w:numId w:val="11"/>
              </w:numPr>
              <w:spacing w:line="23" w:lineRule="atLeast"/>
              <w:ind w:left="777"/>
              <w:cnfStyle w:val="000000000000"/>
              <w:rPr>
                <w:rFonts w:cstheme="minorHAnsi"/>
                <w:bCs/>
              </w:rPr>
            </w:pPr>
            <w:r w:rsidRPr="006B58F0">
              <w:rPr>
                <w:rFonts w:cstheme="minorHAnsi"/>
                <w:bCs/>
              </w:rPr>
              <w:t>kontrolerze audio</w:t>
            </w:r>
          </w:p>
          <w:p w:rsidR="00A1289A" w:rsidRPr="006B58F0" w:rsidRDefault="00A1289A" w:rsidP="00EC6D1A">
            <w:pPr>
              <w:numPr>
                <w:ilvl w:val="0"/>
                <w:numId w:val="10"/>
              </w:numPr>
              <w:spacing w:line="23" w:lineRule="atLeast"/>
              <w:ind w:left="351"/>
              <w:cnfStyle w:val="000000000000"/>
              <w:rPr>
                <w:rFonts w:cstheme="minorHAnsi"/>
                <w:bCs/>
              </w:rPr>
            </w:pPr>
            <w:r w:rsidRPr="006B58F0">
              <w:rPr>
                <w:rFonts w:cstheme="minorHAnsi"/>
                <w:bCs/>
              </w:rPr>
              <w:t>Funkcja blokowania wejścia do</w:t>
            </w:r>
            <w:r w:rsidR="004E7E2C" w:rsidRPr="006B58F0">
              <w:rPr>
                <w:rFonts w:cstheme="minorHAnsi"/>
                <w:bCs/>
              </w:rPr>
              <w:t xml:space="preserve"> </w:t>
            </w:r>
            <w:r w:rsidRPr="006B58F0">
              <w:rPr>
                <w:rFonts w:cstheme="minorHAnsi"/>
                <w:bCs/>
              </w:rPr>
              <w:t>BIOS oraz blokowania startu systemu operacyjnego</w:t>
            </w:r>
          </w:p>
          <w:p w:rsidR="00A1289A" w:rsidRPr="006B58F0" w:rsidRDefault="00A1289A" w:rsidP="00EC6D1A">
            <w:pPr>
              <w:numPr>
                <w:ilvl w:val="0"/>
                <w:numId w:val="10"/>
              </w:numPr>
              <w:spacing w:line="23" w:lineRule="atLeast"/>
              <w:ind w:left="351"/>
              <w:cnfStyle w:val="000000000000"/>
              <w:rPr>
                <w:rFonts w:cstheme="minorHAnsi"/>
                <w:bCs/>
              </w:rPr>
            </w:pPr>
            <w:r w:rsidRPr="006B58F0">
              <w:rPr>
                <w:rFonts w:cstheme="minorHAnsi"/>
                <w:bCs/>
              </w:rPr>
              <w:t xml:space="preserve">Funkcja blokowania/odblokowania </w:t>
            </w:r>
            <w:proofErr w:type="spellStart"/>
            <w:r w:rsidRPr="006B58F0">
              <w:rPr>
                <w:rFonts w:cstheme="minorHAnsi"/>
                <w:bCs/>
              </w:rPr>
              <w:t>BOOT-owania</w:t>
            </w:r>
            <w:proofErr w:type="spellEnd"/>
            <w:r w:rsidRPr="006B58F0">
              <w:rPr>
                <w:rFonts w:cstheme="minorHAnsi"/>
                <w:bCs/>
              </w:rPr>
              <w:t xml:space="preserve"> stacji roboczej z zewnętrznych urządzeń</w:t>
            </w:r>
          </w:p>
          <w:p w:rsidR="00A1289A" w:rsidRPr="006B58F0" w:rsidRDefault="00A1289A" w:rsidP="00EC6D1A">
            <w:pPr>
              <w:numPr>
                <w:ilvl w:val="0"/>
                <w:numId w:val="10"/>
              </w:numPr>
              <w:spacing w:line="23" w:lineRule="atLeast"/>
              <w:ind w:left="351"/>
              <w:cnfStyle w:val="000000000000"/>
              <w:rPr>
                <w:rFonts w:cstheme="minorHAnsi"/>
                <w:bCs/>
              </w:rPr>
            </w:pPr>
            <w:r w:rsidRPr="006B58F0">
              <w:rPr>
                <w:rFonts w:cstheme="minorHAnsi"/>
                <w:bCs/>
              </w:rPr>
              <w:t>BIOS ma być w pełni obsługiwany przez interfejs myszy i klawiatury oraz w pełni wykorzystywać dyski twarde większe niż 2.2TB</w:t>
            </w:r>
          </w:p>
          <w:p w:rsidR="00A1289A" w:rsidRPr="006B58F0" w:rsidRDefault="00A1289A" w:rsidP="00EC6D1A">
            <w:pPr>
              <w:numPr>
                <w:ilvl w:val="0"/>
                <w:numId w:val="10"/>
              </w:numPr>
              <w:spacing w:line="23" w:lineRule="atLeast"/>
              <w:ind w:left="351"/>
              <w:cnfStyle w:val="000000000000"/>
              <w:rPr>
                <w:rFonts w:cstheme="minorHAnsi"/>
                <w:bCs/>
              </w:rPr>
            </w:pPr>
            <w:r w:rsidRPr="006B58F0">
              <w:rPr>
                <w:rFonts w:cstheme="minorHAnsi"/>
                <w:bCs/>
              </w:rPr>
              <w:t>Możliwość, bez uruchamiania systemu operacyjnego z dysku twardego komputera lub innych, podłączonych do niego urządzeń zewnętrznych,</w:t>
            </w:r>
            <w:r w:rsidR="004E7E2C" w:rsidRPr="006B58F0">
              <w:rPr>
                <w:rFonts w:cstheme="minorHAnsi"/>
                <w:bCs/>
              </w:rPr>
              <w:t xml:space="preserve"> </w:t>
            </w:r>
            <w:r w:rsidRPr="006B58F0">
              <w:rPr>
                <w:rFonts w:cstheme="minorHAnsi"/>
                <w:bCs/>
              </w:rPr>
              <w:t>ustawienia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:rsidR="00A1289A" w:rsidRPr="006B58F0" w:rsidRDefault="00A1289A" w:rsidP="00EC6D1A">
            <w:pPr>
              <w:numPr>
                <w:ilvl w:val="0"/>
                <w:numId w:val="10"/>
              </w:numPr>
              <w:spacing w:line="23" w:lineRule="atLeast"/>
              <w:ind w:left="351"/>
              <w:cnfStyle w:val="000000000000"/>
              <w:rPr>
                <w:rFonts w:cstheme="minorHAnsi"/>
                <w:bCs/>
              </w:rPr>
            </w:pPr>
            <w:r w:rsidRPr="006B58F0">
              <w:rPr>
                <w:rFonts w:cstheme="minorHAnsi"/>
                <w:bCs/>
              </w:rPr>
              <w:t xml:space="preserve">Musi posiadać </w:t>
            </w:r>
            <w:r w:rsidR="00776663" w:rsidRPr="006B58F0">
              <w:rPr>
                <w:rFonts w:cstheme="minorHAnsi"/>
                <w:bCs/>
              </w:rPr>
              <w:t>możliwość</w:t>
            </w:r>
            <w:r w:rsidRPr="006B58F0">
              <w:rPr>
                <w:rFonts w:cstheme="minorHAnsi"/>
                <w:bCs/>
              </w:rPr>
              <w:t xml:space="preserve"> ustawienia zależności pomiędzy hasłem administratora a hasłem systemowy</w:t>
            </w:r>
            <w:r w:rsidR="00DC3F8F" w:rsidRPr="006B58F0">
              <w:rPr>
                <w:rFonts w:cstheme="minorHAnsi"/>
                <w:bCs/>
              </w:rPr>
              <w:t>m</w:t>
            </w:r>
            <w:r w:rsidRPr="006B58F0">
              <w:rPr>
                <w:rFonts w:cstheme="minorHAnsi"/>
                <w:bCs/>
              </w:rPr>
              <w:t xml:space="preserve">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  <w:p w:rsidR="00A1289A" w:rsidRPr="006B58F0" w:rsidRDefault="00A1289A" w:rsidP="00EC6D1A">
            <w:pPr>
              <w:numPr>
                <w:ilvl w:val="0"/>
                <w:numId w:val="10"/>
              </w:numPr>
              <w:spacing w:line="23" w:lineRule="atLeast"/>
              <w:ind w:left="351"/>
              <w:cnfStyle w:val="000000000000"/>
              <w:rPr>
                <w:rFonts w:cstheme="minorHAnsi"/>
                <w:bCs/>
              </w:rPr>
            </w:pPr>
            <w:r w:rsidRPr="006B58F0">
              <w:rPr>
                <w:rFonts w:cstheme="minorHAnsi"/>
                <w:bCs/>
              </w:rPr>
              <w:t>Możliwość włączenia/wyłączenia zintegrowanej karty dźwiękowej, karty sieciowej, portu równoległego, portu szeregowego z poziomu BIOS, bez uruchamiania systemu operacyjnego z dysku twardego komputera lub innych, podłączonych do niego, urządzeń zewnętrznych.</w:t>
            </w:r>
          </w:p>
          <w:p w:rsidR="00A1289A" w:rsidRPr="006B58F0" w:rsidRDefault="00A1289A" w:rsidP="00EC6D1A">
            <w:pPr>
              <w:numPr>
                <w:ilvl w:val="0"/>
                <w:numId w:val="10"/>
              </w:numPr>
              <w:spacing w:line="23" w:lineRule="atLeast"/>
              <w:ind w:left="351"/>
              <w:cnfStyle w:val="000000000000"/>
              <w:rPr>
                <w:rFonts w:cstheme="minorHAnsi"/>
                <w:bCs/>
              </w:rPr>
            </w:pPr>
            <w:r w:rsidRPr="006B58F0">
              <w:rPr>
                <w:rFonts w:cstheme="minorHAnsi"/>
                <w:bCs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6B58F0">
              <w:rPr>
                <w:rFonts w:cstheme="minorHAnsi"/>
                <w:bCs/>
              </w:rPr>
              <w:t>bootujących</w:t>
            </w:r>
            <w:proofErr w:type="spellEnd"/>
            <w:r w:rsidRPr="006B58F0">
              <w:rPr>
                <w:rFonts w:cstheme="minorHAnsi"/>
                <w:bCs/>
              </w:rPr>
              <w:t xml:space="preserve"> typu USB, natomiast po uruchomieniu systemu operacyjnego porty USB są aktywne.</w:t>
            </w:r>
          </w:p>
          <w:p w:rsidR="00A1289A" w:rsidRPr="006B58F0" w:rsidRDefault="00A1289A" w:rsidP="00EC6D1A">
            <w:pPr>
              <w:numPr>
                <w:ilvl w:val="0"/>
                <w:numId w:val="10"/>
              </w:numPr>
              <w:spacing w:line="23" w:lineRule="atLeast"/>
              <w:ind w:left="351"/>
              <w:cnfStyle w:val="000000000000"/>
              <w:rPr>
                <w:rFonts w:eastAsia="Times New Roman" w:cstheme="minorHAnsi"/>
                <w:bCs/>
              </w:rPr>
            </w:pPr>
            <w:r w:rsidRPr="006B58F0">
              <w:rPr>
                <w:rFonts w:cstheme="minorHAnsi"/>
                <w:bCs/>
              </w:rPr>
              <w:t>Możliwość wyłączania portów USB.</w:t>
            </w:r>
          </w:p>
          <w:p w:rsidR="00A1289A" w:rsidRPr="006B58F0" w:rsidRDefault="00A1289A" w:rsidP="00EC6D1A">
            <w:pPr>
              <w:numPr>
                <w:ilvl w:val="0"/>
                <w:numId w:val="10"/>
              </w:numPr>
              <w:spacing w:line="23" w:lineRule="atLeast"/>
              <w:ind w:left="351"/>
              <w:cnfStyle w:val="000000000000"/>
              <w:rPr>
                <w:rFonts w:eastAsia="Times New Roman" w:cstheme="minorHAnsi"/>
                <w:bCs/>
              </w:rPr>
            </w:pPr>
            <w:r w:rsidRPr="006B58F0">
              <w:rPr>
                <w:rFonts w:eastAsia="Times New Roman" w:cstheme="minorHAnsi"/>
                <w:bCs/>
              </w:rPr>
              <w:t xml:space="preserve"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</w:t>
            </w:r>
            <w:r w:rsidRPr="006B58F0">
              <w:rPr>
                <w:rFonts w:eastAsia="Times New Roman" w:cstheme="minorHAnsi"/>
                <w:bCs/>
              </w:rPr>
              <w:lastRenderedPageBreak/>
              <w:t>sprzętowego.</w:t>
            </w:r>
          </w:p>
          <w:p w:rsidR="00A1289A" w:rsidRPr="006B58F0" w:rsidRDefault="00A1289A" w:rsidP="00EC6D1A">
            <w:pPr>
              <w:numPr>
                <w:ilvl w:val="0"/>
                <w:numId w:val="10"/>
              </w:numPr>
              <w:spacing w:line="23" w:lineRule="atLeast"/>
              <w:ind w:left="351"/>
              <w:cnfStyle w:val="000000000000"/>
              <w:rPr>
                <w:rFonts w:eastAsia="Times New Roman" w:cstheme="minorHAnsi"/>
                <w:bCs/>
              </w:rPr>
            </w:pPr>
            <w:r w:rsidRPr="006B58F0">
              <w:rPr>
                <w:rFonts w:cstheme="minorHAnsi"/>
                <w:bCs/>
              </w:rPr>
              <w:t>Możliwość w</w:t>
            </w:r>
            <w:r w:rsidRPr="006B58F0">
              <w:rPr>
                <w:rFonts w:eastAsia="Times New Roman" w:cstheme="minorHAnsi"/>
                <w:bCs/>
              </w:rPr>
              <w:t>yboru trybu uruchomienia komputera po utracie zasilania (włącz, wyłącz, poprzedni stan)</w:t>
            </w:r>
          </w:p>
        </w:tc>
      </w:tr>
      <w:tr w:rsidR="00A875EA" w:rsidRPr="006B58F0" w:rsidTr="001448EF">
        <w:trPr>
          <w:trHeight w:val="510"/>
        </w:trPr>
        <w:tc>
          <w:tcPr>
            <w:cnfStyle w:val="001000000000"/>
            <w:tcW w:w="568" w:type="dxa"/>
          </w:tcPr>
          <w:p w:rsidR="00A1289A" w:rsidRPr="006B58F0" w:rsidRDefault="00A1289A" w:rsidP="00EC6D1A">
            <w:pPr>
              <w:numPr>
                <w:ilvl w:val="0"/>
                <w:numId w:val="1"/>
              </w:numPr>
              <w:tabs>
                <w:tab w:val="left" w:pos="356"/>
              </w:tabs>
              <w:spacing w:line="23" w:lineRule="atLeast"/>
              <w:ind w:left="72" w:right="-6" w:hanging="5"/>
              <w:contextualSpacing/>
              <w:rPr>
                <w:rFonts w:eastAsia="Times New Roman" w:cstheme="minorHAnsi"/>
              </w:rPr>
            </w:pPr>
          </w:p>
        </w:tc>
        <w:tc>
          <w:tcPr>
            <w:tcW w:w="1913" w:type="dxa"/>
          </w:tcPr>
          <w:p w:rsidR="00A1289A" w:rsidRPr="006B58F0" w:rsidRDefault="00A1289A" w:rsidP="00EC6D1A">
            <w:pPr>
              <w:spacing w:line="23" w:lineRule="atLeast"/>
              <w:ind w:left="0" w:firstLine="0"/>
              <w:cnfStyle w:val="000000000000"/>
              <w:rPr>
                <w:rFonts w:eastAsia="Times New Roman" w:cstheme="minorHAnsi"/>
                <w:bCs/>
              </w:rPr>
            </w:pPr>
            <w:r w:rsidRPr="006B58F0">
              <w:rPr>
                <w:rFonts w:eastAsia="Times New Roman" w:cstheme="minorHAnsi"/>
                <w:bCs/>
              </w:rPr>
              <w:t>Warunki gwarancji</w:t>
            </w:r>
          </w:p>
        </w:tc>
        <w:tc>
          <w:tcPr>
            <w:tcW w:w="7033" w:type="dxa"/>
          </w:tcPr>
          <w:p w:rsidR="00A1289A" w:rsidRPr="006B58F0" w:rsidRDefault="00A1289A" w:rsidP="00EC6D1A">
            <w:pPr>
              <w:pStyle w:val="Akapitzlist"/>
              <w:numPr>
                <w:ilvl w:val="0"/>
                <w:numId w:val="23"/>
              </w:numPr>
              <w:spacing w:line="23" w:lineRule="atLeast"/>
              <w:ind w:left="351"/>
              <w:jc w:val="both"/>
              <w:cnfStyle w:val="000000000000"/>
              <w:rPr>
                <w:rFonts w:eastAsia="Times New Roman" w:cstheme="minorHAnsi"/>
                <w:bCs/>
              </w:rPr>
            </w:pPr>
            <w:r w:rsidRPr="006B58F0">
              <w:rPr>
                <w:rFonts w:eastAsia="Times New Roman" w:cstheme="minorHAnsi"/>
                <w:bCs/>
              </w:rPr>
              <w:t>Gwarancja producenta komputera 36 miesięcy</w:t>
            </w:r>
            <w:r w:rsidR="00560F3E" w:rsidRPr="006B58F0">
              <w:rPr>
                <w:rFonts w:eastAsia="Times New Roman" w:cstheme="minorHAnsi"/>
                <w:bCs/>
              </w:rPr>
              <w:t xml:space="preserve"> w miejscu instalacji komputera. Usunięcie awarii - następny dzień roboczy po otrzymaniu zgłoszenia (przyjmowanie zgłoszeń w dni robocze w godzinach 7.30-15.30 telefonicznie), w przypadku braku możliwości naprawy w w/w terminie podstawienie sprzętu zastępczego o nie gor</w:t>
            </w:r>
            <w:r w:rsidR="00263B85" w:rsidRPr="006B58F0">
              <w:rPr>
                <w:rFonts w:eastAsia="Times New Roman" w:cstheme="minorHAnsi"/>
                <w:bCs/>
              </w:rPr>
              <w:t>szych parametrach technicznych.</w:t>
            </w:r>
          </w:p>
          <w:p w:rsidR="00A1289A" w:rsidRPr="006B58F0" w:rsidRDefault="00A1289A" w:rsidP="00EC6D1A">
            <w:pPr>
              <w:pStyle w:val="Akapitzlist"/>
              <w:numPr>
                <w:ilvl w:val="0"/>
                <w:numId w:val="23"/>
              </w:numPr>
              <w:spacing w:line="23" w:lineRule="atLeast"/>
              <w:ind w:left="351"/>
              <w:jc w:val="both"/>
              <w:cnfStyle w:val="000000000000"/>
              <w:rPr>
                <w:rFonts w:eastAsia="Times New Roman" w:cstheme="minorHAnsi"/>
                <w:bCs/>
              </w:rPr>
            </w:pPr>
            <w:r w:rsidRPr="006B58F0">
              <w:rPr>
                <w:rFonts w:eastAsia="Times New Roman" w:cstheme="minorHAnsi"/>
                <w:bCs/>
              </w:rPr>
              <w:t>Serwis urządzeń musi być realizowany przez producenta lub autoryzowanego partnera serwisowego prod</w:t>
            </w:r>
            <w:r w:rsidR="00673F34" w:rsidRPr="006B58F0">
              <w:rPr>
                <w:rFonts w:eastAsia="Times New Roman" w:cstheme="minorHAnsi"/>
                <w:bCs/>
              </w:rPr>
              <w:t>ucenta – wymagane oświadczenie W</w:t>
            </w:r>
            <w:r w:rsidRPr="006B58F0">
              <w:rPr>
                <w:rFonts w:eastAsia="Times New Roman" w:cstheme="minorHAnsi"/>
                <w:bCs/>
              </w:rPr>
              <w:t>ykonawcy (lub jego przedstawiciela w Polsce) potwierdzające, że serwis będzie re</w:t>
            </w:r>
            <w:r w:rsidR="00673F34" w:rsidRPr="006B58F0">
              <w:rPr>
                <w:rFonts w:eastAsia="Times New Roman" w:cstheme="minorHAnsi"/>
                <w:bCs/>
              </w:rPr>
              <w:t>alizowany przez Producenta lub a</w:t>
            </w:r>
            <w:r w:rsidRPr="006B58F0">
              <w:rPr>
                <w:rFonts w:eastAsia="Times New Roman" w:cstheme="minorHAnsi"/>
                <w:bCs/>
              </w:rPr>
              <w:t>utoryzowaneg</w:t>
            </w:r>
            <w:r w:rsidR="00673F34" w:rsidRPr="006B58F0">
              <w:rPr>
                <w:rFonts w:eastAsia="Times New Roman" w:cstheme="minorHAnsi"/>
                <w:bCs/>
              </w:rPr>
              <w:t>o partnera s</w:t>
            </w:r>
            <w:r w:rsidR="000037A2" w:rsidRPr="006B58F0">
              <w:rPr>
                <w:rFonts w:eastAsia="Times New Roman" w:cstheme="minorHAnsi"/>
                <w:bCs/>
              </w:rPr>
              <w:t>erwisowego producenta.</w:t>
            </w:r>
            <w:r w:rsidRPr="006B58F0">
              <w:rPr>
                <w:rFonts w:eastAsia="Times New Roman" w:cstheme="minorHAnsi"/>
                <w:bCs/>
              </w:rPr>
              <w:t xml:space="preserve"> </w:t>
            </w:r>
          </w:p>
          <w:p w:rsidR="00A1289A" w:rsidRPr="006B58F0" w:rsidRDefault="00A1289A" w:rsidP="00EC6D1A">
            <w:pPr>
              <w:pStyle w:val="Akapitzlist"/>
              <w:numPr>
                <w:ilvl w:val="0"/>
                <w:numId w:val="23"/>
              </w:numPr>
              <w:spacing w:line="23" w:lineRule="atLeast"/>
              <w:ind w:left="351"/>
              <w:jc w:val="both"/>
              <w:cnfStyle w:val="000000000000"/>
              <w:rPr>
                <w:rFonts w:eastAsia="Times New Roman" w:cstheme="minorHAnsi"/>
                <w:bCs/>
              </w:rPr>
            </w:pPr>
            <w:r w:rsidRPr="006B58F0">
              <w:rPr>
                <w:rFonts w:eastAsia="Times New Roman" w:cstheme="minorHAnsi"/>
                <w:bCs/>
              </w:rPr>
              <w:t>Autoryzowany Partner Serwisowy musi posiadać status autoryzowanego partnera serwisowego producenta komputera. Oświadczenie wykonawcy (lub jego przedstawiciela w Polsce) dostarczane na wezwanie Zamawiającego.</w:t>
            </w:r>
          </w:p>
          <w:p w:rsidR="00A1289A" w:rsidRPr="006B58F0" w:rsidRDefault="00A1289A" w:rsidP="00EC6D1A">
            <w:pPr>
              <w:pStyle w:val="Akapitzlist"/>
              <w:numPr>
                <w:ilvl w:val="0"/>
                <w:numId w:val="23"/>
              </w:numPr>
              <w:spacing w:line="23" w:lineRule="atLeast"/>
              <w:ind w:left="351"/>
              <w:jc w:val="both"/>
              <w:cnfStyle w:val="000000000000"/>
              <w:rPr>
                <w:rFonts w:eastAsia="Times New Roman" w:cstheme="minorHAnsi"/>
                <w:bCs/>
              </w:rPr>
            </w:pPr>
            <w:r w:rsidRPr="006B58F0">
              <w:rPr>
                <w:rFonts w:eastAsia="Times New Roman" w:cstheme="minorHAnsi"/>
                <w:bCs/>
              </w:rPr>
              <w:t>Serwis urządzeń musi być realizowany zgodnie z wymogami normy ISO</w:t>
            </w:r>
            <w:r w:rsidR="00F91AAD" w:rsidRPr="006B58F0">
              <w:rPr>
                <w:rFonts w:eastAsia="Times New Roman" w:cstheme="minorHAnsi"/>
                <w:bCs/>
              </w:rPr>
              <w:t xml:space="preserve"> </w:t>
            </w:r>
            <w:r w:rsidRPr="006B58F0">
              <w:rPr>
                <w:rFonts w:eastAsia="Times New Roman" w:cstheme="minorHAnsi"/>
                <w:bCs/>
              </w:rPr>
              <w:t>9001</w:t>
            </w:r>
            <w:r w:rsidR="00E97A03" w:rsidRPr="006B58F0">
              <w:rPr>
                <w:rFonts w:eastAsia="Times New Roman" w:cstheme="minorHAnsi"/>
                <w:bCs/>
              </w:rPr>
              <w:t xml:space="preserve"> </w:t>
            </w:r>
            <w:r w:rsidR="000037A2" w:rsidRPr="006B58F0">
              <w:rPr>
                <w:rFonts w:eastAsia="Times New Roman" w:cstheme="minorHAnsi"/>
                <w:bCs/>
              </w:rPr>
              <w:t>lub równoważnej</w:t>
            </w:r>
            <w:r w:rsidR="00E97A03" w:rsidRPr="006B58F0">
              <w:rPr>
                <w:rFonts w:eastAsia="Times New Roman" w:cstheme="minorHAnsi"/>
                <w:bCs/>
              </w:rPr>
              <w:t xml:space="preserve"> </w:t>
            </w:r>
            <w:r w:rsidRPr="006B58F0">
              <w:rPr>
                <w:rFonts w:eastAsia="Times New Roman" w:cstheme="minorHAnsi"/>
                <w:bCs/>
              </w:rPr>
              <w:t>–</w:t>
            </w:r>
            <w:r w:rsidR="00E97A03" w:rsidRPr="006B58F0">
              <w:rPr>
                <w:rFonts w:eastAsia="Times New Roman" w:cstheme="minorHAnsi"/>
                <w:bCs/>
              </w:rPr>
              <w:t xml:space="preserve"> </w:t>
            </w:r>
            <w:r w:rsidRPr="006B58F0">
              <w:rPr>
                <w:rFonts w:eastAsia="Times New Roman" w:cstheme="minorHAnsi"/>
                <w:bCs/>
              </w:rPr>
              <w:t>dokument potwierdzający, że serwis urządzeń będzie realizowany zgodnie z tą normą - dostarczane</w:t>
            </w:r>
            <w:r w:rsidR="004E7E2C" w:rsidRPr="006B58F0">
              <w:rPr>
                <w:rFonts w:eastAsia="Times New Roman" w:cstheme="minorHAnsi"/>
                <w:bCs/>
              </w:rPr>
              <w:t xml:space="preserve"> </w:t>
            </w:r>
            <w:r w:rsidRPr="006B58F0">
              <w:rPr>
                <w:rFonts w:eastAsia="Times New Roman" w:cstheme="minorHAnsi"/>
                <w:bCs/>
              </w:rPr>
              <w:t>na wezwanie Zamawiającego</w:t>
            </w:r>
            <w:r w:rsidR="00263B85" w:rsidRPr="006B58F0">
              <w:rPr>
                <w:rFonts w:eastAsia="Times New Roman" w:cstheme="minorHAnsi"/>
                <w:bCs/>
              </w:rPr>
              <w:t>.</w:t>
            </w:r>
          </w:p>
          <w:p w:rsidR="00A1289A" w:rsidRPr="006B58F0" w:rsidRDefault="00A1289A" w:rsidP="00EC6D1A">
            <w:pPr>
              <w:pStyle w:val="Akapitzlist"/>
              <w:numPr>
                <w:ilvl w:val="0"/>
                <w:numId w:val="23"/>
              </w:numPr>
              <w:spacing w:line="23" w:lineRule="atLeast"/>
              <w:ind w:left="351"/>
              <w:jc w:val="both"/>
              <w:cnfStyle w:val="000000000000"/>
              <w:rPr>
                <w:rFonts w:eastAsia="Times New Roman" w:cstheme="minorHAnsi"/>
                <w:bCs/>
              </w:rPr>
            </w:pPr>
            <w:r w:rsidRPr="006B58F0">
              <w:rPr>
                <w:rFonts w:eastAsia="Times New Roman" w:cstheme="minorHAnsi"/>
                <w:bCs/>
              </w:rPr>
              <w:t xml:space="preserve">Zgłoszenie serwisowe przyjmowane poprzez stronę </w:t>
            </w:r>
            <w:proofErr w:type="spellStart"/>
            <w:r w:rsidRPr="006B58F0">
              <w:rPr>
                <w:rFonts w:eastAsia="Times New Roman" w:cstheme="minorHAnsi"/>
                <w:bCs/>
              </w:rPr>
              <w:t>www</w:t>
            </w:r>
            <w:proofErr w:type="spellEnd"/>
            <w:r w:rsidRPr="006B58F0">
              <w:rPr>
                <w:rFonts w:eastAsia="Times New Roman" w:cstheme="minorHAnsi"/>
                <w:bCs/>
              </w:rPr>
              <w:t xml:space="preserve"> lub telefoniczne.</w:t>
            </w:r>
          </w:p>
          <w:p w:rsidR="00A1289A" w:rsidRPr="006B58F0" w:rsidRDefault="00A1289A" w:rsidP="00EC6D1A">
            <w:pPr>
              <w:pStyle w:val="Akapitzlist"/>
              <w:numPr>
                <w:ilvl w:val="0"/>
                <w:numId w:val="23"/>
              </w:numPr>
              <w:spacing w:line="23" w:lineRule="atLeast"/>
              <w:ind w:left="351"/>
              <w:jc w:val="both"/>
              <w:cnfStyle w:val="000000000000"/>
              <w:rPr>
                <w:rFonts w:eastAsia="Times New Roman" w:cstheme="minorHAnsi"/>
                <w:bCs/>
              </w:rPr>
            </w:pPr>
            <w:r w:rsidRPr="006B58F0">
              <w:rPr>
                <w:rFonts w:eastAsia="Times New Roman" w:cstheme="minorHAnsi"/>
                <w:bCs/>
              </w:rPr>
              <w:t>W przypadku awarii dysków twardych dysk pozostaje nieodpłatnie u Zamawiającego.</w:t>
            </w:r>
          </w:p>
        </w:tc>
      </w:tr>
      <w:tr w:rsidR="00A875EA" w:rsidRPr="006B58F0" w:rsidTr="001448EF">
        <w:trPr>
          <w:trHeight w:val="510"/>
        </w:trPr>
        <w:tc>
          <w:tcPr>
            <w:cnfStyle w:val="001000000000"/>
            <w:tcW w:w="568" w:type="dxa"/>
          </w:tcPr>
          <w:p w:rsidR="00A1289A" w:rsidRPr="006B58F0" w:rsidRDefault="00A1289A" w:rsidP="00EC6D1A">
            <w:pPr>
              <w:numPr>
                <w:ilvl w:val="0"/>
                <w:numId w:val="1"/>
              </w:numPr>
              <w:tabs>
                <w:tab w:val="left" w:pos="356"/>
              </w:tabs>
              <w:spacing w:line="23" w:lineRule="atLeast"/>
              <w:ind w:left="72" w:right="-6" w:hanging="5"/>
              <w:contextualSpacing/>
              <w:rPr>
                <w:rFonts w:eastAsia="Times New Roman" w:cstheme="minorHAnsi"/>
              </w:rPr>
            </w:pPr>
          </w:p>
        </w:tc>
        <w:tc>
          <w:tcPr>
            <w:tcW w:w="1913" w:type="dxa"/>
          </w:tcPr>
          <w:p w:rsidR="00A1289A" w:rsidRPr="006B58F0" w:rsidRDefault="00A1289A" w:rsidP="00EC6D1A">
            <w:pPr>
              <w:spacing w:line="23" w:lineRule="atLeast"/>
              <w:ind w:left="0" w:firstLine="0"/>
              <w:cnfStyle w:val="000000000000"/>
              <w:rPr>
                <w:rFonts w:eastAsia="Times New Roman" w:cstheme="minorHAnsi"/>
                <w:bCs/>
              </w:rPr>
            </w:pPr>
            <w:r w:rsidRPr="006B58F0">
              <w:rPr>
                <w:rFonts w:cstheme="minorHAnsi"/>
                <w:bCs/>
              </w:rPr>
              <w:t>Zintegrowany System Diagnostyczny</w:t>
            </w:r>
          </w:p>
        </w:tc>
        <w:tc>
          <w:tcPr>
            <w:tcW w:w="7033" w:type="dxa"/>
          </w:tcPr>
          <w:p w:rsidR="00A1289A" w:rsidRPr="006B58F0" w:rsidRDefault="00A1289A" w:rsidP="00EC6D1A">
            <w:pPr>
              <w:spacing w:line="23" w:lineRule="atLeast"/>
              <w:ind w:left="0" w:firstLine="0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:rsidR="00A1289A" w:rsidRPr="006B58F0" w:rsidRDefault="00A1289A" w:rsidP="00EC6D1A">
            <w:pPr>
              <w:pStyle w:val="Akapitzlist"/>
              <w:numPr>
                <w:ilvl w:val="0"/>
                <w:numId w:val="26"/>
              </w:numPr>
              <w:spacing w:line="23" w:lineRule="atLeast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 xml:space="preserve">wykonanie testu pamięci RAM </w:t>
            </w:r>
          </w:p>
          <w:p w:rsidR="00A1289A" w:rsidRPr="006B58F0" w:rsidRDefault="00A1289A" w:rsidP="00EC6D1A">
            <w:pPr>
              <w:pStyle w:val="Akapitzlist"/>
              <w:numPr>
                <w:ilvl w:val="0"/>
                <w:numId w:val="26"/>
              </w:numPr>
              <w:spacing w:line="23" w:lineRule="atLeast"/>
              <w:contextualSpacing w:val="0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test dysku twardego</w:t>
            </w:r>
          </w:p>
          <w:p w:rsidR="00A1289A" w:rsidRPr="006B58F0" w:rsidRDefault="00A1289A" w:rsidP="00EC6D1A">
            <w:pPr>
              <w:pStyle w:val="Akapitzlist"/>
              <w:numPr>
                <w:ilvl w:val="0"/>
                <w:numId w:val="26"/>
              </w:numPr>
              <w:spacing w:line="23" w:lineRule="atLeast"/>
              <w:contextualSpacing w:val="0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 xml:space="preserve">test </w:t>
            </w:r>
            <w:proofErr w:type="spellStart"/>
            <w:r w:rsidRPr="006B58F0">
              <w:rPr>
                <w:rFonts w:cstheme="minorHAnsi"/>
              </w:rPr>
              <w:t>monitora</w:t>
            </w:r>
            <w:proofErr w:type="spellEnd"/>
            <w:r w:rsidRPr="006B58F0">
              <w:rPr>
                <w:rFonts w:cstheme="minorHAnsi"/>
              </w:rPr>
              <w:t xml:space="preserve"> </w:t>
            </w:r>
          </w:p>
          <w:p w:rsidR="00A1289A" w:rsidRPr="006B58F0" w:rsidRDefault="00A1289A" w:rsidP="00EC6D1A">
            <w:pPr>
              <w:pStyle w:val="Akapitzlist"/>
              <w:numPr>
                <w:ilvl w:val="0"/>
                <w:numId w:val="26"/>
              </w:numPr>
              <w:spacing w:line="23" w:lineRule="atLeast"/>
              <w:contextualSpacing w:val="0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 xml:space="preserve">test magistrali </w:t>
            </w:r>
            <w:proofErr w:type="spellStart"/>
            <w:r w:rsidRPr="006B58F0">
              <w:rPr>
                <w:rFonts w:cstheme="minorHAnsi"/>
              </w:rPr>
              <w:t>PCI-e</w:t>
            </w:r>
            <w:proofErr w:type="spellEnd"/>
          </w:p>
          <w:p w:rsidR="00A1289A" w:rsidRPr="006B58F0" w:rsidRDefault="00A1289A" w:rsidP="00EC6D1A">
            <w:pPr>
              <w:pStyle w:val="Akapitzlist"/>
              <w:numPr>
                <w:ilvl w:val="0"/>
                <w:numId w:val="26"/>
              </w:numPr>
              <w:spacing w:line="23" w:lineRule="atLeast"/>
              <w:contextualSpacing w:val="0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test portów USB</w:t>
            </w:r>
          </w:p>
          <w:p w:rsidR="00A1289A" w:rsidRPr="006B58F0" w:rsidRDefault="00A1289A" w:rsidP="00EC6D1A">
            <w:pPr>
              <w:pStyle w:val="Akapitzlist"/>
              <w:numPr>
                <w:ilvl w:val="0"/>
                <w:numId w:val="26"/>
              </w:numPr>
              <w:spacing w:line="23" w:lineRule="atLeast"/>
              <w:contextualSpacing w:val="0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 xml:space="preserve">test płyty głównej </w:t>
            </w:r>
          </w:p>
          <w:p w:rsidR="00A1289A" w:rsidRPr="006B58F0" w:rsidRDefault="00A1289A" w:rsidP="00EC6D1A">
            <w:pPr>
              <w:spacing w:line="23" w:lineRule="atLeast"/>
              <w:ind w:left="0" w:firstLine="0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Wizualna lub dźwiękowa sygnalizacja w przypadku uszkodzenia bądź błędów któregokolwiek z powyższych podzespołów komputera.</w:t>
            </w:r>
          </w:p>
          <w:p w:rsidR="00A1289A" w:rsidRPr="006B58F0" w:rsidRDefault="00A1289A" w:rsidP="00EC6D1A">
            <w:pPr>
              <w:spacing w:line="23" w:lineRule="atLeast"/>
              <w:ind w:left="0" w:firstLine="0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Ponadto system powinien umożliwiać identyfikacje testowanej jednostki i jej komponentów w następującym zakresie:</w:t>
            </w:r>
          </w:p>
          <w:p w:rsidR="00A1289A" w:rsidRPr="006B58F0" w:rsidRDefault="00A1289A" w:rsidP="00EC6D1A">
            <w:pPr>
              <w:pStyle w:val="Akapitzlist"/>
              <w:numPr>
                <w:ilvl w:val="0"/>
                <w:numId w:val="27"/>
              </w:numPr>
              <w:spacing w:line="23" w:lineRule="atLeast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PC: Producent, model</w:t>
            </w:r>
          </w:p>
          <w:p w:rsidR="00A1289A" w:rsidRPr="006B58F0" w:rsidRDefault="00A1289A" w:rsidP="00EC6D1A">
            <w:pPr>
              <w:pStyle w:val="Akapitzlist"/>
              <w:numPr>
                <w:ilvl w:val="0"/>
                <w:numId w:val="27"/>
              </w:numPr>
              <w:spacing w:line="23" w:lineRule="atLeast"/>
              <w:contextualSpacing w:val="0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BIOS: Wersja oraz data wydania Bios</w:t>
            </w:r>
          </w:p>
          <w:p w:rsidR="00A1289A" w:rsidRPr="006B58F0" w:rsidRDefault="00A1289A" w:rsidP="00EC6D1A">
            <w:pPr>
              <w:pStyle w:val="Akapitzlist"/>
              <w:numPr>
                <w:ilvl w:val="0"/>
                <w:numId w:val="27"/>
              </w:numPr>
              <w:spacing w:line="23" w:lineRule="atLeast"/>
              <w:contextualSpacing w:val="0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Procesor: Nazwa, taktowanie</w:t>
            </w:r>
          </w:p>
          <w:p w:rsidR="00A1289A" w:rsidRPr="006B58F0" w:rsidRDefault="00A1289A" w:rsidP="00EC6D1A">
            <w:pPr>
              <w:pStyle w:val="Akapitzlist"/>
              <w:numPr>
                <w:ilvl w:val="0"/>
                <w:numId w:val="27"/>
              </w:numPr>
              <w:spacing w:line="23" w:lineRule="atLeast"/>
              <w:contextualSpacing w:val="0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Pamięć RAM: Ilość zainstalowanej pamięci RAM, producent oraz numer seryjny poszczególnych kości pamięci</w:t>
            </w:r>
          </w:p>
          <w:p w:rsidR="00A1289A" w:rsidRPr="006B58F0" w:rsidRDefault="00A1289A" w:rsidP="00EC6D1A">
            <w:pPr>
              <w:pStyle w:val="Akapitzlist"/>
              <w:numPr>
                <w:ilvl w:val="0"/>
                <w:numId w:val="27"/>
              </w:numPr>
              <w:spacing w:line="23" w:lineRule="atLeast"/>
              <w:contextualSpacing w:val="0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 xml:space="preserve">Dysk twardy: model, numer seryjny, wersja </w:t>
            </w:r>
            <w:proofErr w:type="spellStart"/>
            <w:r w:rsidRPr="006B58F0">
              <w:rPr>
                <w:rFonts w:cstheme="minorHAnsi"/>
              </w:rPr>
              <w:t>firmware</w:t>
            </w:r>
            <w:proofErr w:type="spellEnd"/>
            <w:r w:rsidRPr="006B58F0">
              <w:rPr>
                <w:rFonts w:cstheme="minorHAnsi"/>
              </w:rPr>
              <w:t>, pojemność, temperatura pracy</w:t>
            </w:r>
          </w:p>
          <w:p w:rsidR="00A1289A" w:rsidRPr="006B58F0" w:rsidRDefault="00A1289A" w:rsidP="00EC6D1A">
            <w:pPr>
              <w:pStyle w:val="Akapitzlist"/>
              <w:numPr>
                <w:ilvl w:val="0"/>
                <w:numId w:val="27"/>
              </w:numPr>
              <w:spacing w:line="23" w:lineRule="atLeast"/>
              <w:contextualSpacing w:val="0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Monitor: producent, model, rozdzielczość</w:t>
            </w:r>
          </w:p>
          <w:p w:rsidR="00A1289A" w:rsidRPr="006B58F0" w:rsidRDefault="00A1289A" w:rsidP="00EC6D1A">
            <w:pPr>
              <w:spacing w:line="23" w:lineRule="atLeast"/>
              <w:ind w:left="0" w:firstLine="0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System Diagnostyczny działający nawet w przypadku uszkodzenia dysku twardego z systemem operacyjnym komputera.</w:t>
            </w:r>
          </w:p>
        </w:tc>
      </w:tr>
      <w:tr w:rsidR="00A875EA" w:rsidRPr="006B58F0" w:rsidTr="001448EF">
        <w:trPr>
          <w:trHeight w:val="510"/>
        </w:trPr>
        <w:tc>
          <w:tcPr>
            <w:cnfStyle w:val="001000000000"/>
            <w:tcW w:w="568" w:type="dxa"/>
          </w:tcPr>
          <w:p w:rsidR="00A1289A" w:rsidRPr="006B58F0" w:rsidRDefault="00A1289A" w:rsidP="00EC6D1A">
            <w:pPr>
              <w:numPr>
                <w:ilvl w:val="0"/>
                <w:numId w:val="1"/>
              </w:numPr>
              <w:tabs>
                <w:tab w:val="left" w:pos="356"/>
              </w:tabs>
              <w:spacing w:line="23" w:lineRule="atLeast"/>
              <w:ind w:left="72" w:right="-6" w:hanging="5"/>
              <w:contextualSpacing/>
              <w:rPr>
                <w:rFonts w:eastAsia="Times New Roman" w:cstheme="minorHAnsi"/>
              </w:rPr>
            </w:pPr>
          </w:p>
        </w:tc>
        <w:tc>
          <w:tcPr>
            <w:tcW w:w="1913" w:type="dxa"/>
            <w:hideMark/>
          </w:tcPr>
          <w:p w:rsidR="00A1289A" w:rsidRPr="006B58F0" w:rsidRDefault="00A1289A" w:rsidP="00EC6D1A">
            <w:pPr>
              <w:spacing w:line="23" w:lineRule="atLeast"/>
              <w:ind w:left="0" w:firstLine="0"/>
              <w:cnfStyle w:val="000000000000"/>
              <w:rPr>
                <w:rFonts w:eastAsia="Times New Roman" w:cstheme="minorHAnsi"/>
                <w:bCs/>
              </w:rPr>
            </w:pPr>
            <w:r w:rsidRPr="006B58F0">
              <w:rPr>
                <w:rFonts w:eastAsia="Times New Roman" w:cstheme="minorHAnsi"/>
                <w:bCs/>
              </w:rPr>
              <w:t>Wsparcie techniczne producenta</w:t>
            </w:r>
          </w:p>
        </w:tc>
        <w:tc>
          <w:tcPr>
            <w:tcW w:w="7033" w:type="dxa"/>
            <w:hideMark/>
          </w:tcPr>
          <w:p w:rsidR="00A1289A" w:rsidRPr="006B58F0" w:rsidRDefault="00A1289A" w:rsidP="00EC6D1A">
            <w:pPr>
              <w:numPr>
                <w:ilvl w:val="0"/>
                <w:numId w:val="4"/>
              </w:numPr>
              <w:spacing w:line="23" w:lineRule="atLeast"/>
              <w:ind w:left="351"/>
              <w:contextualSpacing/>
              <w:jc w:val="both"/>
              <w:cnfStyle w:val="000000000000"/>
              <w:rPr>
                <w:rFonts w:eastAsia="Times New Roman" w:cstheme="minorHAnsi"/>
                <w:bCs/>
              </w:rPr>
            </w:pPr>
            <w:r w:rsidRPr="006B58F0">
              <w:rPr>
                <w:rFonts w:eastAsia="Times New Roman" w:cstheme="minorHAnsi"/>
                <w:bCs/>
              </w:rPr>
              <w:t>Możliwość telefonicznego</w:t>
            </w:r>
            <w:r w:rsidR="00263B85" w:rsidRPr="006B58F0">
              <w:rPr>
                <w:rFonts w:eastAsia="Times New Roman" w:cstheme="minorHAnsi"/>
                <w:bCs/>
              </w:rPr>
              <w:t xml:space="preserve"> lub za pomocą strony internetowej</w:t>
            </w:r>
            <w:r w:rsidRPr="006B58F0">
              <w:rPr>
                <w:rFonts w:eastAsia="Times New Roman" w:cstheme="minorHAnsi"/>
                <w:bCs/>
              </w:rPr>
              <w:t xml:space="preserve"> sprawdzenia warunków gwarancji po podaniu numeru seryjnego bezpośrednio u producenta lub jego przedstawiciela.</w:t>
            </w:r>
          </w:p>
          <w:p w:rsidR="00A1289A" w:rsidRPr="006B58F0" w:rsidRDefault="00A1289A" w:rsidP="00EC6D1A">
            <w:pPr>
              <w:numPr>
                <w:ilvl w:val="0"/>
                <w:numId w:val="4"/>
              </w:numPr>
              <w:spacing w:line="23" w:lineRule="atLeast"/>
              <w:ind w:left="351"/>
              <w:contextualSpacing/>
              <w:jc w:val="both"/>
              <w:cnfStyle w:val="000000000000"/>
              <w:rPr>
                <w:rFonts w:eastAsia="Times New Roman" w:cstheme="minorHAnsi"/>
                <w:bCs/>
              </w:rPr>
            </w:pPr>
            <w:r w:rsidRPr="006B58F0">
              <w:rPr>
                <w:rFonts w:eastAsia="Times New Roman" w:cstheme="minorHAnsi"/>
                <w:bCs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  <w:p w:rsidR="00A1289A" w:rsidRPr="006B58F0" w:rsidRDefault="00A1289A" w:rsidP="00EC6D1A">
            <w:pPr>
              <w:numPr>
                <w:ilvl w:val="0"/>
                <w:numId w:val="4"/>
              </w:numPr>
              <w:spacing w:line="23" w:lineRule="atLeast"/>
              <w:ind w:left="351"/>
              <w:contextualSpacing/>
              <w:jc w:val="both"/>
              <w:cnfStyle w:val="000000000000"/>
              <w:rPr>
                <w:rFonts w:eastAsia="Times New Roman" w:cstheme="minorHAnsi"/>
                <w:bCs/>
              </w:rPr>
            </w:pPr>
            <w:r w:rsidRPr="006B58F0">
              <w:rPr>
                <w:rFonts w:eastAsia="Times New Roman" w:cstheme="minorHAnsi"/>
                <w:bCs/>
              </w:rPr>
              <w:t>Dedykowane oprogramowanie producenta sprzętu umożliwiające automatyczna weryfikacje i instalację sterowników oraz oprogramowania użytkowego producenta w tym również wgranie najnowszej wersji BIOS. Oprogramowanie musi automatycznie łączyć się z centralna bazą sterowników i oprogramowania użytkowego producenta, sprawdzać dostępne aktualizacje i zapewniać zbiorczą instalację wszystkich sterowników i aplikacji bez ingerencji użytkownika.</w:t>
            </w:r>
          </w:p>
        </w:tc>
      </w:tr>
      <w:tr w:rsidR="00A875EA" w:rsidRPr="006B58F0" w:rsidTr="001448EF">
        <w:trPr>
          <w:trHeight w:val="1037"/>
        </w:trPr>
        <w:tc>
          <w:tcPr>
            <w:cnfStyle w:val="001000000000"/>
            <w:tcW w:w="568" w:type="dxa"/>
          </w:tcPr>
          <w:p w:rsidR="00A1289A" w:rsidRPr="006B58F0" w:rsidRDefault="00A1289A" w:rsidP="00EC6D1A">
            <w:pPr>
              <w:numPr>
                <w:ilvl w:val="0"/>
                <w:numId w:val="1"/>
              </w:numPr>
              <w:tabs>
                <w:tab w:val="left" w:pos="356"/>
              </w:tabs>
              <w:spacing w:line="23" w:lineRule="atLeast"/>
              <w:ind w:left="72" w:right="-6" w:hanging="5"/>
              <w:contextualSpacing/>
              <w:rPr>
                <w:rFonts w:eastAsia="Times New Roman" w:cstheme="minorHAnsi"/>
              </w:rPr>
            </w:pPr>
          </w:p>
        </w:tc>
        <w:tc>
          <w:tcPr>
            <w:tcW w:w="1913" w:type="dxa"/>
            <w:hideMark/>
          </w:tcPr>
          <w:p w:rsidR="00A1289A" w:rsidRPr="006B58F0" w:rsidRDefault="00A1289A" w:rsidP="00EC6D1A">
            <w:pPr>
              <w:spacing w:line="23" w:lineRule="atLeast"/>
              <w:ind w:left="0" w:firstLine="0"/>
              <w:cnfStyle w:val="000000000000"/>
              <w:rPr>
                <w:rFonts w:eastAsia="Times New Roman" w:cstheme="minorHAnsi"/>
                <w:bCs/>
              </w:rPr>
            </w:pPr>
            <w:r w:rsidRPr="006B58F0">
              <w:rPr>
                <w:rFonts w:eastAsia="Times New Roman" w:cstheme="minorHAnsi"/>
                <w:bCs/>
              </w:rPr>
              <w:t>Wymagania dodatkowe</w:t>
            </w:r>
          </w:p>
        </w:tc>
        <w:tc>
          <w:tcPr>
            <w:tcW w:w="7033" w:type="dxa"/>
            <w:hideMark/>
          </w:tcPr>
          <w:p w:rsidR="00860926" w:rsidRPr="006B58F0" w:rsidRDefault="00A1289A" w:rsidP="00EC6D1A">
            <w:pPr>
              <w:numPr>
                <w:ilvl w:val="0"/>
                <w:numId w:val="5"/>
              </w:numPr>
              <w:spacing w:line="23" w:lineRule="atLeast"/>
              <w:contextualSpacing/>
              <w:jc w:val="both"/>
              <w:cnfStyle w:val="000000000000"/>
              <w:rPr>
                <w:rFonts w:eastAsia="Times New Roman" w:cstheme="minorHAnsi"/>
                <w:bCs/>
              </w:rPr>
            </w:pPr>
            <w:r w:rsidRPr="006B58F0">
              <w:rPr>
                <w:rFonts w:cstheme="minorHAnsi"/>
              </w:rPr>
              <w:t>Opakowanie musi być wykonane z materiałów podlegających powtórnemu przetworzeniu.</w:t>
            </w:r>
          </w:p>
          <w:p w:rsidR="00860926" w:rsidRPr="006B58F0" w:rsidRDefault="00860926" w:rsidP="00EC6D1A">
            <w:pPr>
              <w:numPr>
                <w:ilvl w:val="0"/>
                <w:numId w:val="5"/>
              </w:numPr>
              <w:spacing w:line="23" w:lineRule="atLeast"/>
              <w:contextualSpacing/>
              <w:jc w:val="both"/>
              <w:cnfStyle w:val="000000000000"/>
              <w:rPr>
                <w:rFonts w:eastAsia="Times New Roman" w:cstheme="minorHAnsi"/>
                <w:bCs/>
              </w:rPr>
            </w:pPr>
            <w:r w:rsidRPr="006B58F0">
              <w:rPr>
                <w:rFonts w:cstheme="minorHAnsi"/>
                <w:lang w:eastAsia="pl-PL"/>
              </w:rPr>
              <w:t>Sprzęt komputerowy ma umożliwiać użytkowanie przez osoby z różnym rodzajem niepełnosprawności uwzględniając możliwość współpracy dedykowanych urządzeń ułatwiających pracę, a oprogramowanie posiadać szereg ułatwień dostępu dla osób niepełnosprawnych, w tym ustawienie obrazu, dźwięku, myszy i klawiatury dla użytkowników niewidomych, upośledzonych ruchowo oraz głuchoniemych i niedosłyszących.</w:t>
            </w:r>
          </w:p>
          <w:p w:rsidR="00755424" w:rsidRPr="006B58F0" w:rsidRDefault="00755424" w:rsidP="00EC6D1A">
            <w:pPr>
              <w:numPr>
                <w:ilvl w:val="0"/>
                <w:numId w:val="5"/>
              </w:numPr>
              <w:spacing w:line="23" w:lineRule="atLeast"/>
              <w:contextualSpacing/>
              <w:jc w:val="both"/>
              <w:cnfStyle w:val="000000000000"/>
              <w:rPr>
                <w:rFonts w:eastAsia="Times New Roman" w:cstheme="minorHAnsi"/>
                <w:bCs/>
              </w:rPr>
            </w:pPr>
            <w:r w:rsidRPr="006B58F0">
              <w:rPr>
                <w:rFonts w:eastAsia="Times New Roman" w:cstheme="minorHAnsi"/>
                <w:bCs/>
              </w:rPr>
              <w:t>Zamawiający wymaga dostarczenia fabrycznie nowego systemu operacyjnego nieużywanego nigdy wcześniej oraz nieaktywowanego do tej pory na żadnym innym urządzeniu. Zamawiający nie wymaga dostarczenia wraz z urządzeniem osobnego nośnika. Wymaga się, aby w przypadku kiedy wymaga tego licencja, dostarczone urządzenie zostało w odpowiedni sposób oznaczone, że system operacyjny jest legalny.</w:t>
            </w:r>
          </w:p>
          <w:p w:rsidR="00B16C28" w:rsidRPr="006B58F0" w:rsidRDefault="00B16C28" w:rsidP="00EC6D1A">
            <w:pPr>
              <w:numPr>
                <w:ilvl w:val="0"/>
                <w:numId w:val="5"/>
              </w:numPr>
              <w:spacing w:line="23" w:lineRule="atLeast"/>
              <w:contextualSpacing/>
              <w:cnfStyle w:val="000000000000"/>
              <w:rPr>
                <w:rFonts w:eastAsia="Times New Roman" w:cstheme="minorHAnsi"/>
                <w:bCs/>
              </w:rPr>
            </w:pPr>
            <w:r w:rsidRPr="006B58F0">
              <w:rPr>
                <w:rFonts w:cstheme="minorHAnsi"/>
              </w:rPr>
              <w:t>Bezterminowa licencja komercyjna na system operacyjny.</w:t>
            </w:r>
          </w:p>
          <w:p w:rsidR="0036420E" w:rsidRPr="006B58F0" w:rsidRDefault="00A1289A" w:rsidP="00EC6D1A">
            <w:pPr>
              <w:pStyle w:val="Akapitzlist"/>
              <w:numPr>
                <w:ilvl w:val="0"/>
                <w:numId w:val="5"/>
              </w:numPr>
              <w:spacing w:line="23" w:lineRule="atLeast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Zainstalowany system operacyjny Windows 11 Professional 64-bit lub równoważny w polskiej wersji językowej. Klucz systemu musi być zapisany trwale w BIOS i umożliwiać instalację systemu bez potrzeby ręcznego wpisywania klucza licencyjnego.</w:t>
            </w:r>
          </w:p>
          <w:p w:rsidR="00A1289A" w:rsidRPr="006B58F0" w:rsidRDefault="00A1289A" w:rsidP="00EC6D1A">
            <w:pPr>
              <w:spacing w:line="23" w:lineRule="atLeast"/>
              <w:ind w:left="0" w:firstLine="0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Warunki równoważności:</w:t>
            </w:r>
          </w:p>
          <w:p w:rsidR="00A1289A" w:rsidRPr="006B58F0" w:rsidRDefault="00A1289A" w:rsidP="00EC6D1A">
            <w:pPr>
              <w:spacing w:line="23" w:lineRule="atLeast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 xml:space="preserve">Oprogramowanie spełniające poniższe warunki: </w:t>
            </w:r>
          </w:p>
          <w:p w:rsidR="00A1289A" w:rsidRPr="006B58F0" w:rsidRDefault="00A1289A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>System operacyjny dla komputerów przenośnych, z graficznym interfejsem użytkownika,</w:t>
            </w:r>
          </w:p>
          <w:p w:rsidR="00A1289A" w:rsidRPr="006B58F0" w:rsidRDefault="00A1289A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 xml:space="preserve">System operacyjny ma pozwalać na uruchomienie i pracę z aplikacjami użytkowanymi przez Zamawiającego, w szczególności: </w:t>
            </w:r>
            <w:r w:rsidR="00304E11" w:rsidRPr="006B58F0">
              <w:rPr>
                <w:rFonts w:cstheme="minorHAnsi"/>
              </w:rPr>
              <w:t>MS Office 2010, 2013, 2016,2019, 2021</w:t>
            </w:r>
            <w:r w:rsidRPr="006B58F0">
              <w:rPr>
                <w:rFonts w:cstheme="minorHAnsi"/>
              </w:rPr>
              <w:t xml:space="preserve"> </w:t>
            </w:r>
            <w:proofErr w:type="spellStart"/>
            <w:r w:rsidRPr="006B58F0">
              <w:rPr>
                <w:rFonts w:cstheme="minorHAnsi"/>
              </w:rPr>
              <w:t>Adobe</w:t>
            </w:r>
            <w:proofErr w:type="spellEnd"/>
            <w:r w:rsidRPr="006B58F0">
              <w:rPr>
                <w:rFonts w:cstheme="minorHAnsi"/>
              </w:rPr>
              <w:t xml:space="preserve"> </w:t>
            </w:r>
            <w:proofErr w:type="spellStart"/>
            <w:r w:rsidRPr="006B58F0">
              <w:rPr>
                <w:rFonts w:cstheme="minorHAnsi"/>
              </w:rPr>
              <w:t>Acrobat</w:t>
            </w:r>
            <w:proofErr w:type="spellEnd"/>
            <w:r w:rsidRPr="006B58F0">
              <w:rPr>
                <w:rFonts w:cstheme="minorHAnsi"/>
              </w:rPr>
              <w:t xml:space="preserve">, </w:t>
            </w:r>
            <w:proofErr w:type="spellStart"/>
            <w:r w:rsidRPr="006B58F0">
              <w:rPr>
                <w:rFonts w:cstheme="minorHAnsi"/>
              </w:rPr>
              <w:t>CorelDraw</w:t>
            </w:r>
            <w:proofErr w:type="spellEnd"/>
            <w:r w:rsidRPr="006B58F0">
              <w:rPr>
                <w:rFonts w:cstheme="minorHAnsi"/>
              </w:rPr>
              <w:t xml:space="preserve"> (od X5 wzwyż), Microsoft Visual Studio Professional. Nie jest dopuszczalne uruchamianie wymienionych aplikacji poprzez mechanizm wirtualizacji. </w:t>
            </w:r>
          </w:p>
          <w:p w:rsidR="00A1289A" w:rsidRPr="006B58F0" w:rsidRDefault="00A1289A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 xml:space="preserve">Interfejsy użytkownika dostępne w wielu językach do wyboru – w tym polskim i angielskim, </w:t>
            </w:r>
          </w:p>
          <w:p w:rsidR="00A1289A" w:rsidRPr="006B58F0" w:rsidRDefault="00A1289A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>Zlokalizowane w języku polskim, co najmniej następujące elementy: menu, odtwarzacz multimediów, pomoc, komunikaty systemowe,</w:t>
            </w:r>
          </w:p>
          <w:p w:rsidR="00A1289A" w:rsidRPr="006B58F0" w:rsidRDefault="00A1289A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 xml:space="preserve">Wbudowany system pomocy w języku polskim, </w:t>
            </w:r>
          </w:p>
          <w:p w:rsidR="00A1289A" w:rsidRPr="006B58F0" w:rsidRDefault="00A1289A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 xml:space="preserve">Graficzne środowisko instalacji i konfiguracji dostępne w języku polskim, </w:t>
            </w:r>
          </w:p>
          <w:p w:rsidR="00A1289A" w:rsidRPr="006B58F0" w:rsidRDefault="00A1289A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      </w:r>
            <w:r w:rsidR="004E7E2C" w:rsidRPr="006B58F0">
              <w:rPr>
                <w:rFonts w:cstheme="minorHAnsi"/>
              </w:rPr>
              <w:t xml:space="preserve"> </w:t>
            </w:r>
          </w:p>
          <w:p w:rsidR="00A1289A" w:rsidRPr="006B58F0" w:rsidRDefault="00A1289A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>Możliwość dokonywania aktualizacji i poprawek systemu poprzez mechanizm zarządzany przez administratora systemu Zamawiającego,</w:t>
            </w:r>
            <w:r w:rsidR="004E7E2C" w:rsidRPr="006B58F0">
              <w:rPr>
                <w:rFonts w:cstheme="minorHAnsi"/>
              </w:rPr>
              <w:t xml:space="preserve"> </w:t>
            </w:r>
          </w:p>
          <w:p w:rsidR="00A1289A" w:rsidRPr="006B58F0" w:rsidRDefault="00A1289A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>Dostępność bezpłatnych biuletynów bezpieczeństwa związanych z działaniem systemu operacyjnego,</w:t>
            </w:r>
            <w:r w:rsidR="004E7E2C" w:rsidRPr="006B58F0">
              <w:rPr>
                <w:rFonts w:cstheme="minorHAnsi"/>
              </w:rPr>
              <w:t xml:space="preserve"> </w:t>
            </w:r>
          </w:p>
          <w:p w:rsidR="00A1289A" w:rsidRPr="006B58F0" w:rsidRDefault="00A1289A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>Wbudowana zapora internetowa (firewall) dla ochrony połączeń internetowych; zintegrowana z systemem konsola do zarządzania ustawieniami zapory i regułami IP v4 i v6;</w:t>
            </w:r>
          </w:p>
          <w:p w:rsidR="00A1289A" w:rsidRPr="006B58F0" w:rsidRDefault="00A1289A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>Wbudowane mechanizmy ochrony antywirusowej i przeciw złośliwemu oprogramowaniu z zapewnionymi bezpłatnymi aktualizacjami,</w:t>
            </w:r>
          </w:p>
          <w:p w:rsidR="00A1289A" w:rsidRPr="006B58F0" w:rsidRDefault="00A1289A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 xml:space="preserve">Wsparcie dla większości powszechnie używanych urządzeń peryferyjnych (drukarek, urządzeń sieciowych, standardów USB, </w:t>
            </w:r>
            <w:proofErr w:type="spellStart"/>
            <w:r w:rsidRPr="006B58F0">
              <w:rPr>
                <w:rFonts w:cstheme="minorHAnsi"/>
              </w:rPr>
              <w:t>Plug&amp;Play</w:t>
            </w:r>
            <w:proofErr w:type="spellEnd"/>
            <w:r w:rsidRPr="006B58F0">
              <w:rPr>
                <w:rFonts w:cstheme="minorHAnsi"/>
              </w:rPr>
              <w:t xml:space="preserve">, </w:t>
            </w:r>
            <w:proofErr w:type="spellStart"/>
            <w:r w:rsidRPr="006B58F0">
              <w:rPr>
                <w:rFonts w:cstheme="minorHAnsi"/>
              </w:rPr>
              <w:t>Wi-Fi</w:t>
            </w:r>
            <w:proofErr w:type="spellEnd"/>
            <w:r w:rsidRPr="006B58F0">
              <w:rPr>
                <w:rFonts w:cstheme="minorHAnsi"/>
              </w:rPr>
              <w:t>),</w:t>
            </w:r>
          </w:p>
          <w:p w:rsidR="00A1289A" w:rsidRPr="006B58F0" w:rsidRDefault="00A1289A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:rsidR="00A1289A" w:rsidRPr="006B58F0" w:rsidRDefault="00A1289A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 xml:space="preserve">Zintegrowany z systemem moduł wyszukiwania informacji (plików różnego typu, tekstów, </w:t>
            </w:r>
            <w:proofErr w:type="spellStart"/>
            <w:r w:rsidRPr="006B58F0">
              <w:rPr>
                <w:rFonts w:cstheme="minorHAnsi"/>
              </w:rPr>
              <w:t>metadanych</w:t>
            </w:r>
            <w:proofErr w:type="spellEnd"/>
            <w:r w:rsidRPr="006B58F0">
              <w:rPr>
                <w:rFonts w:cstheme="minorHAnsi"/>
              </w:rPr>
              <w:t>) dostępny z kilku poziomów:</w:t>
            </w:r>
            <w:r w:rsidR="004E7E2C" w:rsidRPr="006B58F0">
              <w:rPr>
                <w:rFonts w:cstheme="minorHAnsi"/>
              </w:rPr>
              <w:t xml:space="preserve"> </w:t>
            </w:r>
          </w:p>
          <w:p w:rsidR="00A1289A" w:rsidRPr="006B58F0" w:rsidRDefault="00A1289A" w:rsidP="00EC6D1A">
            <w:pPr>
              <w:spacing w:line="23" w:lineRule="atLeast"/>
              <w:ind w:left="567" w:hanging="142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- poziom menu,</w:t>
            </w:r>
          </w:p>
          <w:p w:rsidR="00A1289A" w:rsidRPr="006B58F0" w:rsidRDefault="00A1289A" w:rsidP="00EC6D1A">
            <w:pPr>
              <w:spacing w:line="23" w:lineRule="atLeast"/>
              <w:ind w:left="567" w:hanging="142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 xml:space="preserve">- poziom otwartego okna systemu operacyjnego; </w:t>
            </w:r>
          </w:p>
          <w:p w:rsidR="00A1289A" w:rsidRPr="006B58F0" w:rsidRDefault="00A1289A" w:rsidP="00EC6D1A">
            <w:pPr>
              <w:spacing w:line="23" w:lineRule="atLeast"/>
              <w:ind w:left="567" w:hanging="142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 xml:space="preserve">- system wyszukiwania oparty na konfigurowalnym przez użytkownika module indeksacji zasobów lokalnych, </w:t>
            </w:r>
          </w:p>
          <w:p w:rsidR="00A1289A" w:rsidRPr="006B58F0" w:rsidRDefault="00A1289A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>Możliwość przystosowania dla osób niepełnosprawnych (np. słabo widzących);</w:t>
            </w:r>
            <w:r w:rsidR="004E7E2C" w:rsidRPr="006B58F0">
              <w:rPr>
                <w:rFonts w:cstheme="minorHAnsi"/>
              </w:rPr>
              <w:t xml:space="preserve"> </w:t>
            </w:r>
          </w:p>
          <w:p w:rsidR="00A1289A" w:rsidRPr="006B58F0" w:rsidRDefault="00A1289A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 xml:space="preserve">Mechanizmy logowania do </w:t>
            </w:r>
            <w:r w:rsidR="002A418E" w:rsidRPr="006B58F0">
              <w:rPr>
                <w:rFonts w:cstheme="minorHAnsi"/>
              </w:rPr>
              <w:t>usługi katalogowej (</w:t>
            </w:r>
            <w:proofErr w:type="spellStart"/>
            <w:r w:rsidR="002A418E" w:rsidRPr="006B58F0">
              <w:rPr>
                <w:rFonts w:cstheme="minorHAnsi"/>
              </w:rPr>
              <w:t>Active</w:t>
            </w:r>
            <w:proofErr w:type="spellEnd"/>
            <w:r w:rsidR="002A418E" w:rsidRPr="006B58F0">
              <w:rPr>
                <w:rFonts w:cstheme="minorHAnsi"/>
              </w:rPr>
              <w:t xml:space="preserve"> </w:t>
            </w:r>
            <w:proofErr w:type="spellStart"/>
            <w:r w:rsidR="002A418E" w:rsidRPr="006B58F0">
              <w:rPr>
                <w:rFonts w:cstheme="minorHAnsi"/>
              </w:rPr>
              <w:t>Directory</w:t>
            </w:r>
            <w:proofErr w:type="spellEnd"/>
            <w:r w:rsidR="002A418E" w:rsidRPr="006B58F0">
              <w:rPr>
                <w:rFonts w:cstheme="minorHAnsi"/>
              </w:rPr>
              <w:t xml:space="preserve">) posiadanej </w:t>
            </w:r>
            <w:r w:rsidR="004B2CDB" w:rsidRPr="006B58F0">
              <w:rPr>
                <w:rFonts w:cstheme="minorHAnsi"/>
              </w:rPr>
              <w:t>przez zamawiającego</w:t>
            </w:r>
            <w:r w:rsidRPr="006B58F0">
              <w:rPr>
                <w:rFonts w:cstheme="minorHAnsi"/>
              </w:rPr>
              <w:t xml:space="preserve"> w oparciu o:</w:t>
            </w:r>
            <w:r w:rsidR="004E7E2C" w:rsidRPr="006B58F0">
              <w:rPr>
                <w:rFonts w:cstheme="minorHAnsi"/>
              </w:rPr>
              <w:t xml:space="preserve"> </w:t>
            </w:r>
          </w:p>
          <w:p w:rsidR="00A1289A" w:rsidRPr="006B58F0" w:rsidRDefault="00A1289A" w:rsidP="00EC6D1A">
            <w:pPr>
              <w:spacing w:line="23" w:lineRule="atLeast"/>
              <w:ind w:left="567" w:hanging="141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- Login i hasło,</w:t>
            </w:r>
            <w:r w:rsidR="004E7E2C" w:rsidRPr="006B58F0">
              <w:rPr>
                <w:rFonts w:cstheme="minorHAnsi"/>
              </w:rPr>
              <w:t xml:space="preserve"> </w:t>
            </w:r>
          </w:p>
          <w:p w:rsidR="00A1289A" w:rsidRPr="006B58F0" w:rsidRDefault="00A1289A" w:rsidP="00EC6D1A">
            <w:pPr>
              <w:spacing w:line="23" w:lineRule="atLeast"/>
              <w:ind w:left="567" w:hanging="141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- Karty z certyfikatami (</w:t>
            </w:r>
            <w:proofErr w:type="spellStart"/>
            <w:r w:rsidRPr="006B58F0">
              <w:rPr>
                <w:rFonts w:cstheme="minorHAnsi"/>
              </w:rPr>
              <w:t>smartcard</w:t>
            </w:r>
            <w:proofErr w:type="spellEnd"/>
            <w:r w:rsidRPr="006B58F0">
              <w:rPr>
                <w:rFonts w:cstheme="minorHAnsi"/>
              </w:rPr>
              <w:t>),</w:t>
            </w:r>
            <w:r w:rsidR="004E7E2C" w:rsidRPr="006B58F0">
              <w:rPr>
                <w:rFonts w:cstheme="minorHAnsi"/>
              </w:rPr>
              <w:t xml:space="preserve"> </w:t>
            </w:r>
          </w:p>
          <w:p w:rsidR="00A1289A" w:rsidRPr="006B58F0" w:rsidRDefault="00A1289A" w:rsidP="00EC6D1A">
            <w:pPr>
              <w:spacing w:line="23" w:lineRule="atLeast"/>
              <w:ind w:left="567" w:hanging="141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 xml:space="preserve">- Wirtualne karty (logowanie w oparciu o certyfikat chroniony poprzez moduł TPM), </w:t>
            </w:r>
          </w:p>
          <w:p w:rsidR="00A1289A" w:rsidRPr="006B58F0" w:rsidRDefault="00A1289A" w:rsidP="00EC6D1A">
            <w:pPr>
              <w:spacing w:line="23" w:lineRule="atLeast"/>
              <w:ind w:left="567" w:hanging="141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- Wsparcie do uwierzytelnienia urządzenia na bazie certyfikatu,</w:t>
            </w:r>
            <w:r w:rsidR="004E7E2C" w:rsidRPr="006B58F0">
              <w:rPr>
                <w:rFonts w:cstheme="minorHAnsi"/>
              </w:rPr>
              <w:t xml:space="preserve"> </w:t>
            </w:r>
          </w:p>
          <w:p w:rsidR="00A1289A" w:rsidRPr="006B58F0" w:rsidRDefault="00A1289A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 xml:space="preserve">Wsparcie wbudowanej zapory ogniowej dla Internet </w:t>
            </w:r>
            <w:proofErr w:type="spellStart"/>
            <w:r w:rsidRPr="006B58F0">
              <w:rPr>
                <w:rFonts w:cstheme="minorHAnsi"/>
              </w:rPr>
              <w:t>Key</w:t>
            </w:r>
            <w:proofErr w:type="spellEnd"/>
            <w:r w:rsidRPr="006B58F0">
              <w:rPr>
                <w:rFonts w:cstheme="minorHAnsi"/>
              </w:rPr>
              <w:t xml:space="preserve"> Exchange v. 2 (IKEv2) dla warstwy transportowej </w:t>
            </w:r>
            <w:proofErr w:type="spellStart"/>
            <w:r w:rsidRPr="006B58F0">
              <w:rPr>
                <w:rFonts w:cstheme="minorHAnsi"/>
              </w:rPr>
              <w:t>IPsec</w:t>
            </w:r>
            <w:proofErr w:type="spellEnd"/>
            <w:r w:rsidRPr="006B58F0">
              <w:rPr>
                <w:rFonts w:cstheme="minorHAnsi"/>
              </w:rPr>
              <w:t>,</w:t>
            </w:r>
            <w:r w:rsidR="004E7E2C" w:rsidRPr="006B58F0">
              <w:rPr>
                <w:rFonts w:cstheme="minorHAnsi"/>
              </w:rPr>
              <w:t xml:space="preserve"> </w:t>
            </w:r>
          </w:p>
          <w:p w:rsidR="00A1289A" w:rsidRPr="006B58F0" w:rsidRDefault="00A1289A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>Wbudowane narzędzia służące do administracji, do wykonywania kopii zapasowych polityk i ich odtwarzania oraz generowania raportów z ustawień polityk;</w:t>
            </w:r>
            <w:r w:rsidR="004E7E2C" w:rsidRPr="006B58F0">
              <w:rPr>
                <w:rFonts w:cstheme="minorHAnsi"/>
              </w:rPr>
              <w:t xml:space="preserve"> </w:t>
            </w:r>
          </w:p>
          <w:p w:rsidR="00A1289A" w:rsidRPr="006B58F0" w:rsidRDefault="00A1289A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>Wsparcie dla środowisk Java i .NET Framework 4.x – możliwość uruchomienia aplikacji działających we wskazanych środowiskach,</w:t>
            </w:r>
            <w:r w:rsidR="004E7E2C" w:rsidRPr="006B58F0">
              <w:rPr>
                <w:rFonts w:cstheme="minorHAnsi"/>
              </w:rPr>
              <w:t xml:space="preserve"> </w:t>
            </w:r>
          </w:p>
          <w:p w:rsidR="00A1289A" w:rsidRPr="006B58F0" w:rsidRDefault="00A1289A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 xml:space="preserve">Wsparcie dla </w:t>
            </w:r>
            <w:proofErr w:type="spellStart"/>
            <w:r w:rsidRPr="006B58F0">
              <w:rPr>
                <w:rFonts w:cstheme="minorHAnsi"/>
              </w:rPr>
              <w:t>JScript</w:t>
            </w:r>
            <w:proofErr w:type="spellEnd"/>
            <w:r w:rsidRPr="006B58F0">
              <w:rPr>
                <w:rFonts w:cstheme="minorHAnsi"/>
              </w:rPr>
              <w:t xml:space="preserve"> i </w:t>
            </w:r>
            <w:proofErr w:type="spellStart"/>
            <w:r w:rsidRPr="006B58F0">
              <w:rPr>
                <w:rFonts w:cstheme="minorHAnsi"/>
              </w:rPr>
              <w:t>VBScript</w:t>
            </w:r>
            <w:proofErr w:type="spellEnd"/>
            <w:r w:rsidRPr="006B58F0">
              <w:rPr>
                <w:rFonts w:cstheme="minorHAnsi"/>
              </w:rPr>
              <w:t xml:space="preserve"> – możliwość uruchamiania interpretera poleceń,</w:t>
            </w:r>
            <w:r w:rsidR="004E7E2C" w:rsidRPr="006B58F0">
              <w:rPr>
                <w:rFonts w:cstheme="minorHAnsi"/>
              </w:rPr>
              <w:t xml:space="preserve"> </w:t>
            </w:r>
          </w:p>
          <w:p w:rsidR="00A1289A" w:rsidRPr="006B58F0" w:rsidRDefault="00A1289A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>Rozwiązanie umożliwiające wdrożenie nowego obrazu poprzez zdalną instalację,</w:t>
            </w:r>
            <w:r w:rsidR="004E7E2C" w:rsidRPr="006B58F0">
              <w:rPr>
                <w:rFonts w:cstheme="minorHAnsi"/>
              </w:rPr>
              <w:t xml:space="preserve"> </w:t>
            </w:r>
          </w:p>
          <w:p w:rsidR="00A1289A" w:rsidRPr="006B58F0" w:rsidRDefault="00A1289A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 xml:space="preserve">Zarządzanie kontami użytkowników sieci oraz urządzeniami sieciowymi tj. drukarki, modemy, woluminy dyskowe, usługi katalogowe. </w:t>
            </w:r>
          </w:p>
          <w:p w:rsidR="00A1289A" w:rsidRPr="006B58F0" w:rsidRDefault="00A1289A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>Możliwość przywracania obrazu plików systemowych do uprzednio zapisanej postaci,</w:t>
            </w:r>
            <w:r w:rsidR="004E7E2C" w:rsidRPr="006B58F0">
              <w:rPr>
                <w:rFonts w:cstheme="minorHAnsi"/>
              </w:rPr>
              <w:t xml:space="preserve"> </w:t>
            </w:r>
          </w:p>
          <w:p w:rsidR="00A1289A" w:rsidRPr="006B58F0" w:rsidRDefault="00A1289A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      </w:r>
            <w:r w:rsidR="004E7E2C" w:rsidRPr="006B58F0">
              <w:rPr>
                <w:rFonts w:cstheme="minorHAnsi"/>
              </w:rPr>
              <w:t xml:space="preserve"> </w:t>
            </w:r>
          </w:p>
          <w:p w:rsidR="00A1289A" w:rsidRPr="006B58F0" w:rsidRDefault="00A1289A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>Mechanizm szyfrowania dysków wewnętrznych i zewnętrznych z możliwością szyfrowania ograniczonego do danych użytkownika,</w:t>
            </w:r>
            <w:r w:rsidR="004E7E2C" w:rsidRPr="006B58F0">
              <w:rPr>
                <w:rFonts w:cstheme="minorHAnsi"/>
              </w:rPr>
              <w:t xml:space="preserve"> </w:t>
            </w:r>
          </w:p>
          <w:p w:rsidR="00A1289A" w:rsidRPr="006B58F0" w:rsidRDefault="00A1289A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 xml:space="preserve">Wbudowane w system narzędzie do szyfrowania partycji systemowych komputera, z możliwością przechowywania certyfikatów w </w:t>
            </w:r>
            <w:proofErr w:type="spellStart"/>
            <w:r w:rsidRPr="006B58F0">
              <w:rPr>
                <w:rFonts w:cstheme="minorHAnsi"/>
              </w:rPr>
              <w:t>mikrochipie</w:t>
            </w:r>
            <w:proofErr w:type="spellEnd"/>
            <w:r w:rsidRPr="006B58F0">
              <w:rPr>
                <w:rFonts w:cstheme="minorHAnsi"/>
              </w:rPr>
              <w:t xml:space="preserve"> TPM (</w:t>
            </w:r>
            <w:proofErr w:type="spellStart"/>
            <w:r w:rsidRPr="006B58F0">
              <w:rPr>
                <w:rFonts w:cstheme="minorHAnsi"/>
              </w:rPr>
              <w:t>Trusted</w:t>
            </w:r>
            <w:proofErr w:type="spellEnd"/>
            <w:r w:rsidRPr="006B58F0">
              <w:rPr>
                <w:rFonts w:cstheme="minorHAnsi"/>
              </w:rPr>
              <w:t xml:space="preserve"> Platform Module) w wersji minimum 2 lub na kluczach pamięci przenośnej USB.</w:t>
            </w:r>
          </w:p>
          <w:p w:rsidR="00A1289A" w:rsidRPr="006B58F0" w:rsidRDefault="00A1289A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>Wbudowane w system narzędzie do szyfrowania dysków przenośnych, z możliwością centralnego zarządzania poprzez polityki grupowe, pozwalające na wymuszenie szyfrowania dysków przenośnych</w:t>
            </w:r>
            <w:r w:rsidR="004E7E2C" w:rsidRPr="006B58F0">
              <w:rPr>
                <w:rFonts w:cstheme="minorHAnsi"/>
              </w:rPr>
              <w:t xml:space="preserve"> </w:t>
            </w:r>
          </w:p>
          <w:p w:rsidR="00A1289A" w:rsidRPr="006B58F0" w:rsidRDefault="00A1289A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>Możliwość tworzenia i przechowywania kopii zapasowych kluczy odzyskiwania do szyfrowania partycji w usługach katalogowych.</w:t>
            </w:r>
            <w:r w:rsidR="004E7E2C" w:rsidRPr="006B58F0">
              <w:rPr>
                <w:rFonts w:cstheme="minorHAnsi"/>
              </w:rPr>
              <w:t xml:space="preserve"> </w:t>
            </w:r>
          </w:p>
          <w:p w:rsidR="00A1289A" w:rsidRPr="006B58F0" w:rsidRDefault="00A1289A" w:rsidP="00EC6D1A">
            <w:pPr>
              <w:pStyle w:val="Akapitzlist"/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 xml:space="preserve">Możliwość instalowania dodatkowych języków interfejsu systemu operacyjnego oraz możliwość zmiany języka bez konieczności </w:t>
            </w:r>
            <w:proofErr w:type="spellStart"/>
            <w:r w:rsidRPr="006B58F0">
              <w:rPr>
                <w:rFonts w:cstheme="minorHAnsi"/>
              </w:rPr>
              <w:t>reinstalacji</w:t>
            </w:r>
            <w:proofErr w:type="spellEnd"/>
            <w:r w:rsidRPr="006B58F0">
              <w:rPr>
                <w:rFonts w:cstheme="minorHAnsi"/>
              </w:rPr>
              <w:t xml:space="preserve"> systemu.</w:t>
            </w:r>
          </w:p>
        </w:tc>
      </w:tr>
    </w:tbl>
    <w:p w:rsidR="006C7539" w:rsidRPr="006B58F0" w:rsidRDefault="006C7539" w:rsidP="00EC6D1A">
      <w:pPr>
        <w:spacing w:line="23" w:lineRule="atLeast"/>
        <w:ind w:left="0" w:firstLine="0"/>
        <w:rPr>
          <w:rFonts w:eastAsia="Times New Roman" w:cstheme="minorHAnsi"/>
          <w:u w:val="single"/>
          <w:lang w:eastAsia="pl-PL"/>
        </w:rPr>
      </w:pPr>
    </w:p>
    <w:p w:rsidR="006C7539" w:rsidRPr="006B58F0" w:rsidRDefault="006C7539" w:rsidP="00EC6D1A">
      <w:pPr>
        <w:spacing w:after="160" w:line="23" w:lineRule="atLeast"/>
        <w:ind w:left="0" w:firstLine="0"/>
        <w:rPr>
          <w:rFonts w:eastAsia="Times New Roman" w:cstheme="minorHAnsi"/>
          <w:u w:val="single"/>
          <w:lang w:eastAsia="pl-PL"/>
        </w:rPr>
      </w:pPr>
      <w:r w:rsidRPr="006B58F0">
        <w:rPr>
          <w:rFonts w:eastAsia="Times New Roman" w:cstheme="minorHAnsi"/>
          <w:u w:val="single"/>
          <w:lang w:eastAsia="pl-PL"/>
        </w:rPr>
        <w:br w:type="page"/>
      </w:r>
    </w:p>
    <w:p w:rsidR="00DF07F6" w:rsidRPr="006B58F0" w:rsidRDefault="00DF07F6" w:rsidP="00EC6D1A">
      <w:pPr>
        <w:pStyle w:val="Nagwek2"/>
        <w:numPr>
          <w:ilvl w:val="0"/>
          <w:numId w:val="28"/>
        </w:numPr>
        <w:spacing w:line="23" w:lineRule="atLeast"/>
        <w:rPr>
          <w:rFonts w:ascii="Arial Black" w:eastAsia="Times New Roman" w:hAnsi="Arial Black" w:cstheme="minorHAnsi"/>
          <w:sz w:val="22"/>
          <w:szCs w:val="22"/>
          <w:lang w:val="en-US" w:eastAsia="pl-PL"/>
        </w:rPr>
      </w:pPr>
      <w:r w:rsidRPr="006B58F0">
        <w:rPr>
          <w:rFonts w:ascii="Arial Black" w:eastAsia="Times New Roman" w:hAnsi="Arial Black" w:cstheme="minorHAnsi"/>
          <w:sz w:val="22"/>
          <w:szCs w:val="22"/>
          <w:lang w:eastAsia="pl-PL"/>
        </w:rPr>
        <w:t>Komputer przenośny</w:t>
      </w:r>
      <w:r w:rsidRPr="006B58F0">
        <w:rPr>
          <w:rFonts w:ascii="Arial Black" w:eastAsia="Times New Roman" w:hAnsi="Arial Black" w:cstheme="minorHAnsi"/>
          <w:sz w:val="22"/>
          <w:szCs w:val="22"/>
          <w:lang w:val="en-US" w:eastAsia="pl-PL"/>
        </w:rPr>
        <w:t xml:space="preserve"> KP-A</w:t>
      </w:r>
      <w:r w:rsidR="00195320" w:rsidRPr="006B58F0">
        <w:rPr>
          <w:rFonts w:ascii="Arial Black" w:eastAsia="Times New Roman" w:hAnsi="Arial Black" w:cstheme="minorHAnsi"/>
          <w:sz w:val="22"/>
          <w:szCs w:val="22"/>
          <w:lang w:val="en-US" w:eastAsia="pl-PL"/>
        </w:rPr>
        <w:t xml:space="preserve"> – </w:t>
      </w:r>
      <w:proofErr w:type="spellStart"/>
      <w:r w:rsidR="00195320" w:rsidRPr="006B58F0">
        <w:rPr>
          <w:rFonts w:ascii="Arial Black" w:eastAsia="Times New Roman" w:hAnsi="Arial Black" w:cstheme="minorHAnsi"/>
          <w:sz w:val="22"/>
          <w:szCs w:val="22"/>
          <w:lang w:val="en-US" w:eastAsia="pl-PL"/>
        </w:rPr>
        <w:t>ilość</w:t>
      </w:r>
      <w:proofErr w:type="spellEnd"/>
      <w:r w:rsidR="00195320" w:rsidRPr="006B58F0">
        <w:rPr>
          <w:rFonts w:ascii="Arial Black" w:eastAsia="Times New Roman" w:hAnsi="Arial Black" w:cstheme="minorHAnsi"/>
          <w:sz w:val="22"/>
          <w:szCs w:val="22"/>
          <w:lang w:val="en-US" w:eastAsia="pl-PL"/>
        </w:rPr>
        <w:t xml:space="preserve"> 47</w:t>
      </w:r>
      <w:r w:rsidR="00355512" w:rsidRPr="006B58F0">
        <w:rPr>
          <w:rFonts w:ascii="Arial Black" w:eastAsia="Times New Roman" w:hAnsi="Arial Black" w:cstheme="minorHAnsi"/>
          <w:sz w:val="22"/>
          <w:szCs w:val="22"/>
          <w:lang w:val="en-US" w:eastAsia="pl-PL"/>
        </w:rPr>
        <w:t xml:space="preserve"> </w:t>
      </w:r>
      <w:proofErr w:type="spellStart"/>
      <w:r w:rsidR="00355512" w:rsidRPr="006B58F0">
        <w:rPr>
          <w:rFonts w:ascii="Arial Black" w:eastAsia="Times New Roman" w:hAnsi="Arial Black" w:cstheme="minorHAnsi"/>
          <w:sz w:val="22"/>
          <w:szCs w:val="22"/>
          <w:lang w:val="en-US" w:eastAsia="pl-PL"/>
        </w:rPr>
        <w:t>szt</w:t>
      </w:r>
      <w:proofErr w:type="spellEnd"/>
      <w:r w:rsidR="00B06C80" w:rsidRPr="006B58F0">
        <w:rPr>
          <w:rFonts w:ascii="Arial Black" w:eastAsia="Times New Roman" w:hAnsi="Arial Black" w:cstheme="minorHAnsi"/>
          <w:sz w:val="22"/>
          <w:szCs w:val="22"/>
          <w:lang w:val="en-US" w:eastAsia="pl-PL"/>
        </w:rPr>
        <w:t>.</w:t>
      </w:r>
    </w:p>
    <w:p w:rsidR="00DF07F6" w:rsidRPr="006B58F0" w:rsidRDefault="00DF07F6" w:rsidP="00EC6D1A">
      <w:pPr>
        <w:spacing w:line="23" w:lineRule="atLeast"/>
        <w:rPr>
          <w:rFonts w:eastAsia="Times New Roman" w:cstheme="minorHAnsi"/>
          <w:u w:val="single"/>
          <w:lang w:eastAsia="pl-PL"/>
        </w:rPr>
      </w:pPr>
    </w:p>
    <w:tbl>
      <w:tblPr>
        <w:tblStyle w:val="GridTable1LightAccent1"/>
        <w:tblW w:w="9498" w:type="dxa"/>
        <w:tblLook w:val="00A0"/>
      </w:tblPr>
      <w:tblGrid>
        <w:gridCol w:w="620"/>
        <w:gridCol w:w="2108"/>
        <w:gridCol w:w="6770"/>
      </w:tblGrid>
      <w:tr w:rsidR="00A875EA" w:rsidRPr="006B58F0" w:rsidTr="00F00D79">
        <w:trPr>
          <w:cnfStyle w:val="100000000000"/>
        </w:trPr>
        <w:tc>
          <w:tcPr>
            <w:cnfStyle w:val="001000000000"/>
            <w:tcW w:w="632" w:type="dxa"/>
          </w:tcPr>
          <w:p w:rsidR="00DF07F6" w:rsidRPr="006B58F0" w:rsidRDefault="00DF07F6" w:rsidP="00EC6D1A">
            <w:pPr>
              <w:spacing w:line="23" w:lineRule="atLeast"/>
              <w:rPr>
                <w:rFonts w:eastAsia="Times New Roman" w:cstheme="minorHAnsi"/>
                <w:b w:val="0"/>
                <w:lang w:eastAsia="pl-PL"/>
              </w:rPr>
            </w:pPr>
            <w:r w:rsidRPr="006B58F0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1936" w:type="dxa"/>
            <w:hideMark/>
          </w:tcPr>
          <w:p w:rsidR="00DF07F6" w:rsidRPr="006B58F0" w:rsidRDefault="00966759" w:rsidP="00EC6D1A">
            <w:pPr>
              <w:spacing w:line="23" w:lineRule="atLeast"/>
              <w:jc w:val="center"/>
              <w:cnfStyle w:val="100000000000"/>
              <w:rPr>
                <w:rFonts w:eastAsia="Times New Roman" w:cstheme="minorHAnsi"/>
                <w:b w:val="0"/>
                <w:lang w:eastAsia="pl-PL"/>
              </w:rPr>
            </w:pPr>
            <w:r w:rsidRPr="006B58F0">
              <w:rPr>
                <w:rFonts w:eastAsia="Times New Roman" w:cstheme="minorHAnsi"/>
                <w:lang w:eastAsia="pl-PL"/>
              </w:rPr>
              <w:t>Atrybut</w:t>
            </w:r>
          </w:p>
        </w:tc>
        <w:tc>
          <w:tcPr>
            <w:tcW w:w="6930" w:type="dxa"/>
            <w:hideMark/>
          </w:tcPr>
          <w:p w:rsidR="00DF07F6" w:rsidRPr="006B58F0" w:rsidRDefault="00966759" w:rsidP="00EC6D1A">
            <w:pPr>
              <w:spacing w:line="23" w:lineRule="atLeast"/>
              <w:jc w:val="center"/>
              <w:cnfStyle w:val="100000000000"/>
              <w:rPr>
                <w:rFonts w:eastAsia="Times New Roman" w:cstheme="minorHAnsi"/>
                <w:b w:val="0"/>
                <w:lang w:eastAsia="pl-PL"/>
              </w:rPr>
            </w:pPr>
            <w:r w:rsidRPr="006B58F0">
              <w:rPr>
                <w:rFonts w:eastAsia="Times New Roman" w:cstheme="minorHAnsi"/>
              </w:rPr>
              <w:t>Wymagane minimalne parametry techniczne</w:t>
            </w:r>
            <w:r w:rsidR="004D376A" w:rsidRPr="006B58F0">
              <w:rPr>
                <w:rFonts w:eastAsia="Times New Roman" w:cstheme="minorHAnsi"/>
              </w:rPr>
              <w:t xml:space="preserve"> lub Sposób określenia</w:t>
            </w:r>
          </w:p>
        </w:tc>
      </w:tr>
      <w:tr w:rsidR="00A875EA" w:rsidRPr="006B58F0" w:rsidTr="00F00D79">
        <w:trPr>
          <w:trHeight w:val="251"/>
        </w:trPr>
        <w:tc>
          <w:tcPr>
            <w:cnfStyle w:val="001000000000"/>
            <w:tcW w:w="632" w:type="dxa"/>
          </w:tcPr>
          <w:p w:rsidR="00DF07F6" w:rsidRPr="006B58F0" w:rsidRDefault="00DF07F6" w:rsidP="00EC6D1A">
            <w:pPr>
              <w:numPr>
                <w:ilvl w:val="0"/>
                <w:numId w:val="7"/>
              </w:numPr>
              <w:spacing w:line="23" w:lineRule="atLeast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36" w:type="dxa"/>
            <w:hideMark/>
          </w:tcPr>
          <w:p w:rsidR="00DF07F6" w:rsidRPr="006B58F0" w:rsidRDefault="00DF07F6" w:rsidP="00EC6D1A">
            <w:pPr>
              <w:spacing w:line="23" w:lineRule="atLeast"/>
              <w:cnfStyle w:val="000000000000"/>
              <w:rPr>
                <w:rFonts w:eastAsia="Times New Roman" w:cstheme="minorHAnsi"/>
                <w:lang w:eastAsia="pl-PL"/>
              </w:rPr>
            </w:pPr>
            <w:r w:rsidRPr="006B58F0">
              <w:rPr>
                <w:rFonts w:eastAsia="Times New Roman" w:cstheme="minorHAnsi"/>
                <w:lang w:eastAsia="pl-PL"/>
              </w:rPr>
              <w:t>Typ</w:t>
            </w:r>
          </w:p>
        </w:tc>
        <w:tc>
          <w:tcPr>
            <w:tcW w:w="6930" w:type="dxa"/>
            <w:hideMark/>
          </w:tcPr>
          <w:p w:rsidR="00DF07F6" w:rsidRPr="006B58F0" w:rsidRDefault="00DF07F6" w:rsidP="00EC6D1A">
            <w:pPr>
              <w:spacing w:line="23" w:lineRule="atLeast"/>
              <w:ind w:left="0" w:firstLine="0"/>
              <w:outlineLvl w:val="0"/>
              <w:cnfStyle w:val="000000000000"/>
              <w:rPr>
                <w:rFonts w:eastAsia="Times New Roman" w:cstheme="minorHAnsi"/>
                <w:lang w:eastAsia="pl-PL"/>
              </w:rPr>
            </w:pPr>
            <w:r w:rsidRPr="006B58F0">
              <w:rPr>
                <w:rFonts w:eastAsia="Times New Roman" w:cstheme="minorHAnsi"/>
                <w:bCs/>
                <w:lang w:eastAsia="pl-PL"/>
              </w:rPr>
              <w:t>Komputer przenośny.</w:t>
            </w:r>
          </w:p>
        </w:tc>
      </w:tr>
      <w:tr w:rsidR="00A875EA" w:rsidRPr="006B58F0" w:rsidTr="00F00D79">
        <w:trPr>
          <w:trHeight w:val="551"/>
        </w:trPr>
        <w:tc>
          <w:tcPr>
            <w:cnfStyle w:val="001000000000"/>
            <w:tcW w:w="632" w:type="dxa"/>
          </w:tcPr>
          <w:p w:rsidR="00DF07F6" w:rsidRPr="006B58F0" w:rsidRDefault="00DF07F6" w:rsidP="00EC6D1A">
            <w:pPr>
              <w:numPr>
                <w:ilvl w:val="0"/>
                <w:numId w:val="7"/>
              </w:numPr>
              <w:spacing w:line="23" w:lineRule="atLeast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36" w:type="dxa"/>
            <w:hideMark/>
          </w:tcPr>
          <w:p w:rsidR="00DF07F6" w:rsidRPr="006B58F0" w:rsidRDefault="00DF07F6" w:rsidP="00EC6D1A">
            <w:pPr>
              <w:autoSpaceDE w:val="0"/>
              <w:autoSpaceDN w:val="0"/>
              <w:adjustRightInd w:val="0"/>
              <w:spacing w:line="23" w:lineRule="atLeast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 xml:space="preserve">Monitor/wyświetlacz </w:t>
            </w:r>
          </w:p>
          <w:p w:rsidR="00DF07F6" w:rsidRPr="006B58F0" w:rsidRDefault="00DF07F6" w:rsidP="00EC6D1A">
            <w:pPr>
              <w:spacing w:line="23" w:lineRule="atLeast"/>
              <w:cnfStyle w:val="00000000000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30" w:type="dxa"/>
            <w:hideMark/>
          </w:tcPr>
          <w:p w:rsidR="00DF07F6" w:rsidRPr="006B58F0" w:rsidRDefault="00DF07F6" w:rsidP="00EC6D1A">
            <w:pPr>
              <w:spacing w:line="23" w:lineRule="atLeast"/>
              <w:ind w:left="0" w:firstLine="0"/>
              <w:jc w:val="both"/>
              <w:outlineLvl w:val="0"/>
              <w:cnfStyle w:val="000000000000"/>
              <w:rPr>
                <w:rFonts w:eastAsia="Times New Roman" w:cstheme="minorHAnsi"/>
                <w:lang w:eastAsia="pl-PL"/>
              </w:rPr>
            </w:pPr>
            <w:r w:rsidRPr="006B58F0">
              <w:rPr>
                <w:rFonts w:eastAsia="Times New Roman" w:cstheme="minorHAnsi"/>
                <w:lang w:eastAsia="pl-PL"/>
              </w:rPr>
              <w:t>Komputer przenośny z ekranem 15,</w:t>
            </w:r>
            <w:r w:rsidR="0007737E" w:rsidRPr="006B58F0">
              <w:rPr>
                <w:rFonts w:eastAsia="Times New Roman" w:cstheme="minorHAnsi"/>
                <w:lang w:eastAsia="pl-PL"/>
              </w:rPr>
              <w:t>6” o roz</w:t>
            </w:r>
            <w:r w:rsidR="00902109" w:rsidRPr="006B58F0">
              <w:rPr>
                <w:rFonts w:eastAsia="Times New Roman" w:cstheme="minorHAnsi"/>
                <w:lang w:eastAsia="pl-PL"/>
              </w:rPr>
              <w:t xml:space="preserve">dzielczości 1920x1080px, jasność matrycy 250 </w:t>
            </w:r>
            <w:proofErr w:type="spellStart"/>
            <w:r w:rsidR="00902109" w:rsidRPr="006B58F0">
              <w:rPr>
                <w:rFonts w:eastAsia="Times New Roman" w:cstheme="minorHAnsi"/>
                <w:lang w:eastAsia="pl-PL"/>
              </w:rPr>
              <w:t>cd</w:t>
            </w:r>
            <w:proofErr w:type="spellEnd"/>
            <w:r w:rsidR="00902109" w:rsidRPr="006B58F0">
              <w:rPr>
                <w:rFonts w:eastAsia="Times New Roman" w:cstheme="minorHAnsi"/>
                <w:lang w:eastAsia="pl-PL"/>
              </w:rPr>
              <w:t>/m2, z powłoką matową, nie dopuszcza się matryc typu "</w:t>
            </w:r>
            <w:proofErr w:type="spellStart"/>
            <w:r w:rsidR="00902109" w:rsidRPr="006B58F0">
              <w:rPr>
                <w:rFonts w:eastAsia="Times New Roman" w:cstheme="minorHAnsi"/>
                <w:lang w:eastAsia="pl-PL"/>
              </w:rPr>
              <w:t>glare</w:t>
            </w:r>
            <w:proofErr w:type="spellEnd"/>
            <w:r w:rsidR="00902109" w:rsidRPr="006B58F0">
              <w:rPr>
                <w:rFonts w:eastAsia="Times New Roman" w:cstheme="minorHAnsi"/>
                <w:lang w:eastAsia="pl-PL"/>
              </w:rPr>
              <w:t>" lub stosowania folii samoprzylepnej w celu zmatowienia błyszczącego ekranu.</w:t>
            </w:r>
          </w:p>
        </w:tc>
      </w:tr>
      <w:tr w:rsidR="00A875EA" w:rsidRPr="006B58F0" w:rsidTr="00F00D79">
        <w:trPr>
          <w:trHeight w:val="551"/>
        </w:trPr>
        <w:tc>
          <w:tcPr>
            <w:cnfStyle w:val="001000000000"/>
            <w:tcW w:w="632" w:type="dxa"/>
          </w:tcPr>
          <w:p w:rsidR="00DF07F6" w:rsidRPr="006B58F0" w:rsidRDefault="00DF07F6" w:rsidP="00EC6D1A">
            <w:pPr>
              <w:numPr>
                <w:ilvl w:val="0"/>
                <w:numId w:val="7"/>
              </w:numPr>
              <w:spacing w:line="23" w:lineRule="atLeast"/>
              <w:contextualSpacing/>
              <w:rPr>
                <w:rFonts w:eastAsia="Times New Roman" w:cstheme="minorHAnsi"/>
                <w:bCs w:val="0"/>
                <w:lang w:eastAsia="pl-PL"/>
              </w:rPr>
            </w:pPr>
          </w:p>
        </w:tc>
        <w:tc>
          <w:tcPr>
            <w:tcW w:w="1936" w:type="dxa"/>
            <w:hideMark/>
          </w:tcPr>
          <w:p w:rsidR="00DF07F6" w:rsidRPr="006B58F0" w:rsidRDefault="00DF07F6" w:rsidP="00EC6D1A">
            <w:pPr>
              <w:spacing w:line="23" w:lineRule="atLeast"/>
              <w:cnfStyle w:val="000000000000"/>
              <w:rPr>
                <w:rFonts w:eastAsia="Times New Roman" w:cstheme="minorHAnsi"/>
                <w:lang w:eastAsia="pl-PL"/>
              </w:rPr>
            </w:pPr>
            <w:r w:rsidRPr="006B58F0">
              <w:rPr>
                <w:rFonts w:eastAsia="Times New Roman" w:cstheme="minorHAnsi"/>
                <w:bCs/>
                <w:lang w:eastAsia="pl-PL"/>
              </w:rPr>
              <w:t>Zastosowanie</w:t>
            </w:r>
          </w:p>
        </w:tc>
        <w:tc>
          <w:tcPr>
            <w:tcW w:w="6930" w:type="dxa"/>
            <w:hideMark/>
          </w:tcPr>
          <w:p w:rsidR="00DF07F6" w:rsidRPr="006B58F0" w:rsidRDefault="00DF07F6" w:rsidP="00EC6D1A">
            <w:pPr>
              <w:spacing w:line="23" w:lineRule="atLeast"/>
              <w:ind w:left="0" w:firstLine="0"/>
              <w:jc w:val="both"/>
              <w:outlineLvl w:val="0"/>
              <w:cnfStyle w:val="000000000000"/>
              <w:rPr>
                <w:rFonts w:eastAsia="Times New Roman" w:cstheme="minorHAnsi"/>
                <w:lang w:eastAsia="pl-PL"/>
              </w:rPr>
            </w:pPr>
            <w:r w:rsidRPr="006B58F0">
              <w:rPr>
                <w:rFonts w:eastAsia="Times New Roman" w:cstheme="minorHAnsi"/>
                <w:lang w:eastAsia="pl-PL"/>
              </w:rPr>
              <w:t>Komputer przenośny będzie wykorzystywany dla potrzeb aplikacji biurowych, dostępu do sieci internet oraz poczty elektronicznej.</w:t>
            </w:r>
          </w:p>
        </w:tc>
      </w:tr>
      <w:tr w:rsidR="00A875EA" w:rsidRPr="006B58F0" w:rsidTr="00F00D79">
        <w:trPr>
          <w:trHeight w:val="551"/>
        </w:trPr>
        <w:tc>
          <w:tcPr>
            <w:cnfStyle w:val="001000000000"/>
            <w:tcW w:w="632" w:type="dxa"/>
          </w:tcPr>
          <w:p w:rsidR="00DF07F6" w:rsidRPr="006B58F0" w:rsidRDefault="00DF07F6" w:rsidP="00EC6D1A">
            <w:pPr>
              <w:numPr>
                <w:ilvl w:val="0"/>
                <w:numId w:val="7"/>
              </w:numPr>
              <w:spacing w:line="23" w:lineRule="atLeast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36" w:type="dxa"/>
            <w:hideMark/>
          </w:tcPr>
          <w:p w:rsidR="00DF07F6" w:rsidRPr="006B58F0" w:rsidRDefault="00DF07F6" w:rsidP="00EC6D1A">
            <w:pPr>
              <w:spacing w:line="23" w:lineRule="atLeast"/>
              <w:ind w:left="0" w:firstLine="0"/>
              <w:cnfStyle w:val="000000000000"/>
              <w:rPr>
                <w:rFonts w:eastAsia="Times New Roman" w:cstheme="minorHAnsi"/>
                <w:lang w:eastAsia="pl-PL"/>
              </w:rPr>
            </w:pPr>
            <w:r w:rsidRPr="006B58F0">
              <w:rPr>
                <w:rFonts w:eastAsia="Times New Roman" w:cstheme="minorHAnsi"/>
                <w:lang w:eastAsia="pl-PL"/>
              </w:rPr>
              <w:t>Wydajność obliczeniowa</w:t>
            </w:r>
          </w:p>
        </w:tc>
        <w:tc>
          <w:tcPr>
            <w:tcW w:w="6930" w:type="dxa"/>
          </w:tcPr>
          <w:p w:rsidR="0007737E" w:rsidRPr="006B58F0" w:rsidRDefault="0007737E" w:rsidP="00EC6D1A">
            <w:pPr>
              <w:pStyle w:val="Akapitzlist"/>
              <w:spacing w:line="23" w:lineRule="atLeast"/>
              <w:ind w:left="0" w:firstLine="0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 xml:space="preserve">Zaoferowany procesor musi uzyskać w teście </w:t>
            </w:r>
            <w:proofErr w:type="spellStart"/>
            <w:r w:rsidRPr="006B58F0">
              <w:rPr>
                <w:rFonts w:cstheme="minorHAnsi"/>
              </w:rPr>
              <w:t>PassMark</w:t>
            </w:r>
            <w:r w:rsidRPr="006B58F0">
              <w:rPr>
                <w:rFonts w:cstheme="minorHAnsi"/>
                <w:vertAlign w:val="superscript"/>
              </w:rPr>
              <w:t>TM</w:t>
            </w:r>
            <w:r w:rsidR="00523EDA" w:rsidRPr="006B58F0">
              <w:rPr>
                <w:rFonts w:cstheme="minorHAnsi"/>
              </w:rPr>
              <w:t>Software</w:t>
            </w:r>
            <w:proofErr w:type="spellEnd"/>
            <w:r w:rsidR="00523EDA" w:rsidRPr="006B58F0">
              <w:rPr>
                <w:rFonts w:cstheme="minorHAnsi"/>
              </w:rPr>
              <w:t xml:space="preserve"> 9500</w:t>
            </w:r>
            <w:r w:rsidRPr="006B58F0">
              <w:rPr>
                <w:rFonts w:cstheme="minorHAnsi"/>
              </w:rPr>
              <w:t xml:space="preserve"> punktów w kolumnie </w:t>
            </w:r>
            <w:proofErr w:type="spellStart"/>
            <w:r w:rsidRPr="006B58F0">
              <w:rPr>
                <w:rFonts w:cstheme="minorHAnsi"/>
              </w:rPr>
              <w:t>Passmark</w:t>
            </w:r>
            <w:proofErr w:type="spellEnd"/>
            <w:r w:rsidRPr="006B58F0">
              <w:rPr>
                <w:rFonts w:cstheme="minorHAnsi"/>
              </w:rPr>
              <w:t xml:space="preserve"> CPU Mark (wynik testów</w:t>
            </w:r>
            <w:r w:rsidR="004E7E2C" w:rsidRPr="006B58F0">
              <w:rPr>
                <w:rFonts w:cstheme="minorHAnsi"/>
              </w:rPr>
              <w:t xml:space="preserve"> </w:t>
            </w:r>
            <w:r w:rsidRPr="006B58F0">
              <w:rPr>
                <w:rFonts w:cstheme="minorHAnsi"/>
              </w:rPr>
              <w:t>zaproponowanego procesora musi znajdować się na stronie internetowej:</w:t>
            </w:r>
          </w:p>
          <w:p w:rsidR="00956632" w:rsidRPr="006B58F0" w:rsidRDefault="001F14A0" w:rsidP="00EC6D1A">
            <w:pPr>
              <w:spacing w:line="23" w:lineRule="atLeast"/>
              <w:ind w:left="0" w:firstLine="0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https://www.cpubenchmark.net/cpu_list.php</w:t>
            </w:r>
            <w:r w:rsidR="0007737E" w:rsidRPr="006B58F0">
              <w:rPr>
                <w:rFonts w:cstheme="minorHAnsi"/>
              </w:rPr>
              <w:t>)</w:t>
            </w:r>
            <w:r w:rsidR="00956632" w:rsidRPr="006B58F0">
              <w:rPr>
                <w:rFonts w:cstheme="minorHAnsi"/>
              </w:rPr>
              <w:t>.</w:t>
            </w:r>
          </w:p>
          <w:p w:rsidR="00902109" w:rsidRPr="006B58F0" w:rsidRDefault="00902109" w:rsidP="00EC6D1A">
            <w:pPr>
              <w:spacing w:line="23" w:lineRule="atLeast"/>
              <w:ind w:left="0" w:firstLine="0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 xml:space="preserve">Procesor po raz pierwszy wprowadzony na rynek </w:t>
            </w:r>
            <w:r w:rsidR="007F5C7B" w:rsidRPr="006B58F0">
              <w:rPr>
                <w:rFonts w:cstheme="minorHAnsi"/>
              </w:rPr>
              <w:t>w</w:t>
            </w:r>
            <w:r w:rsidRPr="006B58F0">
              <w:rPr>
                <w:rFonts w:cstheme="minorHAnsi"/>
              </w:rPr>
              <w:t xml:space="preserve"> 2020 rok</w:t>
            </w:r>
            <w:r w:rsidR="007F5C7B" w:rsidRPr="006B58F0">
              <w:rPr>
                <w:rFonts w:cstheme="minorHAnsi"/>
              </w:rPr>
              <w:t>u</w:t>
            </w:r>
            <w:r w:rsidRPr="006B58F0">
              <w:rPr>
                <w:rFonts w:cstheme="minorHAnsi"/>
              </w:rPr>
              <w:t>. W ofercie wymagane podanie producenta i modelu procesora.</w:t>
            </w:r>
          </w:p>
        </w:tc>
      </w:tr>
      <w:tr w:rsidR="00A875EA" w:rsidRPr="006B58F0" w:rsidTr="00F00D79">
        <w:trPr>
          <w:trHeight w:val="255"/>
        </w:trPr>
        <w:tc>
          <w:tcPr>
            <w:cnfStyle w:val="001000000000"/>
            <w:tcW w:w="632" w:type="dxa"/>
          </w:tcPr>
          <w:p w:rsidR="00DF07F6" w:rsidRPr="006B58F0" w:rsidRDefault="00DF07F6" w:rsidP="00EC6D1A">
            <w:pPr>
              <w:numPr>
                <w:ilvl w:val="0"/>
                <w:numId w:val="7"/>
              </w:numPr>
              <w:spacing w:line="23" w:lineRule="atLeast"/>
              <w:contextualSpacing/>
              <w:rPr>
                <w:rFonts w:eastAsia="Times New Roman" w:cstheme="minorHAnsi"/>
                <w:bCs w:val="0"/>
                <w:lang w:eastAsia="pl-PL"/>
              </w:rPr>
            </w:pPr>
          </w:p>
        </w:tc>
        <w:tc>
          <w:tcPr>
            <w:tcW w:w="1936" w:type="dxa"/>
            <w:hideMark/>
          </w:tcPr>
          <w:p w:rsidR="00DF07F6" w:rsidRPr="006B58F0" w:rsidRDefault="00DF07F6" w:rsidP="00EC6D1A">
            <w:pPr>
              <w:spacing w:line="23" w:lineRule="atLeast"/>
              <w:cnfStyle w:val="000000000000"/>
              <w:rPr>
                <w:rFonts w:eastAsia="Times New Roman" w:cstheme="minorHAnsi"/>
                <w:lang w:eastAsia="pl-PL"/>
              </w:rPr>
            </w:pPr>
            <w:r w:rsidRPr="006B58F0">
              <w:rPr>
                <w:rFonts w:eastAsia="Times New Roman" w:cstheme="minorHAnsi"/>
                <w:bCs/>
                <w:lang w:eastAsia="pl-PL"/>
              </w:rPr>
              <w:t xml:space="preserve">Pamięć operacyjna </w:t>
            </w:r>
          </w:p>
        </w:tc>
        <w:tc>
          <w:tcPr>
            <w:tcW w:w="6930" w:type="dxa"/>
            <w:hideMark/>
          </w:tcPr>
          <w:p w:rsidR="00DF07F6" w:rsidRPr="006B58F0" w:rsidRDefault="00523EDA" w:rsidP="00EC6D1A">
            <w:pPr>
              <w:spacing w:line="23" w:lineRule="atLeast"/>
              <w:ind w:left="0" w:firstLine="0"/>
              <w:jc w:val="both"/>
              <w:cnfStyle w:val="000000000000"/>
              <w:rPr>
                <w:rFonts w:eastAsia="Times New Roman" w:cstheme="minorHAnsi"/>
                <w:lang w:eastAsia="pl-PL"/>
              </w:rPr>
            </w:pPr>
            <w:r w:rsidRPr="006B58F0">
              <w:rPr>
                <w:rFonts w:cstheme="minorHAnsi"/>
                <w:bCs/>
              </w:rPr>
              <w:t>8</w:t>
            </w:r>
            <w:r w:rsidR="00DF07F6" w:rsidRPr="006B58F0">
              <w:rPr>
                <w:rFonts w:cstheme="minorHAnsi"/>
                <w:bCs/>
              </w:rPr>
              <w:t xml:space="preserve"> GB, 2 sloty na pamięć z czego 1 wolny, </w:t>
            </w:r>
            <w:r w:rsidRPr="006B58F0">
              <w:rPr>
                <w:rFonts w:eastAsia="Times New Roman" w:cstheme="minorHAnsi"/>
                <w:bCs/>
              </w:rPr>
              <w:t>możliwość rozbudowy do 64</w:t>
            </w:r>
            <w:r w:rsidR="00902109" w:rsidRPr="006B58F0">
              <w:rPr>
                <w:rFonts w:eastAsia="Times New Roman" w:cstheme="minorHAnsi"/>
                <w:bCs/>
              </w:rPr>
              <w:t xml:space="preserve"> GB, Zamawiający nie dopuszcza pamięci wlutowanej na stałe w płytę główną.</w:t>
            </w:r>
          </w:p>
        </w:tc>
      </w:tr>
      <w:tr w:rsidR="00A875EA" w:rsidRPr="006B58F0" w:rsidTr="00F00D79">
        <w:trPr>
          <w:trHeight w:val="254"/>
        </w:trPr>
        <w:tc>
          <w:tcPr>
            <w:cnfStyle w:val="001000000000"/>
            <w:tcW w:w="632" w:type="dxa"/>
          </w:tcPr>
          <w:p w:rsidR="00DF07F6" w:rsidRPr="006B58F0" w:rsidRDefault="00DF07F6" w:rsidP="00EC6D1A">
            <w:pPr>
              <w:numPr>
                <w:ilvl w:val="0"/>
                <w:numId w:val="7"/>
              </w:numPr>
              <w:spacing w:line="23" w:lineRule="atLeast"/>
              <w:contextualSpacing/>
              <w:rPr>
                <w:rFonts w:eastAsia="Times New Roman" w:cstheme="minorHAnsi"/>
                <w:bCs w:val="0"/>
                <w:lang w:eastAsia="pl-PL"/>
              </w:rPr>
            </w:pPr>
          </w:p>
        </w:tc>
        <w:tc>
          <w:tcPr>
            <w:tcW w:w="1936" w:type="dxa"/>
            <w:hideMark/>
          </w:tcPr>
          <w:p w:rsidR="00DF07F6" w:rsidRPr="006B58F0" w:rsidRDefault="00DF07F6" w:rsidP="00EC6D1A">
            <w:pPr>
              <w:spacing w:line="23" w:lineRule="atLeast"/>
              <w:ind w:left="0" w:firstLine="0"/>
              <w:cnfStyle w:val="000000000000"/>
              <w:rPr>
                <w:rFonts w:eastAsia="Times New Roman" w:cstheme="minorHAnsi"/>
                <w:lang w:eastAsia="pl-PL"/>
              </w:rPr>
            </w:pPr>
            <w:r w:rsidRPr="006B58F0">
              <w:rPr>
                <w:rFonts w:eastAsia="Times New Roman" w:cstheme="minorHAnsi"/>
                <w:bCs/>
                <w:lang w:eastAsia="pl-PL"/>
              </w:rPr>
              <w:t>Parametry pamięci masowej</w:t>
            </w:r>
          </w:p>
        </w:tc>
        <w:tc>
          <w:tcPr>
            <w:tcW w:w="6930" w:type="dxa"/>
            <w:hideMark/>
          </w:tcPr>
          <w:p w:rsidR="00DF07F6" w:rsidRPr="006B58F0" w:rsidRDefault="00DF07F6" w:rsidP="00EC6D1A">
            <w:pPr>
              <w:spacing w:line="23" w:lineRule="atLeast"/>
              <w:ind w:left="0" w:firstLine="0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Wewnętrzny dysk</w:t>
            </w:r>
            <w:r w:rsidR="00831CCE" w:rsidRPr="006B58F0">
              <w:rPr>
                <w:rFonts w:cstheme="minorHAnsi"/>
              </w:rPr>
              <w:t xml:space="preserve"> twardy o pojemności </w:t>
            </w:r>
            <w:r w:rsidR="00B33219" w:rsidRPr="006B58F0">
              <w:rPr>
                <w:rFonts w:cstheme="minorHAnsi"/>
              </w:rPr>
              <w:t>256</w:t>
            </w:r>
            <w:r w:rsidRPr="006B58F0">
              <w:rPr>
                <w:rFonts w:cstheme="minorHAnsi"/>
              </w:rPr>
              <w:t xml:space="preserve"> GB</w:t>
            </w:r>
            <w:r w:rsidR="00B33219" w:rsidRPr="006B58F0">
              <w:rPr>
                <w:rFonts w:cstheme="minorHAnsi"/>
              </w:rPr>
              <w:t xml:space="preserve"> (typ dysku: </w:t>
            </w:r>
            <w:r w:rsidR="00831CCE" w:rsidRPr="006B58F0">
              <w:rPr>
                <w:rFonts w:cstheme="minorHAnsi"/>
                <w:bCs/>
              </w:rPr>
              <w:t>M.2</w:t>
            </w:r>
            <w:r w:rsidR="00DE5337" w:rsidRPr="006B58F0">
              <w:rPr>
                <w:rFonts w:cstheme="minorHAnsi"/>
                <w:bCs/>
              </w:rPr>
              <w:t xml:space="preserve"> SSD</w:t>
            </w:r>
            <w:r w:rsidR="00831CCE" w:rsidRPr="006B58F0">
              <w:rPr>
                <w:rFonts w:cstheme="minorHAnsi"/>
                <w:bCs/>
              </w:rPr>
              <w:t xml:space="preserve"> </w:t>
            </w:r>
            <w:proofErr w:type="spellStart"/>
            <w:r w:rsidR="00831CCE" w:rsidRPr="006B58F0">
              <w:rPr>
                <w:rFonts w:cstheme="minorHAnsi"/>
                <w:bCs/>
              </w:rPr>
              <w:t>PCIe</w:t>
            </w:r>
            <w:proofErr w:type="spellEnd"/>
            <w:r w:rsidR="00831CCE" w:rsidRPr="006B58F0">
              <w:rPr>
                <w:rFonts w:cstheme="minorHAnsi"/>
                <w:bCs/>
              </w:rPr>
              <w:t xml:space="preserve"> </w:t>
            </w:r>
            <w:proofErr w:type="spellStart"/>
            <w:r w:rsidR="00831CCE" w:rsidRPr="006B58F0">
              <w:rPr>
                <w:rFonts w:cstheme="minorHAnsi"/>
                <w:bCs/>
              </w:rPr>
              <w:t>NVMe</w:t>
            </w:r>
            <w:proofErr w:type="spellEnd"/>
            <w:r w:rsidR="00B33219" w:rsidRPr="006B58F0">
              <w:rPr>
                <w:rFonts w:cstheme="minorHAnsi"/>
              </w:rPr>
              <w:t>).</w:t>
            </w:r>
          </w:p>
          <w:p w:rsidR="00C778BD" w:rsidRPr="006B58F0" w:rsidRDefault="00A1289A" w:rsidP="00EC6D1A">
            <w:pPr>
              <w:spacing w:line="23" w:lineRule="atLeast"/>
              <w:ind w:left="0" w:firstLine="0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 xml:space="preserve">Zaoferowany dysk musi uzyskać w teście </w:t>
            </w:r>
            <w:proofErr w:type="spellStart"/>
            <w:r w:rsidRPr="006B58F0">
              <w:rPr>
                <w:rFonts w:cstheme="minorHAnsi"/>
              </w:rPr>
              <w:t>PassMark</w:t>
            </w:r>
            <w:r w:rsidRPr="006B58F0">
              <w:rPr>
                <w:rFonts w:cstheme="minorHAnsi"/>
                <w:vertAlign w:val="superscript"/>
              </w:rPr>
              <w:t>TM</w:t>
            </w:r>
            <w:r w:rsidRPr="006B58F0">
              <w:rPr>
                <w:rFonts w:cstheme="minorHAnsi"/>
              </w:rPr>
              <w:t>Software</w:t>
            </w:r>
            <w:proofErr w:type="spellEnd"/>
            <w:r w:rsidRPr="006B58F0">
              <w:rPr>
                <w:rFonts w:cstheme="minorHAnsi"/>
              </w:rPr>
              <w:t xml:space="preserve"> 4000 punktów w kolumnie </w:t>
            </w:r>
            <w:proofErr w:type="spellStart"/>
            <w:r w:rsidRPr="006B58F0">
              <w:rPr>
                <w:rFonts w:cstheme="minorHAnsi"/>
              </w:rPr>
              <w:t>Disk</w:t>
            </w:r>
            <w:proofErr w:type="spellEnd"/>
            <w:r w:rsidRPr="006B58F0">
              <w:rPr>
                <w:rFonts w:cstheme="minorHAnsi"/>
              </w:rPr>
              <w:t xml:space="preserve"> </w:t>
            </w:r>
            <w:proofErr w:type="spellStart"/>
            <w:r w:rsidRPr="006B58F0">
              <w:rPr>
                <w:rFonts w:cstheme="minorHAnsi"/>
              </w:rPr>
              <w:t>Rating</w:t>
            </w:r>
            <w:proofErr w:type="spellEnd"/>
            <w:r w:rsidRPr="006B58F0">
              <w:rPr>
                <w:rFonts w:cstheme="minorHAnsi"/>
              </w:rPr>
              <w:t xml:space="preserve"> (wynik testów</w:t>
            </w:r>
            <w:r w:rsidR="004E7E2C" w:rsidRPr="006B58F0">
              <w:rPr>
                <w:rFonts w:cstheme="minorHAnsi"/>
              </w:rPr>
              <w:t xml:space="preserve"> </w:t>
            </w:r>
            <w:r w:rsidRPr="006B58F0">
              <w:rPr>
                <w:rFonts w:cstheme="minorHAnsi"/>
              </w:rPr>
              <w:t xml:space="preserve">zaproponowanego dysku musi znajdować się na stronie: </w:t>
            </w:r>
            <w:hyperlink r:id="rId8" w:history="1">
              <w:r w:rsidR="00C778BD" w:rsidRPr="006B58F0">
                <w:rPr>
                  <w:rStyle w:val="Hipercze"/>
                  <w:rFonts w:cstheme="minorHAnsi"/>
                  <w:color w:val="auto"/>
                </w:rPr>
                <w:t>http://www.harddrivebenchmark.net/hdd_list.php</w:t>
              </w:r>
            </w:hyperlink>
            <w:r w:rsidRPr="006B58F0">
              <w:rPr>
                <w:rFonts w:cstheme="minorHAnsi"/>
              </w:rPr>
              <w:t>).</w:t>
            </w:r>
          </w:p>
        </w:tc>
      </w:tr>
      <w:tr w:rsidR="00A875EA" w:rsidRPr="006B58F0" w:rsidTr="00F00D79">
        <w:trPr>
          <w:trHeight w:val="176"/>
        </w:trPr>
        <w:tc>
          <w:tcPr>
            <w:cnfStyle w:val="001000000000"/>
            <w:tcW w:w="632" w:type="dxa"/>
          </w:tcPr>
          <w:p w:rsidR="00DF07F6" w:rsidRPr="006B58F0" w:rsidRDefault="00DF07F6" w:rsidP="00EC6D1A">
            <w:pPr>
              <w:numPr>
                <w:ilvl w:val="0"/>
                <w:numId w:val="7"/>
              </w:numPr>
              <w:spacing w:line="23" w:lineRule="atLeast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36" w:type="dxa"/>
            <w:hideMark/>
          </w:tcPr>
          <w:p w:rsidR="00DF07F6" w:rsidRPr="006B58F0" w:rsidRDefault="003E5B7B" w:rsidP="00EC6D1A">
            <w:pPr>
              <w:spacing w:line="23" w:lineRule="atLeast"/>
              <w:cnfStyle w:val="000000000000"/>
              <w:rPr>
                <w:rFonts w:eastAsia="Times New Roman" w:cstheme="minorHAnsi"/>
                <w:lang w:eastAsia="pl-PL"/>
              </w:rPr>
            </w:pPr>
            <w:r w:rsidRPr="006B58F0">
              <w:rPr>
                <w:rFonts w:eastAsia="Times New Roman" w:cstheme="minorHAnsi"/>
                <w:lang w:eastAsia="pl-PL"/>
              </w:rPr>
              <w:t>Karta graficzna</w:t>
            </w:r>
          </w:p>
        </w:tc>
        <w:tc>
          <w:tcPr>
            <w:tcW w:w="6930" w:type="dxa"/>
            <w:hideMark/>
          </w:tcPr>
          <w:p w:rsidR="00DF07F6" w:rsidRPr="006B58F0" w:rsidRDefault="00FE2CD3" w:rsidP="00EC6D1A">
            <w:pPr>
              <w:spacing w:line="23" w:lineRule="atLeast"/>
              <w:ind w:left="0" w:firstLine="0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Układ graficzny zintegrowany</w:t>
            </w:r>
            <w:r w:rsidR="00B33219" w:rsidRPr="006B58F0">
              <w:rPr>
                <w:rFonts w:cstheme="minorHAnsi"/>
              </w:rPr>
              <w:t xml:space="preserve"> ze wsparciem dla </w:t>
            </w:r>
            <w:proofErr w:type="spellStart"/>
            <w:r w:rsidR="00B33219" w:rsidRPr="006B58F0">
              <w:rPr>
                <w:rFonts w:cstheme="minorHAnsi"/>
              </w:rPr>
              <w:t>OpenGL</w:t>
            </w:r>
            <w:proofErr w:type="spellEnd"/>
            <w:r w:rsidR="00B33219" w:rsidRPr="006B58F0">
              <w:rPr>
                <w:rFonts w:cstheme="minorHAnsi"/>
              </w:rPr>
              <w:t xml:space="preserve">, </w:t>
            </w:r>
            <w:proofErr w:type="spellStart"/>
            <w:r w:rsidR="00B33219" w:rsidRPr="006B58F0">
              <w:rPr>
                <w:rFonts w:cstheme="minorHAnsi"/>
              </w:rPr>
              <w:t>OpenCL</w:t>
            </w:r>
            <w:proofErr w:type="spellEnd"/>
            <w:r w:rsidR="00B33219" w:rsidRPr="006B58F0">
              <w:rPr>
                <w:rFonts w:cstheme="minorHAnsi"/>
              </w:rPr>
              <w:t xml:space="preserve"> , Microsoft </w:t>
            </w:r>
            <w:proofErr w:type="spellStart"/>
            <w:r w:rsidR="00B33219" w:rsidRPr="006B58F0">
              <w:rPr>
                <w:rFonts w:cstheme="minorHAnsi"/>
              </w:rPr>
              <w:t>DirectX</w:t>
            </w:r>
            <w:proofErr w:type="spellEnd"/>
            <w:r w:rsidR="00B33219" w:rsidRPr="006B58F0">
              <w:rPr>
                <w:rFonts w:cstheme="minorHAnsi"/>
              </w:rPr>
              <w:t xml:space="preserve">. </w:t>
            </w:r>
            <w:r w:rsidR="00B33219" w:rsidRPr="006B58F0">
              <w:rPr>
                <w:rFonts w:eastAsia="Times New Roman" w:cstheme="minorHAnsi"/>
                <w:bCs/>
              </w:rPr>
              <w:t>Liczba równocześnie obsługiwanych wyświetlaczy – 2.</w:t>
            </w:r>
          </w:p>
        </w:tc>
      </w:tr>
      <w:tr w:rsidR="00A875EA" w:rsidRPr="006B58F0" w:rsidTr="00F00D79">
        <w:trPr>
          <w:trHeight w:val="176"/>
        </w:trPr>
        <w:tc>
          <w:tcPr>
            <w:cnfStyle w:val="001000000000"/>
            <w:tcW w:w="632" w:type="dxa"/>
          </w:tcPr>
          <w:p w:rsidR="00E85B9C" w:rsidRPr="006B58F0" w:rsidRDefault="00E85B9C" w:rsidP="00EC6D1A">
            <w:pPr>
              <w:numPr>
                <w:ilvl w:val="0"/>
                <w:numId w:val="7"/>
              </w:numPr>
              <w:spacing w:line="23" w:lineRule="atLeast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36" w:type="dxa"/>
          </w:tcPr>
          <w:p w:rsidR="00E85B9C" w:rsidRPr="006B58F0" w:rsidRDefault="00E85B9C" w:rsidP="00EC6D1A">
            <w:pPr>
              <w:spacing w:line="23" w:lineRule="atLeast"/>
              <w:cnfStyle w:val="000000000000"/>
              <w:rPr>
                <w:rFonts w:eastAsia="Times New Roman" w:cstheme="minorHAnsi"/>
                <w:lang w:eastAsia="pl-PL"/>
              </w:rPr>
            </w:pPr>
            <w:r w:rsidRPr="006B58F0">
              <w:rPr>
                <w:rFonts w:eastAsia="Times New Roman" w:cstheme="minorHAnsi"/>
                <w:lang w:eastAsia="pl-PL"/>
              </w:rPr>
              <w:t>Płyta główna</w:t>
            </w:r>
          </w:p>
        </w:tc>
        <w:tc>
          <w:tcPr>
            <w:tcW w:w="6930" w:type="dxa"/>
          </w:tcPr>
          <w:p w:rsidR="00E85B9C" w:rsidRPr="006B58F0" w:rsidRDefault="00E85B9C" w:rsidP="00EC6D1A">
            <w:pPr>
              <w:spacing w:line="23" w:lineRule="atLeast"/>
              <w:ind w:left="0" w:firstLine="0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Wyposażona przez producenta w dedykowany chipset dla oferowanego procesora.</w:t>
            </w:r>
          </w:p>
        </w:tc>
      </w:tr>
      <w:tr w:rsidR="00A875EA" w:rsidRPr="006B58F0" w:rsidTr="00F00D79">
        <w:trPr>
          <w:trHeight w:val="176"/>
        </w:trPr>
        <w:tc>
          <w:tcPr>
            <w:cnfStyle w:val="001000000000"/>
            <w:tcW w:w="632" w:type="dxa"/>
          </w:tcPr>
          <w:p w:rsidR="00902109" w:rsidRPr="006B58F0" w:rsidRDefault="00902109" w:rsidP="00EC6D1A">
            <w:pPr>
              <w:numPr>
                <w:ilvl w:val="0"/>
                <w:numId w:val="7"/>
              </w:numPr>
              <w:spacing w:line="23" w:lineRule="atLeast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36" w:type="dxa"/>
          </w:tcPr>
          <w:p w:rsidR="00902109" w:rsidRPr="006B58F0" w:rsidRDefault="00902109" w:rsidP="00EC6D1A">
            <w:pPr>
              <w:spacing w:line="23" w:lineRule="atLeast"/>
              <w:cnfStyle w:val="000000000000"/>
              <w:rPr>
                <w:rFonts w:eastAsia="Times New Roman" w:cstheme="minorHAnsi"/>
                <w:lang w:eastAsia="pl-PL"/>
              </w:rPr>
            </w:pPr>
            <w:r w:rsidRPr="006B58F0">
              <w:rPr>
                <w:rFonts w:eastAsia="Times New Roman" w:cstheme="minorHAnsi"/>
                <w:lang w:eastAsia="pl-PL"/>
              </w:rPr>
              <w:t>Obudowa</w:t>
            </w:r>
          </w:p>
        </w:tc>
        <w:tc>
          <w:tcPr>
            <w:tcW w:w="6930" w:type="dxa"/>
          </w:tcPr>
          <w:p w:rsidR="00902109" w:rsidRPr="006B58F0" w:rsidRDefault="00902109" w:rsidP="00EC6D1A">
            <w:pPr>
              <w:spacing w:line="23" w:lineRule="atLeast"/>
              <w:ind w:left="0" w:firstLine="0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Zamawiający wymaga obudowy:</w:t>
            </w:r>
          </w:p>
          <w:p w:rsidR="00902109" w:rsidRPr="006B58F0" w:rsidRDefault="007F5C7B" w:rsidP="00EC6D1A">
            <w:pPr>
              <w:pStyle w:val="Akapitzlist"/>
              <w:numPr>
                <w:ilvl w:val="0"/>
                <w:numId w:val="18"/>
              </w:numPr>
              <w:spacing w:line="23" w:lineRule="atLeast"/>
              <w:ind w:left="280" w:hanging="283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d</w:t>
            </w:r>
            <w:r w:rsidR="00902109" w:rsidRPr="006B58F0">
              <w:rPr>
                <w:rFonts w:cstheme="minorHAnsi"/>
              </w:rPr>
              <w:t>olna część obudowy nie będzie stanowiła podstawy elektroniki i laptopa,</w:t>
            </w:r>
          </w:p>
          <w:p w:rsidR="00BF0DAE" w:rsidRPr="006B58F0" w:rsidRDefault="007F5C7B" w:rsidP="00EC6D1A">
            <w:pPr>
              <w:pStyle w:val="Akapitzlist"/>
              <w:numPr>
                <w:ilvl w:val="0"/>
                <w:numId w:val="18"/>
              </w:numPr>
              <w:spacing w:line="23" w:lineRule="atLeast"/>
              <w:ind w:left="280" w:hanging="283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o</w:t>
            </w:r>
            <w:r w:rsidR="00902109" w:rsidRPr="006B58F0">
              <w:rPr>
                <w:rFonts w:cstheme="minorHAnsi"/>
              </w:rPr>
              <w:t>dkręcenie dolnej części obudowy po</w:t>
            </w:r>
            <w:r w:rsidR="00CA7777" w:rsidRPr="006B58F0">
              <w:rPr>
                <w:rFonts w:cstheme="minorHAnsi"/>
              </w:rPr>
              <w:t xml:space="preserve">zwoli Zamawiającemu na swobodny </w:t>
            </w:r>
            <w:r w:rsidR="00902109" w:rsidRPr="006B58F0">
              <w:rPr>
                <w:rFonts w:cstheme="minorHAnsi"/>
              </w:rPr>
              <w:t>dostęp do urządzenia w celu wymiany pamięci lub dysku bez utraty gwarancji.</w:t>
            </w:r>
          </w:p>
        </w:tc>
      </w:tr>
      <w:tr w:rsidR="00A875EA" w:rsidRPr="006B58F0" w:rsidTr="00F00D79">
        <w:trPr>
          <w:trHeight w:val="319"/>
        </w:trPr>
        <w:tc>
          <w:tcPr>
            <w:cnfStyle w:val="001000000000"/>
            <w:tcW w:w="632" w:type="dxa"/>
          </w:tcPr>
          <w:p w:rsidR="00DF07F6" w:rsidRPr="006B58F0" w:rsidRDefault="00DF07F6" w:rsidP="00EC6D1A">
            <w:pPr>
              <w:numPr>
                <w:ilvl w:val="0"/>
                <w:numId w:val="7"/>
              </w:numPr>
              <w:spacing w:line="23" w:lineRule="atLeast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36" w:type="dxa"/>
            <w:hideMark/>
          </w:tcPr>
          <w:p w:rsidR="00DF07F6" w:rsidRPr="006B58F0" w:rsidRDefault="00DF07F6" w:rsidP="00EC6D1A">
            <w:pPr>
              <w:spacing w:line="23" w:lineRule="atLeast"/>
              <w:ind w:left="0" w:firstLine="0"/>
              <w:cnfStyle w:val="000000000000"/>
              <w:rPr>
                <w:rFonts w:eastAsia="Times New Roman" w:cstheme="minorHAnsi"/>
                <w:lang w:eastAsia="pl-PL"/>
              </w:rPr>
            </w:pPr>
            <w:r w:rsidRPr="006B58F0">
              <w:rPr>
                <w:rFonts w:eastAsia="Times New Roman" w:cstheme="minorHAnsi"/>
                <w:bCs/>
                <w:lang w:eastAsia="pl-PL"/>
              </w:rPr>
              <w:t>Wyposażenie multimedialne</w:t>
            </w:r>
          </w:p>
        </w:tc>
        <w:tc>
          <w:tcPr>
            <w:tcW w:w="6930" w:type="dxa"/>
            <w:hideMark/>
          </w:tcPr>
          <w:p w:rsidR="00DF07F6" w:rsidRPr="006B58F0" w:rsidRDefault="00DF07F6" w:rsidP="00EC6D1A">
            <w:pPr>
              <w:spacing w:line="23" w:lineRule="atLeast"/>
              <w:ind w:left="0" w:firstLine="0"/>
              <w:jc w:val="both"/>
              <w:cnfStyle w:val="000000000000"/>
              <w:rPr>
                <w:rFonts w:eastAsia="Times New Roman" w:cstheme="minorHAnsi"/>
                <w:strike/>
                <w:lang w:eastAsia="pl-PL"/>
              </w:rPr>
            </w:pPr>
            <w:r w:rsidRPr="006B58F0">
              <w:rPr>
                <w:rFonts w:cstheme="minorHAnsi"/>
              </w:rPr>
              <w:t>Karta dźwiękowa wbudowana</w:t>
            </w:r>
            <w:r w:rsidR="00D76BA2" w:rsidRPr="006B58F0">
              <w:rPr>
                <w:rFonts w:cstheme="minorHAnsi"/>
              </w:rPr>
              <w:t xml:space="preserve"> zgodna z Intel High </w:t>
            </w:r>
            <w:proofErr w:type="spellStart"/>
            <w:r w:rsidR="00D76BA2" w:rsidRPr="006B58F0">
              <w:rPr>
                <w:rFonts w:cstheme="minorHAnsi"/>
              </w:rPr>
              <w:t>Definition</w:t>
            </w:r>
            <w:proofErr w:type="spellEnd"/>
            <w:r w:rsidR="00D76BA2" w:rsidRPr="006B58F0">
              <w:rPr>
                <w:rFonts w:cstheme="minorHAnsi"/>
              </w:rPr>
              <w:t xml:space="preserve"> Audio</w:t>
            </w:r>
            <w:r w:rsidRPr="006B58F0">
              <w:rPr>
                <w:rFonts w:cstheme="minorHAnsi"/>
              </w:rPr>
              <w:t>, wbudowane głośniki stereo</w:t>
            </w:r>
            <w:r w:rsidR="00D76BA2" w:rsidRPr="006B58F0">
              <w:rPr>
                <w:rFonts w:cstheme="minorHAnsi"/>
              </w:rPr>
              <w:t xml:space="preserve"> min 2</w:t>
            </w:r>
            <w:r w:rsidR="007F5C7B" w:rsidRPr="006B58F0">
              <w:rPr>
                <w:rFonts w:cstheme="minorHAnsi"/>
              </w:rPr>
              <w:t xml:space="preserve"> </w:t>
            </w:r>
            <w:r w:rsidR="00D76BA2" w:rsidRPr="006B58F0">
              <w:rPr>
                <w:rFonts w:cstheme="minorHAnsi"/>
              </w:rPr>
              <w:t>x 2W, wbudowany mikrofon.</w:t>
            </w:r>
          </w:p>
        </w:tc>
      </w:tr>
      <w:tr w:rsidR="00A875EA" w:rsidRPr="006B58F0" w:rsidTr="00F00D79">
        <w:trPr>
          <w:trHeight w:val="255"/>
        </w:trPr>
        <w:tc>
          <w:tcPr>
            <w:cnfStyle w:val="001000000000"/>
            <w:tcW w:w="632" w:type="dxa"/>
          </w:tcPr>
          <w:p w:rsidR="00DF07F6" w:rsidRPr="006B58F0" w:rsidRDefault="00DF07F6" w:rsidP="00EC6D1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3" w:lineRule="atLeast"/>
              <w:contextualSpacing/>
              <w:rPr>
                <w:rFonts w:cstheme="minorHAnsi"/>
              </w:rPr>
            </w:pPr>
          </w:p>
        </w:tc>
        <w:tc>
          <w:tcPr>
            <w:tcW w:w="1936" w:type="dxa"/>
            <w:hideMark/>
          </w:tcPr>
          <w:p w:rsidR="00DF07F6" w:rsidRPr="006B58F0" w:rsidRDefault="00DF07F6" w:rsidP="00EC6D1A">
            <w:pPr>
              <w:spacing w:line="23" w:lineRule="atLeast"/>
              <w:ind w:left="0" w:firstLine="0"/>
              <w:cnfStyle w:val="000000000000"/>
              <w:rPr>
                <w:rFonts w:eastAsia="Times New Roman" w:cstheme="minorHAnsi"/>
                <w:lang w:eastAsia="pl-PL"/>
              </w:rPr>
            </w:pPr>
            <w:r w:rsidRPr="006B58F0">
              <w:rPr>
                <w:rFonts w:cstheme="minorHAnsi"/>
              </w:rPr>
              <w:t>Wbudowane porty i złącza</w:t>
            </w:r>
          </w:p>
        </w:tc>
        <w:tc>
          <w:tcPr>
            <w:tcW w:w="6930" w:type="dxa"/>
            <w:hideMark/>
          </w:tcPr>
          <w:p w:rsidR="00DF07F6" w:rsidRPr="006B58F0" w:rsidRDefault="00D76BA2" w:rsidP="00EC6D1A">
            <w:pPr>
              <w:numPr>
                <w:ilvl w:val="0"/>
                <w:numId w:val="8"/>
              </w:numPr>
              <w:spacing w:line="23" w:lineRule="atLeast"/>
              <w:ind w:left="280" w:hanging="283"/>
              <w:contextualSpacing/>
              <w:jc w:val="both"/>
              <w:cnfStyle w:val="000000000000"/>
              <w:rPr>
                <w:rFonts w:eastAsia="Times New Roman" w:cstheme="minorHAnsi"/>
                <w:lang w:eastAsia="pl-PL"/>
              </w:rPr>
            </w:pPr>
            <w:r w:rsidRPr="006B58F0">
              <w:rPr>
                <w:rFonts w:eastAsia="Times New Roman" w:cstheme="minorHAnsi"/>
                <w:lang w:eastAsia="pl-PL"/>
              </w:rPr>
              <w:t>1</w:t>
            </w:r>
            <w:r w:rsidR="00BF0DAE" w:rsidRPr="006B58F0">
              <w:rPr>
                <w:rFonts w:eastAsia="Times New Roman" w:cstheme="minorHAnsi"/>
                <w:lang w:eastAsia="pl-PL"/>
              </w:rPr>
              <w:t xml:space="preserve"> </w:t>
            </w:r>
            <w:r w:rsidRPr="006B58F0">
              <w:rPr>
                <w:rFonts w:eastAsia="Times New Roman" w:cstheme="minorHAnsi"/>
                <w:lang w:eastAsia="pl-PL"/>
              </w:rPr>
              <w:t>x HDMI 2.0.</w:t>
            </w:r>
          </w:p>
          <w:p w:rsidR="00DF07F6" w:rsidRPr="006B58F0" w:rsidRDefault="00DF07F6" w:rsidP="00EC6D1A">
            <w:pPr>
              <w:numPr>
                <w:ilvl w:val="0"/>
                <w:numId w:val="8"/>
              </w:numPr>
              <w:spacing w:line="23" w:lineRule="atLeast"/>
              <w:ind w:left="280" w:hanging="283"/>
              <w:contextualSpacing/>
              <w:jc w:val="both"/>
              <w:cnfStyle w:val="000000000000"/>
              <w:rPr>
                <w:rFonts w:eastAsia="Times New Roman" w:cstheme="minorHAnsi"/>
                <w:lang w:eastAsia="pl-PL"/>
              </w:rPr>
            </w:pPr>
            <w:r w:rsidRPr="006B58F0">
              <w:rPr>
                <w:rFonts w:eastAsia="Times New Roman" w:cstheme="minorHAnsi"/>
                <w:lang w:eastAsia="pl-PL"/>
              </w:rPr>
              <w:t>1</w:t>
            </w:r>
            <w:r w:rsidR="00BF0DAE" w:rsidRPr="006B58F0">
              <w:rPr>
                <w:rFonts w:eastAsia="Times New Roman" w:cstheme="minorHAnsi"/>
                <w:lang w:eastAsia="pl-PL"/>
              </w:rPr>
              <w:t xml:space="preserve"> </w:t>
            </w:r>
            <w:r w:rsidRPr="006B58F0">
              <w:rPr>
                <w:rFonts w:eastAsia="Times New Roman" w:cstheme="minorHAnsi"/>
                <w:lang w:eastAsia="pl-PL"/>
              </w:rPr>
              <w:t>x RJ-45</w:t>
            </w:r>
            <w:r w:rsidR="00BF0DAE" w:rsidRPr="006B58F0">
              <w:rPr>
                <w:rFonts w:eastAsia="Times New Roman" w:cstheme="minorHAnsi"/>
                <w:lang w:eastAsia="pl-PL"/>
              </w:rPr>
              <w:t xml:space="preserve"> (</w:t>
            </w:r>
            <w:r w:rsidR="00BF0DAE" w:rsidRPr="006B58F0">
              <w:rPr>
                <w:rFonts w:cstheme="minorHAnsi"/>
              </w:rPr>
              <w:t>podłączenie sieci lokalnej)</w:t>
            </w:r>
            <w:r w:rsidRPr="006B58F0">
              <w:rPr>
                <w:rFonts w:eastAsia="Times New Roman" w:cstheme="minorHAnsi"/>
                <w:lang w:eastAsia="pl-PL"/>
              </w:rPr>
              <w:t>.</w:t>
            </w:r>
          </w:p>
          <w:p w:rsidR="00D76BA2" w:rsidRPr="006B58F0" w:rsidRDefault="004255E6" w:rsidP="00EC6D1A">
            <w:pPr>
              <w:numPr>
                <w:ilvl w:val="0"/>
                <w:numId w:val="8"/>
              </w:numPr>
              <w:spacing w:line="23" w:lineRule="atLeast"/>
              <w:ind w:left="280" w:hanging="283"/>
              <w:contextualSpacing/>
              <w:jc w:val="both"/>
              <w:cnfStyle w:val="000000000000"/>
              <w:rPr>
                <w:rFonts w:eastAsia="Times New Roman" w:cstheme="minorHAnsi"/>
                <w:lang w:val="en-US" w:eastAsia="pl-PL"/>
              </w:rPr>
            </w:pPr>
            <w:r w:rsidRPr="006B58F0">
              <w:rPr>
                <w:rFonts w:eastAsia="Times New Roman" w:cstheme="minorHAnsi"/>
                <w:lang w:val="en-US" w:eastAsia="pl-PL"/>
              </w:rPr>
              <w:t xml:space="preserve">1 x </w:t>
            </w:r>
            <w:r w:rsidR="00DC0B26" w:rsidRPr="006B58F0">
              <w:rPr>
                <w:rFonts w:eastAsia="Times New Roman" w:cstheme="minorHAnsi"/>
                <w:lang w:val="en-US" w:eastAsia="pl-PL"/>
              </w:rPr>
              <w:t>USB 3.0</w:t>
            </w:r>
            <w:r w:rsidR="00D76BA2" w:rsidRPr="006B58F0">
              <w:rPr>
                <w:rFonts w:eastAsia="Times New Roman" w:cstheme="minorHAnsi"/>
                <w:lang w:val="en-US" w:eastAsia="pl-PL"/>
              </w:rPr>
              <w:t xml:space="preserve"> </w:t>
            </w:r>
            <w:proofErr w:type="spellStart"/>
            <w:r w:rsidR="00D76BA2" w:rsidRPr="006B58F0">
              <w:rPr>
                <w:rFonts w:eastAsia="Times New Roman" w:cstheme="minorHAnsi"/>
                <w:lang w:val="en-US" w:eastAsia="pl-PL"/>
              </w:rPr>
              <w:t>Typ</w:t>
            </w:r>
            <w:proofErr w:type="spellEnd"/>
            <w:r w:rsidR="00D76BA2" w:rsidRPr="006B58F0">
              <w:rPr>
                <w:rFonts w:eastAsia="Times New Roman" w:cstheme="minorHAnsi"/>
                <w:lang w:val="en-US" w:eastAsia="pl-PL"/>
              </w:rPr>
              <w:t xml:space="preserve"> C (z</w:t>
            </w:r>
            <w:r w:rsidRPr="006B58F0">
              <w:rPr>
                <w:rFonts w:eastAsia="Times New Roman" w:cstheme="minorHAnsi"/>
                <w:lang w:val="en-US" w:eastAsia="pl-PL"/>
              </w:rPr>
              <w:t xml:space="preserve"> </w:t>
            </w:r>
            <w:proofErr w:type="spellStart"/>
            <w:r w:rsidRPr="006B58F0">
              <w:rPr>
                <w:rFonts w:eastAsia="Times New Roman" w:cstheme="minorHAnsi"/>
                <w:lang w:val="en-US" w:eastAsia="pl-PL"/>
              </w:rPr>
              <w:t>DisplayPort</w:t>
            </w:r>
            <w:proofErr w:type="spellEnd"/>
            <w:r w:rsidRPr="006B58F0">
              <w:rPr>
                <w:rFonts w:eastAsia="Times New Roman" w:cstheme="minorHAnsi"/>
                <w:lang w:val="en-US" w:eastAsia="pl-PL"/>
              </w:rPr>
              <w:t>/Power Delivery)</w:t>
            </w:r>
            <w:r w:rsidR="00DC0B26" w:rsidRPr="006B58F0">
              <w:rPr>
                <w:rFonts w:eastAsia="Times New Roman" w:cstheme="minorHAnsi"/>
                <w:lang w:val="en-US" w:eastAsia="pl-PL"/>
              </w:rPr>
              <w:t>, USB 3.0</w:t>
            </w:r>
            <w:r w:rsidR="00D76BA2" w:rsidRPr="006B58F0">
              <w:rPr>
                <w:rFonts w:eastAsia="Times New Roman" w:cstheme="minorHAnsi"/>
                <w:lang w:val="en-US" w:eastAsia="pl-PL"/>
              </w:rPr>
              <w:t xml:space="preserve"> x 2.</w:t>
            </w:r>
          </w:p>
          <w:p w:rsidR="00DF07F6" w:rsidRPr="006B58F0" w:rsidRDefault="00D76BA2" w:rsidP="00EC6D1A">
            <w:pPr>
              <w:numPr>
                <w:ilvl w:val="0"/>
                <w:numId w:val="8"/>
              </w:numPr>
              <w:spacing w:line="23" w:lineRule="atLeast"/>
              <w:ind w:left="280" w:hanging="283"/>
              <w:contextualSpacing/>
              <w:jc w:val="both"/>
              <w:cnfStyle w:val="000000000000"/>
              <w:rPr>
                <w:rFonts w:eastAsia="Times New Roman" w:cstheme="minorHAnsi"/>
                <w:lang w:eastAsia="pl-PL"/>
              </w:rPr>
            </w:pPr>
            <w:r w:rsidRPr="006B58F0">
              <w:rPr>
                <w:rFonts w:cstheme="minorHAnsi"/>
              </w:rPr>
              <w:t xml:space="preserve">1 x czytnik kart pamięci </w:t>
            </w:r>
            <w:proofErr w:type="spellStart"/>
            <w:r w:rsidRPr="006B58F0">
              <w:rPr>
                <w:rFonts w:cstheme="minorHAnsi"/>
              </w:rPr>
              <w:t>microSD</w:t>
            </w:r>
            <w:proofErr w:type="spellEnd"/>
            <w:r w:rsidR="00DF07F6" w:rsidRPr="006B58F0">
              <w:rPr>
                <w:rFonts w:cstheme="minorHAnsi"/>
              </w:rPr>
              <w:t>.</w:t>
            </w:r>
          </w:p>
          <w:p w:rsidR="00DF07F6" w:rsidRPr="006B58F0" w:rsidRDefault="00DF07F6" w:rsidP="00EC6D1A">
            <w:pPr>
              <w:numPr>
                <w:ilvl w:val="0"/>
                <w:numId w:val="8"/>
              </w:numPr>
              <w:spacing w:line="23" w:lineRule="atLeast"/>
              <w:ind w:left="280" w:hanging="283"/>
              <w:contextualSpacing/>
              <w:jc w:val="both"/>
              <w:cnfStyle w:val="000000000000"/>
              <w:rPr>
                <w:rFonts w:eastAsia="Times New Roman" w:cstheme="minorHAnsi"/>
                <w:lang w:eastAsia="pl-PL"/>
              </w:rPr>
            </w:pPr>
            <w:r w:rsidRPr="006B58F0">
              <w:rPr>
                <w:rFonts w:cstheme="minorHAnsi"/>
              </w:rPr>
              <w:t>Wyjście słuchawkowe/wejście mikrofonowe.</w:t>
            </w:r>
          </w:p>
          <w:p w:rsidR="00DF07F6" w:rsidRPr="006B58F0" w:rsidRDefault="00DF07F6" w:rsidP="00EC6D1A">
            <w:pPr>
              <w:numPr>
                <w:ilvl w:val="0"/>
                <w:numId w:val="8"/>
              </w:numPr>
              <w:spacing w:line="23" w:lineRule="atLeast"/>
              <w:ind w:left="280" w:hanging="283"/>
              <w:contextualSpacing/>
              <w:jc w:val="both"/>
              <w:cnfStyle w:val="000000000000"/>
              <w:rPr>
                <w:rFonts w:eastAsia="Times New Roman" w:cstheme="minorHAnsi"/>
                <w:lang w:eastAsia="pl-PL"/>
              </w:rPr>
            </w:pPr>
            <w:r w:rsidRPr="006B58F0">
              <w:rPr>
                <w:rFonts w:eastAsia="Times New Roman" w:cstheme="minorHAnsi"/>
                <w:lang w:eastAsia="pl-PL"/>
              </w:rPr>
              <w:t>Port zasilania.</w:t>
            </w:r>
          </w:p>
        </w:tc>
      </w:tr>
      <w:tr w:rsidR="00A875EA" w:rsidRPr="006B58F0" w:rsidTr="00F00D79">
        <w:trPr>
          <w:trHeight w:val="255"/>
        </w:trPr>
        <w:tc>
          <w:tcPr>
            <w:cnfStyle w:val="001000000000"/>
            <w:tcW w:w="632" w:type="dxa"/>
          </w:tcPr>
          <w:p w:rsidR="00BF0DAE" w:rsidRPr="006B58F0" w:rsidRDefault="00BF0DAE" w:rsidP="00EC6D1A">
            <w:pPr>
              <w:numPr>
                <w:ilvl w:val="0"/>
                <w:numId w:val="7"/>
              </w:numPr>
              <w:spacing w:line="23" w:lineRule="atLeast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36" w:type="dxa"/>
          </w:tcPr>
          <w:p w:rsidR="008118CB" w:rsidRPr="006B58F0" w:rsidRDefault="008118CB" w:rsidP="00EC6D1A">
            <w:pPr>
              <w:spacing w:line="23" w:lineRule="atLeast"/>
              <w:cnfStyle w:val="000000000000"/>
              <w:rPr>
                <w:rFonts w:eastAsia="Times New Roman" w:cstheme="minorHAnsi"/>
                <w:lang w:eastAsia="pl-PL"/>
              </w:rPr>
            </w:pPr>
            <w:r w:rsidRPr="006B58F0">
              <w:rPr>
                <w:rFonts w:eastAsia="Times New Roman" w:cstheme="minorHAnsi"/>
                <w:lang w:eastAsia="pl-PL"/>
              </w:rPr>
              <w:t xml:space="preserve">Komunikacja </w:t>
            </w:r>
          </w:p>
          <w:p w:rsidR="008118CB" w:rsidRPr="006B58F0" w:rsidRDefault="008118CB" w:rsidP="00EC6D1A">
            <w:pPr>
              <w:spacing w:line="23" w:lineRule="atLeast"/>
              <w:cnfStyle w:val="000000000000"/>
              <w:rPr>
                <w:rFonts w:eastAsia="Times New Roman" w:cstheme="minorHAnsi"/>
                <w:lang w:eastAsia="pl-PL"/>
              </w:rPr>
            </w:pPr>
            <w:r w:rsidRPr="006B58F0">
              <w:rPr>
                <w:rFonts w:eastAsia="Times New Roman" w:cstheme="minorHAnsi"/>
                <w:lang w:eastAsia="pl-PL"/>
              </w:rPr>
              <w:t>bezprzewodowa</w:t>
            </w:r>
            <w:r w:rsidR="00BF0DAE" w:rsidRPr="006B58F0">
              <w:rPr>
                <w:rFonts w:eastAsia="Times New Roman" w:cstheme="minorHAnsi"/>
                <w:lang w:eastAsia="pl-PL"/>
              </w:rPr>
              <w:t xml:space="preserve"> i </w:t>
            </w:r>
          </w:p>
          <w:p w:rsidR="00BF0DAE" w:rsidRPr="006B58F0" w:rsidRDefault="00BF0DAE" w:rsidP="00EC6D1A">
            <w:pPr>
              <w:spacing w:line="23" w:lineRule="atLeast"/>
              <w:cnfStyle w:val="000000000000"/>
              <w:rPr>
                <w:rFonts w:eastAsia="Times New Roman" w:cstheme="minorHAnsi"/>
                <w:lang w:eastAsia="pl-PL"/>
              </w:rPr>
            </w:pPr>
            <w:r w:rsidRPr="006B58F0">
              <w:rPr>
                <w:rFonts w:eastAsia="Times New Roman" w:cstheme="minorHAnsi"/>
                <w:lang w:eastAsia="pl-PL"/>
              </w:rPr>
              <w:t>karty sieciowe</w:t>
            </w:r>
          </w:p>
        </w:tc>
        <w:tc>
          <w:tcPr>
            <w:tcW w:w="6930" w:type="dxa"/>
          </w:tcPr>
          <w:p w:rsidR="00BF0DAE" w:rsidRPr="006B58F0" w:rsidRDefault="00BF0DAE" w:rsidP="00EC6D1A">
            <w:pPr>
              <w:pStyle w:val="Akapitzlist"/>
              <w:numPr>
                <w:ilvl w:val="0"/>
                <w:numId w:val="19"/>
              </w:numPr>
              <w:spacing w:line="23" w:lineRule="atLeast"/>
              <w:ind w:left="280" w:hanging="283"/>
              <w:jc w:val="both"/>
              <w:cnfStyle w:val="000000000000"/>
              <w:rPr>
                <w:rFonts w:cstheme="minorHAnsi"/>
                <w:lang w:eastAsia="pl-PL"/>
              </w:rPr>
            </w:pPr>
            <w:r w:rsidRPr="006B58F0">
              <w:rPr>
                <w:rFonts w:cstheme="minorHAnsi"/>
                <w:lang w:eastAsia="pl-PL"/>
              </w:rPr>
              <w:t>Karta sieciowa LAN 10/100/1000 Ethernet RJ 45 (WOL) zintegrowana trwale z płytą główną.</w:t>
            </w:r>
          </w:p>
          <w:p w:rsidR="008118CB" w:rsidRPr="006B58F0" w:rsidRDefault="008118CB" w:rsidP="00EC6D1A">
            <w:pPr>
              <w:pStyle w:val="Akapitzlist"/>
              <w:numPr>
                <w:ilvl w:val="0"/>
                <w:numId w:val="19"/>
              </w:numPr>
              <w:spacing w:line="23" w:lineRule="atLeast"/>
              <w:ind w:left="280" w:hanging="283"/>
              <w:jc w:val="both"/>
              <w:cnfStyle w:val="000000000000"/>
              <w:rPr>
                <w:rFonts w:cstheme="minorHAnsi"/>
                <w:lang w:eastAsia="pl-PL"/>
              </w:rPr>
            </w:pPr>
            <w:r w:rsidRPr="006B58F0">
              <w:rPr>
                <w:rFonts w:cstheme="minorHAnsi"/>
                <w:lang w:eastAsia="pl-PL"/>
              </w:rPr>
              <w:t>Wbudowana karta 802.11 a/b/g/n/</w:t>
            </w:r>
            <w:proofErr w:type="spellStart"/>
            <w:r w:rsidRPr="006B58F0">
              <w:rPr>
                <w:rFonts w:cstheme="minorHAnsi"/>
                <w:lang w:eastAsia="pl-PL"/>
              </w:rPr>
              <w:t>ac</w:t>
            </w:r>
            <w:proofErr w:type="spellEnd"/>
            <w:r w:rsidRPr="006B58F0">
              <w:rPr>
                <w:rFonts w:cstheme="minorHAnsi"/>
                <w:lang w:eastAsia="pl-PL"/>
              </w:rPr>
              <w:t xml:space="preserve"> z możliwością włączania i wyłączenia </w:t>
            </w:r>
            <w:r w:rsidR="00CA7777" w:rsidRPr="006B58F0">
              <w:rPr>
                <w:rFonts w:cstheme="minorHAnsi"/>
                <w:lang w:eastAsia="pl-PL"/>
              </w:rPr>
              <w:t>ł</w:t>
            </w:r>
            <w:r w:rsidRPr="006B58F0">
              <w:rPr>
                <w:rFonts w:cstheme="minorHAnsi"/>
                <w:lang w:eastAsia="pl-PL"/>
              </w:rPr>
              <w:t>ączności bezprzewodowej</w:t>
            </w:r>
            <w:r w:rsidR="009B4741" w:rsidRPr="006B58F0">
              <w:rPr>
                <w:rFonts w:cstheme="minorHAnsi"/>
                <w:lang w:eastAsia="pl-PL"/>
              </w:rPr>
              <w:t>.</w:t>
            </w:r>
          </w:p>
          <w:p w:rsidR="00BF0DAE" w:rsidRPr="006B58F0" w:rsidRDefault="008118CB" w:rsidP="00EC6D1A">
            <w:pPr>
              <w:pStyle w:val="Akapitzlist"/>
              <w:numPr>
                <w:ilvl w:val="0"/>
                <w:numId w:val="19"/>
              </w:numPr>
              <w:spacing w:line="23" w:lineRule="atLeast"/>
              <w:ind w:left="280" w:hanging="283"/>
              <w:jc w:val="both"/>
              <w:cnfStyle w:val="000000000000"/>
              <w:rPr>
                <w:rFonts w:cstheme="minorHAnsi"/>
                <w:lang w:eastAsia="pl-PL"/>
              </w:rPr>
            </w:pPr>
            <w:r w:rsidRPr="006B58F0">
              <w:rPr>
                <w:rFonts w:cstheme="minorHAnsi"/>
                <w:lang w:eastAsia="pl-PL"/>
              </w:rPr>
              <w:t xml:space="preserve">Wbudowany moduł </w:t>
            </w:r>
            <w:proofErr w:type="spellStart"/>
            <w:r w:rsidRPr="006B58F0">
              <w:rPr>
                <w:rFonts w:cstheme="minorHAnsi"/>
                <w:lang w:eastAsia="pl-PL"/>
              </w:rPr>
              <w:t>Bluetooth</w:t>
            </w:r>
            <w:proofErr w:type="spellEnd"/>
            <w:r w:rsidRPr="006B58F0">
              <w:rPr>
                <w:rFonts w:cstheme="minorHAnsi"/>
                <w:lang w:eastAsia="pl-PL"/>
              </w:rPr>
              <w:t xml:space="preserve"> w wersji 5.0 z możliwością włączania i wyłączania łączności bezprzewodowej.</w:t>
            </w:r>
          </w:p>
          <w:p w:rsidR="00113231" w:rsidRPr="006B58F0" w:rsidRDefault="00113231" w:rsidP="00EC6D1A">
            <w:pPr>
              <w:pStyle w:val="Akapitzlist"/>
              <w:numPr>
                <w:ilvl w:val="0"/>
                <w:numId w:val="19"/>
              </w:numPr>
              <w:spacing w:line="23" w:lineRule="atLeast"/>
              <w:ind w:left="280" w:hanging="283"/>
              <w:jc w:val="both"/>
              <w:cnfStyle w:val="000000000000"/>
              <w:rPr>
                <w:rFonts w:cstheme="minorHAnsi"/>
                <w:lang w:eastAsia="pl-PL"/>
              </w:rPr>
            </w:pPr>
            <w:r w:rsidRPr="006B58F0">
              <w:rPr>
                <w:rFonts w:cstheme="minorHAnsi"/>
                <w:lang w:eastAsia="pl-PL"/>
              </w:rPr>
              <w:t>Komputer w ramach posiadanych portów musi umożliwiać dokowanie za pośrednictwem portu USB-C</w:t>
            </w:r>
            <w:r w:rsidR="00DC0B26" w:rsidRPr="006B58F0">
              <w:rPr>
                <w:rFonts w:cstheme="minorHAnsi"/>
                <w:lang w:eastAsia="pl-PL"/>
              </w:rPr>
              <w:t xml:space="preserve"> (</w:t>
            </w:r>
            <w:proofErr w:type="spellStart"/>
            <w:r w:rsidR="00DC0B26" w:rsidRPr="006B58F0">
              <w:rPr>
                <w:rFonts w:cstheme="minorHAnsi"/>
                <w:lang w:eastAsia="pl-PL"/>
              </w:rPr>
              <w:t>DisplayPort</w:t>
            </w:r>
            <w:proofErr w:type="spellEnd"/>
            <w:r w:rsidR="00DC0B26" w:rsidRPr="006B58F0">
              <w:rPr>
                <w:rFonts w:cstheme="minorHAnsi"/>
                <w:lang w:eastAsia="pl-PL"/>
              </w:rPr>
              <w:t>, LAN, zasilanie maks. 65W, USB 3.0)</w:t>
            </w:r>
            <w:r w:rsidRPr="006B58F0">
              <w:rPr>
                <w:rFonts w:cstheme="minorHAnsi"/>
                <w:lang w:eastAsia="pl-PL"/>
              </w:rPr>
              <w:t>.</w:t>
            </w:r>
          </w:p>
        </w:tc>
      </w:tr>
      <w:tr w:rsidR="00A875EA" w:rsidRPr="006B58F0" w:rsidTr="00F00D79">
        <w:trPr>
          <w:trHeight w:val="308"/>
        </w:trPr>
        <w:tc>
          <w:tcPr>
            <w:cnfStyle w:val="001000000000"/>
            <w:tcW w:w="632" w:type="dxa"/>
          </w:tcPr>
          <w:p w:rsidR="003267BB" w:rsidRPr="006B58F0" w:rsidRDefault="003267BB" w:rsidP="00EC6D1A">
            <w:pPr>
              <w:numPr>
                <w:ilvl w:val="0"/>
                <w:numId w:val="7"/>
              </w:numPr>
              <w:spacing w:line="23" w:lineRule="atLeast"/>
              <w:contextualSpacing/>
              <w:rPr>
                <w:rFonts w:cstheme="minorHAnsi"/>
              </w:rPr>
            </w:pPr>
          </w:p>
        </w:tc>
        <w:tc>
          <w:tcPr>
            <w:tcW w:w="1936" w:type="dxa"/>
          </w:tcPr>
          <w:p w:rsidR="003267BB" w:rsidRPr="006B58F0" w:rsidRDefault="003267BB" w:rsidP="00EC6D1A">
            <w:pPr>
              <w:spacing w:line="23" w:lineRule="atLeast"/>
              <w:ind w:left="0" w:firstLine="0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Kamera</w:t>
            </w:r>
          </w:p>
        </w:tc>
        <w:tc>
          <w:tcPr>
            <w:tcW w:w="6930" w:type="dxa"/>
          </w:tcPr>
          <w:p w:rsidR="003267BB" w:rsidRPr="006B58F0" w:rsidRDefault="003267BB" w:rsidP="00EC6D1A">
            <w:pPr>
              <w:spacing w:line="23" w:lineRule="atLeast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Wbudowana kamera.</w:t>
            </w:r>
          </w:p>
        </w:tc>
      </w:tr>
      <w:tr w:rsidR="00A875EA" w:rsidRPr="006B58F0" w:rsidTr="00F00D79">
        <w:trPr>
          <w:trHeight w:val="308"/>
        </w:trPr>
        <w:tc>
          <w:tcPr>
            <w:cnfStyle w:val="001000000000"/>
            <w:tcW w:w="632" w:type="dxa"/>
          </w:tcPr>
          <w:p w:rsidR="00DF07F6" w:rsidRPr="006B58F0" w:rsidRDefault="00DF07F6" w:rsidP="00EC6D1A">
            <w:pPr>
              <w:numPr>
                <w:ilvl w:val="0"/>
                <w:numId w:val="7"/>
              </w:numPr>
              <w:spacing w:line="23" w:lineRule="atLeast"/>
              <w:contextualSpacing/>
              <w:rPr>
                <w:rFonts w:cstheme="minorHAnsi"/>
              </w:rPr>
            </w:pPr>
          </w:p>
        </w:tc>
        <w:tc>
          <w:tcPr>
            <w:tcW w:w="1936" w:type="dxa"/>
            <w:hideMark/>
          </w:tcPr>
          <w:p w:rsidR="00DF07F6" w:rsidRPr="006B58F0" w:rsidRDefault="00DF07F6" w:rsidP="00EC6D1A">
            <w:pPr>
              <w:spacing w:line="23" w:lineRule="atLeast"/>
              <w:ind w:left="0" w:firstLine="0"/>
              <w:cnfStyle w:val="000000000000"/>
              <w:rPr>
                <w:rFonts w:eastAsia="Times New Roman" w:cstheme="minorHAnsi"/>
                <w:lang w:eastAsia="pl-PL"/>
              </w:rPr>
            </w:pPr>
            <w:r w:rsidRPr="006B58F0">
              <w:rPr>
                <w:rFonts w:cstheme="minorHAnsi"/>
              </w:rPr>
              <w:t>Urządzenia sterujące</w:t>
            </w:r>
          </w:p>
        </w:tc>
        <w:tc>
          <w:tcPr>
            <w:tcW w:w="6930" w:type="dxa"/>
            <w:hideMark/>
          </w:tcPr>
          <w:p w:rsidR="009B4741" w:rsidRPr="006B58F0" w:rsidRDefault="00DF07F6" w:rsidP="00EC6D1A">
            <w:pPr>
              <w:pStyle w:val="Akapitzlist"/>
              <w:numPr>
                <w:ilvl w:val="0"/>
                <w:numId w:val="20"/>
              </w:numPr>
              <w:spacing w:line="23" w:lineRule="atLeast"/>
              <w:ind w:left="280" w:hanging="283"/>
              <w:jc w:val="both"/>
              <w:cnfStyle w:val="000000000000"/>
              <w:rPr>
                <w:rFonts w:cstheme="minorHAnsi"/>
                <w:lang w:eastAsia="pl-PL"/>
              </w:rPr>
            </w:pPr>
            <w:r w:rsidRPr="006B58F0">
              <w:rPr>
                <w:rFonts w:cstheme="minorHAnsi"/>
              </w:rPr>
              <w:t>K</w:t>
            </w:r>
            <w:r w:rsidR="00040219" w:rsidRPr="006B58F0">
              <w:rPr>
                <w:rFonts w:cstheme="minorHAnsi"/>
              </w:rPr>
              <w:t xml:space="preserve">lawiatura </w:t>
            </w:r>
            <w:r w:rsidR="00040219" w:rsidRPr="006B58F0">
              <w:rPr>
                <w:rFonts w:cstheme="minorHAnsi"/>
                <w:lang w:eastAsia="pl-PL"/>
              </w:rPr>
              <w:t>pełnowymiarowa z wydzielonymi pełnowymiarowymi klawiszami numerycznymi w prawej części klawiatury, w układzie</w:t>
            </w:r>
            <w:r w:rsidR="009B4741" w:rsidRPr="006B58F0">
              <w:rPr>
                <w:rFonts w:cstheme="minorHAnsi"/>
                <w:lang w:eastAsia="pl-PL"/>
              </w:rPr>
              <w:t xml:space="preserve"> </w:t>
            </w:r>
          </w:p>
          <w:p w:rsidR="00BF0DAE" w:rsidRPr="006B58F0" w:rsidRDefault="00040219" w:rsidP="00EC6D1A">
            <w:pPr>
              <w:pStyle w:val="Akapitzlist"/>
              <w:spacing w:line="23" w:lineRule="atLeast"/>
              <w:ind w:left="280" w:firstLine="0"/>
              <w:jc w:val="both"/>
              <w:cnfStyle w:val="000000000000"/>
              <w:rPr>
                <w:rFonts w:cstheme="minorHAnsi"/>
                <w:lang w:eastAsia="pl-PL"/>
              </w:rPr>
            </w:pPr>
            <w:proofErr w:type="spellStart"/>
            <w:r w:rsidRPr="006B58F0">
              <w:rPr>
                <w:rFonts w:cstheme="minorHAnsi"/>
                <w:lang w:eastAsia="pl-PL"/>
              </w:rPr>
              <w:t>US-QWERTY</w:t>
            </w:r>
            <w:proofErr w:type="spellEnd"/>
            <w:r w:rsidRPr="006B58F0">
              <w:rPr>
                <w:rFonts w:cstheme="minorHAnsi"/>
                <w:lang w:eastAsia="pl-PL"/>
              </w:rPr>
              <w:t>, polskie znaki zgodne z układem MS Windows "polski programistyczny".</w:t>
            </w:r>
          </w:p>
          <w:p w:rsidR="00BF0DAE" w:rsidRPr="006B58F0" w:rsidRDefault="00DF07F6" w:rsidP="00EC6D1A">
            <w:pPr>
              <w:pStyle w:val="Akapitzlist"/>
              <w:numPr>
                <w:ilvl w:val="0"/>
                <w:numId w:val="20"/>
              </w:numPr>
              <w:spacing w:line="23" w:lineRule="atLeast"/>
              <w:ind w:left="280" w:hanging="283"/>
              <w:jc w:val="both"/>
              <w:cnfStyle w:val="000000000000"/>
              <w:rPr>
                <w:rFonts w:cstheme="minorHAnsi"/>
                <w:lang w:eastAsia="pl-PL"/>
              </w:rPr>
            </w:pPr>
            <w:r w:rsidRPr="006B58F0">
              <w:rPr>
                <w:rFonts w:cstheme="minorHAnsi"/>
                <w:lang w:eastAsia="pl-PL"/>
              </w:rPr>
              <w:t>Panel dotykowy z strefą przewijania w pionie, poziomie wraz z obsługą gestów.</w:t>
            </w:r>
          </w:p>
        </w:tc>
      </w:tr>
      <w:tr w:rsidR="00A875EA" w:rsidRPr="006B58F0" w:rsidTr="00F00D79">
        <w:trPr>
          <w:trHeight w:val="308"/>
        </w:trPr>
        <w:tc>
          <w:tcPr>
            <w:cnfStyle w:val="001000000000"/>
            <w:tcW w:w="632" w:type="dxa"/>
          </w:tcPr>
          <w:p w:rsidR="00DF07F6" w:rsidRPr="006B58F0" w:rsidRDefault="00DF07F6" w:rsidP="00EC6D1A">
            <w:pPr>
              <w:numPr>
                <w:ilvl w:val="0"/>
                <w:numId w:val="7"/>
              </w:numPr>
              <w:spacing w:line="23" w:lineRule="atLeast"/>
              <w:contextualSpacing/>
              <w:rPr>
                <w:rFonts w:cstheme="minorHAnsi"/>
              </w:rPr>
            </w:pPr>
          </w:p>
        </w:tc>
        <w:tc>
          <w:tcPr>
            <w:tcW w:w="1936" w:type="dxa"/>
            <w:hideMark/>
          </w:tcPr>
          <w:p w:rsidR="00DF07F6" w:rsidRPr="006B58F0" w:rsidRDefault="00DF07F6" w:rsidP="00EC6D1A">
            <w:pPr>
              <w:spacing w:line="23" w:lineRule="atLeast"/>
              <w:ind w:left="0" w:firstLine="0"/>
              <w:cnfStyle w:val="000000000000"/>
              <w:rPr>
                <w:rFonts w:cstheme="minorHAnsi"/>
              </w:rPr>
            </w:pPr>
            <w:r w:rsidRPr="006B58F0">
              <w:rPr>
                <w:rFonts w:eastAsia="Times New Roman" w:cstheme="minorHAnsi"/>
                <w:bCs/>
                <w:lang w:eastAsia="pl-PL"/>
              </w:rPr>
              <w:t>Wymagania dotyczące baterii i zasilania</w:t>
            </w:r>
          </w:p>
        </w:tc>
        <w:tc>
          <w:tcPr>
            <w:tcW w:w="6930" w:type="dxa"/>
            <w:hideMark/>
          </w:tcPr>
          <w:p w:rsidR="00DF07F6" w:rsidRPr="006B58F0" w:rsidRDefault="00DC0B26" w:rsidP="00EC6D1A">
            <w:pPr>
              <w:spacing w:line="23" w:lineRule="atLeast"/>
              <w:jc w:val="both"/>
              <w:cnfStyle w:val="000000000000"/>
              <w:rPr>
                <w:rFonts w:cstheme="minorHAnsi"/>
                <w:lang w:eastAsia="pl-PL"/>
              </w:rPr>
            </w:pPr>
            <w:r w:rsidRPr="006B58F0">
              <w:rPr>
                <w:rFonts w:cstheme="minorHAnsi"/>
                <w:lang w:eastAsia="pl-PL"/>
              </w:rPr>
              <w:t xml:space="preserve">a) </w:t>
            </w:r>
            <w:r w:rsidR="000B52F6" w:rsidRPr="006B58F0">
              <w:rPr>
                <w:rFonts w:cstheme="minorHAnsi"/>
                <w:lang w:eastAsia="pl-PL"/>
              </w:rPr>
              <w:t>Dedykowany z</w:t>
            </w:r>
            <w:r w:rsidR="00DF07F6" w:rsidRPr="006B58F0">
              <w:rPr>
                <w:rFonts w:cstheme="minorHAnsi"/>
                <w:lang w:eastAsia="pl-PL"/>
              </w:rPr>
              <w:t>asilacz sieciowy z przewodem.</w:t>
            </w:r>
          </w:p>
          <w:p w:rsidR="009F0471" w:rsidRPr="006B58F0" w:rsidRDefault="00DC0B26" w:rsidP="00EC6D1A">
            <w:pPr>
              <w:spacing w:line="23" w:lineRule="atLeast"/>
              <w:ind w:left="0" w:firstLine="0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b) Zapewnienie</w:t>
            </w:r>
            <w:r w:rsidR="009F0471" w:rsidRPr="006B58F0">
              <w:rPr>
                <w:rFonts w:cstheme="minorHAnsi"/>
              </w:rPr>
              <w:t xml:space="preserve"> zasilania </w:t>
            </w:r>
            <w:r w:rsidRPr="006B58F0">
              <w:rPr>
                <w:rFonts w:cstheme="minorHAnsi"/>
              </w:rPr>
              <w:t xml:space="preserve">poprzez port USB Typu-C </w:t>
            </w:r>
            <w:r w:rsidR="002C0813" w:rsidRPr="006B58F0">
              <w:rPr>
                <w:rFonts w:cstheme="minorHAnsi"/>
              </w:rPr>
              <w:t>– z zasilaniem</w:t>
            </w:r>
            <w:r w:rsidRPr="006B58F0">
              <w:rPr>
                <w:rFonts w:cstheme="minorHAnsi"/>
              </w:rPr>
              <w:t xml:space="preserve"> </w:t>
            </w:r>
            <w:r w:rsidR="002C0813" w:rsidRPr="006B58F0">
              <w:rPr>
                <w:rFonts w:cstheme="minorHAnsi"/>
              </w:rPr>
              <w:t xml:space="preserve">– </w:t>
            </w:r>
            <w:r w:rsidRPr="006B58F0">
              <w:rPr>
                <w:rFonts w:cstheme="minorHAnsi"/>
              </w:rPr>
              <w:t>maks. 65W.</w:t>
            </w:r>
          </w:p>
        </w:tc>
      </w:tr>
      <w:tr w:rsidR="00A875EA" w:rsidRPr="006B58F0" w:rsidTr="00F00D79">
        <w:trPr>
          <w:trHeight w:val="456"/>
        </w:trPr>
        <w:tc>
          <w:tcPr>
            <w:cnfStyle w:val="001000000000"/>
            <w:tcW w:w="632" w:type="dxa"/>
          </w:tcPr>
          <w:p w:rsidR="00DF07F6" w:rsidRPr="006B58F0" w:rsidRDefault="00DF07F6" w:rsidP="00EC6D1A">
            <w:pPr>
              <w:numPr>
                <w:ilvl w:val="0"/>
                <w:numId w:val="7"/>
              </w:numPr>
              <w:spacing w:line="23" w:lineRule="atLeast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36" w:type="dxa"/>
            <w:hideMark/>
          </w:tcPr>
          <w:p w:rsidR="00DF07F6" w:rsidRPr="006B58F0" w:rsidRDefault="00DF07F6" w:rsidP="00EC6D1A">
            <w:pPr>
              <w:spacing w:line="23" w:lineRule="atLeast"/>
              <w:cnfStyle w:val="000000000000"/>
              <w:rPr>
                <w:rFonts w:eastAsia="Times New Roman" w:cstheme="minorHAnsi"/>
                <w:lang w:eastAsia="pl-PL"/>
              </w:rPr>
            </w:pPr>
            <w:r w:rsidRPr="006B58F0">
              <w:rPr>
                <w:rFonts w:eastAsia="Times New Roman" w:cstheme="minorHAnsi"/>
                <w:bCs/>
                <w:lang w:eastAsia="pl-PL"/>
              </w:rPr>
              <w:t>Bezpieczeństwo</w:t>
            </w:r>
          </w:p>
        </w:tc>
        <w:tc>
          <w:tcPr>
            <w:tcW w:w="6930" w:type="dxa"/>
            <w:hideMark/>
          </w:tcPr>
          <w:p w:rsidR="00DF07F6" w:rsidRPr="006B58F0" w:rsidRDefault="00DF07F6" w:rsidP="00EC6D1A">
            <w:pPr>
              <w:pStyle w:val="Akapitzlist"/>
              <w:numPr>
                <w:ilvl w:val="0"/>
                <w:numId w:val="21"/>
              </w:numPr>
              <w:spacing w:line="23" w:lineRule="atLeast"/>
              <w:ind w:left="280" w:hanging="280"/>
              <w:jc w:val="both"/>
              <w:cnfStyle w:val="000000000000"/>
              <w:rPr>
                <w:rFonts w:cstheme="minorHAnsi"/>
                <w:lang w:eastAsia="pl-PL"/>
              </w:rPr>
            </w:pPr>
            <w:r w:rsidRPr="006B58F0">
              <w:rPr>
                <w:rFonts w:cstheme="minorHAnsi"/>
                <w:lang w:eastAsia="pl-PL"/>
              </w:rPr>
              <w:t>Złącze umożliwiające zastosowanie zabezpieczenia fizycznego w postaci linki metalowej.</w:t>
            </w:r>
          </w:p>
          <w:p w:rsidR="003267BB" w:rsidRPr="006B58F0" w:rsidRDefault="003267BB" w:rsidP="00EC6D1A">
            <w:pPr>
              <w:pStyle w:val="Akapitzlist"/>
              <w:numPr>
                <w:ilvl w:val="0"/>
                <w:numId w:val="21"/>
              </w:numPr>
              <w:spacing w:line="23" w:lineRule="atLeast"/>
              <w:ind w:left="280" w:hanging="280"/>
              <w:jc w:val="both"/>
              <w:cnfStyle w:val="000000000000"/>
              <w:rPr>
                <w:rFonts w:cstheme="minorHAnsi"/>
                <w:lang w:eastAsia="pl-PL"/>
              </w:rPr>
            </w:pPr>
            <w:r w:rsidRPr="006B58F0">
              <w:rPr>
                <w:rFonts w:cstheme="minorHAnsi"/>
                <w:lang w:eastAsia="pl-PL"/>
              </w:rPr>
              <w:t>Zabezpieczenie BIOS hasłem użytkownika.</w:t>
            </w:r>
          </w:p>
          <w:p w:rsidR="00DF07F6" w:rsidRPr="006B58F0" w:rsidRDefault="003267BB" w:rsidP="00EC6D1A">
            <w:pPr>
              <w:pStyle w:val="Akapitzlist"/>
              <w:numPr>
                <w:ilvl w:val="0"/>
                <w:numId w:val="21"/>
              </w:numPr>
              <w:spacing w:line="23" w:lineRule="atLeast"/>
              <w:ind w:left="280" w:hanging="280"/>
              <w:jc w:val="both"/>
              <w:cnfStyle w:val="000000000000"/>
              <w:rPr>
                <w:rFonts w:cstheme="minorHAnsi"/>
                <w:lang w:eastAsia="pl-PL"/>
              </w:rPr>
            </w:pPr>
            <w:r w:rsidRPr="006B58F0">
              <w:rPr>
                <w:rFonts w:cstheme="minorHAnsi"/>
                <w:lang w:eastAsia="pl-PL"/>
              </w:rPr>
              <w:t>Zintegrowany z płytą główną (wbudow</w:t>
            </w:r>
            <w:r w:rsidR="00CA7777" w:rsidRPr="006B58F0">
              <w:rPr>
                <w:rFonts w:cstheme="minorHAnsi"/>
                <w:lang w:eastAsia="pl-PL"/>
              </w:rPr>
              <w:t xml:space="preserve">any) układ sprzętowy służący do </w:t>
            </w:r>
            <w:r w:rsidRPr="006B58F0">
              <w:rPr>
                <w:rFonts w:cstheme="minorHAnsi"/>
                <w:lang w:eastAsia="pl-PL"/>
              </w:rPr>
              <w:t>tworzenia i zarządzania wygenerowanymi przez komputer kluczami szyfrowania. Zabezpieczenie to musi</w:t>
            </w:r>
            <w:r w:rsidR="00CA7777" w:rsidRPr="006B58F0">
              <w:rPr>
                <w:rFonts w:cstheme="minorHAnsi"/>
                <w:lang w:eastAsia="pl-PL"/>
              </w:rPr>
              <w:t xml:space="preserve"> posiadać możliwość szyfrowania </w:t>
            </w:r>
            <w:r w:rsidRPr="006B58F0">
              <w:rPr>
                <w:rFonts w:cstheme="minorHAnsi"/>
                <w:lang w:eastAsia="pl-PL"/>
              </w:rPr>
              <w:t xml:space="preserve">poufnych dokumentów przechowywanych na dysku twardym przy użyciu klucza sprzętowego - </w:t>
            </w:r>
            <w:proofErr w:type="spellStart"/>
            <w:r w:rsidRPr="006B58F0">
              <w:rPr>
                <w:rFonts w:cstheme="minorHAnsi"/>
                <w:lang w:eastAsia="pl-PL"/>
              </w:rPr>
              <w:t>Trusted</w:t>
            </w:r>
            <w:proofErr w:type="spellEnd"/>
            <w:r w:rsidRPr="006B58F0">
              <w:rPr>
                <w:rFonts w:cstheme="minorHAnsi"/>
                <w:lang w:eastAsia="pl-PL"/>
              </w:rPr>
              <w:t xml:space="preserve"> Platform Module 2.0. Zamawiający nie dopuszcza rozwiązania typu </w:t>
            </w:r>
            <w:proofErr w:type="spellStart"/>
            <w:r w:rsidRPr="006B58F0">
              <w:rPr>
                <w:rFonts w:cstheme="minorHAnsi"/>
                <w:lang w:eastAsia="pl-PL"/>
              </w:rPr>
              <w:t>FirmwareTPM</w:t>
            </w:r>
            <w:proofErr w:type="spellEnd"/>
            <w:r w:rsidRPr="006B58F0">
              <w:rPr>
                <w:rFonts w:cstheme="minorHAnsi"/>
                <w:lang w:eastAsia="pl-PL"/>
              </w:rPr>
              <w:t>.</w:t>
            </w:r>
          </w:p>
        </w:tc>
      </w:tr>
      <w:tr w:rsidR="00A875EA" w:rsidRPr="006B58F0" w:rsidTr="00F00D79">
        <w:trPr>
          <w:trHeight w:val="204"/>
        </w:trPr>
        <w:tc>
          <w:tcPr>
            <w:cnfStyle w:val="001000000000"/>
            <w:tcW w:w="632" w:type="dxa"/>
          </w:tcPr>
          <w:p w:rsidR="00DF07F6" w:rsidRPr="006B58F0" w:rsidRDefault="00DF07F6" w:rsidP="00EC6D1A">
            <w:pPr>
              <w:numPr>
                <w:ilvl w:val="0"/>
                <w:numId w:val="7"/>
              </w:numPr>
              <w:spacing w:line="23" w:lineRule="atLeast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36" w:type="dxa"/>
          </w:tcPr>
          <w:p w:rsidR="00DF07F6" w:rsidRPr="006B58F0" w:rsidRDefault="00DF07F6" w:rsidP="00EC6D1A">
            <w:pPr>
              <w:spacing w:line="23" w:lineRule="atLeast"/>
              <w:ind w:left="0" w:hanging="34"/>
              <w:cnfStyle w:val="000000000000"/>
              <w:rPr>
                <w:rFonts w:cstheme="minorHAnsi"/>
                <w:lang w:eastAsia="pl-PL"/>
              </w:rPr>
            </w:pPr>
            <w:r w:rsidRPr="006B58F0">
              <w:rPr>
                <w:rFonts w:cstheme="minorHAnsi"/>
                <w:lang w:eastAsia="pl-PL"/>
              </w:rPr>
              <w:t xml:space="preserve">Waga </w:t>
            </w:r>
          </w:p>
        </w:tc>
        <w:tc>
          <w:tcPr>
            <w:tcW w:w="6930" w:type="dxa"/>
          </w:tcPr>
          <w:p w:rsidR="00DF07F6" w:rsidRPr="006B58F0" w:rsidRDefault="00BF0DAE" w:rsidP="00EC6D1A">
            <w:pPr>
              <w:spacing w:line="23" w:lineRule="atLeast"/>
              <w:jc w:val="both"/>
              <w:cnfStyle w:val="000000000000"/>
              <w:rPr>
                <w:rFonts w:cstheme="minorHAnsi"/>
                <w:lang w:eastAsia="pl-PL"/>
              </w:rPr>
            </w:pPr>
            <w:r w:rsidRPr="006B58F0">
              <w:rPr>
                <w:rFonts w:cstheme="minorHAnsi"/>
                <w:lang w:eastAsia="pl-PL"/>
              </w:rPr>
              <w:t>Waga max 2</w:t>
            </w:r>
            <w:r w:rsidR="00DF07F6" w:rsidRPr="006B58F0">
              <w:rPr>
                <w:rFonts w:cstheme="minorHAnsi"/>
                <w:lang w:eastAsia="pl-PL"/>
              </w:rPr>
              <w:t xml:space="preserve"> kg z baterią.</w:t>
            </w:r>
          </w:p>
        </w:tc>
      </w:tr>
      <w:tr w:rsidR="00A875EA" w:rsidRPr="006B58F0" w:rsidTr="00F00D79">
        <w:trPr>
          <w:trHeight w:val="255"/>
        </w:trPr>
        <w:tc>
          <w:tcPr>
            <w:cnfStyle w:val="001000000000"/>
            <w:tcW w:w="632" w:type="dxa"/>
          </w:tcPr>
          <w:p w:rsidR="00DF07F6" w:rsidRPr="006B58F0" w:rsidRDefault="00DF07F6" w:rsidP="00EC6D1A">
            <w:pPr>
              <w:numPr>
                <w:ilvl w:val="0"/>
                <w:numId w:val="7"/>
              </w:numPr>
              <w:spacing w:line="23" w:lineRule="atLeast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36" w:type="dxa"/>
            <w:hideMark/>
          </w:tcPr>
          <w:p w:rsidR="00DF07F6" w:rsidRPr="006B58F0" w:rsidRDefault="00DF07F6" w:rsidP="00EC6D1A">
            <w:pPr>
              <w:spacing w:line="23" w:lineRule="atLeast"/>
              <w:ind w:left="0" w:hanging="34"/>
              <w:cnfStyle w:val="000000000000"/>
              <w:rPr>
                <w:rFonts w:cstheme="minorHAnsi"/>
                <w:lang w:eastAsia="pl-PL"/>
              </w:rPr>
            </w:pPr>
            <w:r w:rsidRPr="006B58F0">
              <w:rPr>
                <w:rFonts w:cstheme="minorHAnsi"/>
                <w:lang w:eastAsia="pl-PL"/>
              </w:rPr>
              <w:t>BIOS</w:t>
            </w:r>
          </w:p>
        </w:tc>
        <w:tc>
          <w:tcPr>
            <w:tcW w:w="6930" w:type="dxa"/>
            <w:hideMark/>
          </w:tcPr>
          <w:p w:rsidR="00DF07F6" w:rsidRPr="006B58F0" w:rsidRDefault="00DF07F6" w:rsidP="00EC6D1A">
            <w:pPr>
              <w:spacing w:line="23" w:lineRule="atLeast"/>
              <w:ind w:left="0" w:firstLine="0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BIOS zgodny ze specyfikacją UEFI. Możliwość odczytania z BIOS bez uruchamiania systemu operacyjnego z dysku twardego komputera lub innych podłączonych do niego urządzeń zewnętrznych następujących informacji:</w:t>
            </w:r>
          </w:p>
          <w:p w:rsidR="00DF07F6" w:rsidRPr="006B58F0" w:rsidRDefault="005B1B5A" w:rsidP="00EC6D1A">
            <w:pPr>
              <w:pStyle w:val="Akapitzlist"/>
              <w:numPr>
                <w:ilvl w:val="0"/>
                <w:numId w:val="13"/>
              </w:numPr>
              <w:spacing w:line="23" w:lineRule="atLeast"/>
              <w:ind w:left="0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 xml:space="preserve">- </w:t>
            </w:r>
            <w:r w:rsidR="00DF07F6" w:rsidRPr="006B58F0">
              <w:rPr>
                <w:rFonts w:cstheme="minorHAnsi"/>
              </w:rPr>
              <w:t>wersji BIOS wraz z datą</w:t>
            </w:r>
          </w:p>
          <w:p w:rsidR="00DF07F6" w:rsidRPr="006B58F0" w:rsidRDefault="005B1B5A" w:rsidP="00EC6D1A">
            <w:pPr>
              <w:pStyle w:val="Akapitzlist"/>
              <w:numPr>
                <w:ilvl w:val="0"/>
                <w:numId w:val="13"/>
              </w:numPr>
              <w:spacing w:line="23" w:lineRule="atLeast"/>
              <w:ind w:left="0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 xml:space="preserve">- </w:t>
            </w:r>
            <w:r w:rsidR="00DF07F6" w:rsidRPr="006B58F0">
              <w:rPr>
                <w:rFonts w:cstheme="minorHAnsi"/>
              </w:rPr>
              <w:t>nr seryjnym komputera</w:t>
            </w:r>
          </w:p>
          <w:p w:rsidR="00DF07F6" w:rsidRPr="006B58F0" w:rsidRDefault="005B1B5A" w:rsidP="00EC6D1A">
            <w:pPr>
              <w:pStyle w:val="Akapitzlist"/>
              <w:numPr>
                <w:ilvl w:val="0"/>
                <w:numId w:val="13"/>
              </w:numPr>
              <w:spacing w:line="23" w:lineRule="atLeast"/>
              <w:ind w:left="0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 xml:space="preserve">- </w:t>
            </w:r>
            <w:r w:rsidR="00DF07F6" w:rsidRPr="006B58F0">
              <w:rPr>
                <w:rFonts w:cstheme="minorHAnsi"/>
              </w:rPr>
              <w:t>ilości pamięciami RAM</w:t>
            </w:r>
          </w:p>
          <w:p w:rsidR="00DF07F6" w:rsidRPr="006B58F0" w:rsidRDefault="005B1B5A" w:rsidP="00EC6D1A">
            <w:pPr>
              <w:pStyle w:val="Akapitzlist"/>
              <w:numPr>
                <w:ilvl w:val="0"/>
                <w:numId w:val="13"/>
              </w:numPr>
              <w:spacing w:line="23" w:lineRule="atLeast"/>
              <w:ind w:left="0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 xml:space="preserve">- </w:t>
            </w:r>
            <w:r w:rsidR="00DF07F6" w:rsidRPr="006B58F0">
              <w:rPr>
                <w:rFonts w:cstheme="minorHAnsi"/>
              </w:rPr>
              <w:t>typie procesora i jego prędkości</w:t>
            </w:r>
          </w:p>
          <w:p w:rsidR="00DF07F6" w:rsidRPr="006B58F0" w:rsidRDefault="005B1B5A" w:rsidP="00EC6D1A">
            <w:pPr>
              <w:pStyle w:val="Akapitzlist"/>
              <w:numPr>
                <w:ilvl w:val="0"/>
                <w:numId w:val="13"/>
              </w:numPr>
              <w:spacing w:line="23" w:lineRule="atLeast"/>
              <w:ind w:left="0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 xml:space="preserve">- </w:t>
            </w:r>
            <w:r w:rsidR="00DF07F6" w:rsidRPr="006B58F0">
              <w:rPr>
                <w:rFonts w:cstheme="minorHAnsi"/>
              </w:rPr>
              <w:t>MAC adresu zintegrowanej karty sieciowej</w:t>
            </w:r>
          </w:p>
          <w:p w:rsidR="00DF07F6" w:rsidRPr="006B58F0" w:rsidRDefault="005B1B5A" w:rsidP="00EC6D1A">
            <w:pPr>
              <w:pStyle w:val="Akapitzlist"/>
              <w:numPr>
                <w:ilvl w:val="0"/>
                <w:numId w:val="13"/>
              </w:numPr>
              <w:spacing w:line="23" w:lineRule="atLeast"/>
              <w:ind w:left="0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 xml:space="preserve">- </w:t>
            </w:r>
            <w:r w:rsidR="00DF07F6" w:rsidRPr="006B58F0">
              <w:rPr>
                <w:rFonts w:cstheme="minorHAnsi"/>
              </w:rPr>
              <w:t>nr seryjnym płyty głównej komputera</w:t>
            </w:r>
          </w:p>
        </w:tc>
      </w:tr>
      <w:tr w:rsidR="00A875EA" w:rsidRPr="006B58F0" w:rsidTr="00F00D79">
        <w:trPr>
          <w:trHeight w:val="255"/>
        </w:trPr>
        <w:tc>
          <w:tcPr>
            <w:cnfStyle w:val="001000000000"/>
            <w:tcW w:w="632" w:type="dxa"/>
          </w:tcPr>
          <w:p w:rsidR="00DF07F6" w:rsidRPr="006B58F0" w:rsidRDefault="00DF07F6" w:rsidP="00EC6D1A">
            <w:pPr>
              <w:numPr>
                <w:ilvl w:val="0"/>
                <w:numId w:val="7"/>
              </w:numPr>
              <w:spacing w:line="23" w:lineRule="atLeast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36" w:type="dxa"/>
            <w:hideMark/>
          </w:tcPr>
          <w:p w:rsidR="00DF07F6" w:rsidRPr="006B58F0" w:rsidRDefault="00DF07F6" w:rsidP="00EC6D1A">
            <w:pPr>
              <w:spacing w:line="23" w:lineRule="atLeast"/>
              <w:cnfStyle w:val="000000000000"/>
              <w:rPr>
                <w:rFonts w:cstheme="minorHAnsi"/>
                <w:lang w:eastAsia="pl-PL"/>
              </w:rPr>
            </w:pPr>
            <w:r w:rsidRPr="006B58F0">
              <w:rPr>
                <w:rFonts w:cstheme="minorHAnsi"/>
                <w:lang w:eastAsia="pl-PL"/>
              </w:rPr>
              <w:t xml:space="preserve">Warunki gwarancji </w:t>
            </w:r>
          </w:p>
        </w:tc>
        <w:tc>
          <w:tcPr>
            <w:tcW w:w="6930" w:type="dxa"/>
            <w:hideMark/>
          </w:tcPr>
          <w:p w:rsidR="00560F3E" w:rsidRPr="006B58F0" w:rsidRDefault="00560F3E" w:rsidP="00EC6D1A">
            <w:pPr>
              <w:pStyle w:val="Akapitzlist"/>
              <w:numPr>
                <w:ilvl w:val="1"/>
                <w:numId w:val="7"/>
              </w:numPr>
              <w:spacing w:line="23" w:lineRule="atLeast"/>
              <w:ind w:left="280" w:hanging="283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 xml:space="preserve">Gwarancja producenta komputera 36 miesięcy w miejscu instalacji komputera. Usunięcie awarii - następny dzień roboczy po otrzymaniu zgłoszenia (przyjmowanie zgłoszeń w dni robocze w godzinach 7.30-15.30 telefonicznie), w przypadku braku możliwości naprawy w w/w terminie podstawienie sprzętu zastępczego o nie gorszych parametrach technicznych. </w:t>
            </w:r>
          </w:p>
          <w:p w:rsidR="009A199F" w:rsidRPr="006B58F0" w:rsidRDefault="009A199F" w:rsidP="00EC6D1A">
            <w:pPr>
              <w:pStyle w:val="Akapitzlist"/>
              <w:numPr>
                <w:ilvl w:val="1"/>
                <w:numId w:val="7"/>
              </w:numPr>
              <w:spacing w:line="23" w:lineRule="atLeast"/>
              <w:ind w:left="280" w:hanging="283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Serwis urządzeń musi być realizowany przez producenta lub autoryzowanego partnera serwisowego producenta – wymagane oświadczenie wykonawcy (lub jego przedstawiciela w Polsce) potwierdzające, że serwis będzie realizowany przez Producenta lub Autoryzowanego Partnera Serwisowego producenta (oświadczenie dostarczane</w:t>
            </w:r>
            <w:r w:rsidR="004E7E2C" w:rsidRPr="006B58F0">
              <w:rPr>
                <w:rFonts w:cstheme="minorHAnsi"/>
              </w:rPr>
              <w:t xml:space="preserve"> </w:t>
            </w:r>
            <w:r w:rsidRPr="006B58F0">
              <w:rPr>
                <w:rFonts w:cstheme="minorHAnsi"/>
              </w:rPr>
              <w:t xml:space="preserve">na wezwanie Zamawiającego). </w:t>
            </w:r>
          </w:p>
          <w:p w:rsidR="009A199F" w:rsidRPr="006B58F0" w:rsidRDefault="009A199F" w:rsidP="00EC6D1A">
            <w:pPr>
              <w:pStyle w:val="Akapitzlist"/>
              <w:numPr>
                <w:ilvl w:val="1"/>
                <w:numId w:val="7"/>
              </w:numPr>
              <w:spacing w:line="23" w:lineRule="atLeast"/>
              <w:ind w:left="280" w:hanging="283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Autoryzowany Partner Serwisowy musi posiadać status autoryzowanego partnera serwisowego producenta komputera. Oświadczenie wykonawcy (lub jego przedstawiciela w Polsce) dostarczane na wezwanie Zamawiającego.</w:t>
            </w:r>
          </w:p>
          <w:p w:rsidR="009A199F" w:rsidRPr="006B58F0" w:rsidRDefault="009A199F" w:rsidP="00EC6D1A">
            <w:pPr>
              <w:pStyle w:val="Akapitzlist"/>
              <w:numPr>
                <w:ilvl w:val="1"/>
                <w:numId w:val="7"/>
              </w:numPr>
              <w:spacing w:line="23" w:lineRule="atLeast"/>
              <w:ind w:left="280" w:hanging="283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Serwis urządzeń musi być realizowany zgodnie z wymogami normy ISO</w:t>
            </w:r>
            <w:r w:rsidR="0036420E" w:rsidRPr="006B58F0">
              <w:rPr>
                <w:rFonts w:cstheme="minorHAnsi"/>
              </w:rPr>
              <w:t xml:space="preserve"> </w:t>
            </w:r>
            <w:r w:rsidRPr="006B58F0">
              <w:rPr>
                <w:rFonts w:cstheme="minorHAnsi"/>
              </w:rPr>
              <w:t>9001</w:t>
            </w:r>
            <w:r w:rsidR="000A1B8A" w:rsidRPr="006B58F0">
              <w:rPr>
                <w:rFonts w:cstheme="minorHAnsi"/>
              </w:rPr>
              <w:t xml:space="preserve"> lub równoważn</w:t>
            </w:r>
            <w:r w:rsidR="00AD137F" w:rsidRPr="006B58F0">
              <w:rPr>
                <w:rFonts w:cstheme="minorHAnsi"/>
              </w:rPr>
              <w:t>ej</w:t>
            </w:r>
            <w:r w:rsidR="000A1B8A" w:rsidRPr="006B58F0">
              <w:rPr>
                <w:rFonts w:cstheme="minorHAnsi"/>
              </w:rPr>
              <w:t xml:space="preserve"> </w:t>
            </w:r>
            <w:r w:rsidRPr="006B58F0">
              <w:rPr>
                <w:rFonts w:cstheme="minorHAnsi"/>
              </w:rPr>
              <w:t>– dokument potwierdzający, że serwis urządzeń będzie realizowany zgodnie z tą normą - dostarczane</w:t>
            </w:r>
            <w:r w:rsidR="004E7E2C" w:rsidRPr="006B58F0">
              <w:rPr>
                <w:rFonts w:cstheme="minorHAnsi"/>
              </w:rPr>
              <w:t xml:space="preserve"> </w:t>
            </w:r>
            <w:r w:rsidRPr="006B58F0">
              <w:rPr>
                <w:rFonts w:cstheme="minorHAnsi"/>
              </w:rPr>
              <w:t>na wezwanie Zamawiającego</w:t>
            </w:r>
            <w:r w:rsidR="000A1B8A" w:rsidRPr="006B58F0">
              <w:rPr>
                <w:rFonts w:cstheme="minorHAnsi"/>
              </w:rPr>
              <w:t>.</w:t>
            </w:r>
          </w:p>
          <w:p w:rsidR="00DF07F6" w:rsidRPr="006B58F0" w:rsidRDefault="009A199F" w:rsidP="00EC6D1A">
            <w:pPr>
              <w:pStyle w:val="Akapitzlist"/>
              <w:numPr>
                <w:ilvl w:val="1"/>
                <w:numId w:val="7"/>
              </w:numPr>
              <w:spacing w:line="23" w:lineRule="atLeast"/>
              <w:ind w:left="280" w:hanging="283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 xml:space="preserve">Zgłoszenie serwisowe przyjmowane poprzez stronę </w:t>
            </w:r>
            <w:proofErr w:type="spellStart"/>
            <w:r w:rsidRPr="006B58F0">
              <w:rPr>
                <w:rFonts w:cstheme="minorHAnsi"/>
              </w:rPr>
              <w:t>www</w:t>
            </w:r>
            <w:proofErr w:type="spellEnd"/>
            <w:r w:rsidRPr="006B58F0">
              <w:rPr>
                <w:rFonts w:cstheme="minorHAnsi"/>
              </w:rPr>
              <w:t xml:space="preserve"> lub telefoniczne.</w:t>
            </w:r>
          </w:p>
          <w:p w:rsidR="00DF07F6" w:rsidRPr="006B58F0" w:rsidRDefault="00DF07F6" w:rsidP="00EC6D1A">
            <w:pPr>
              <w:pStyle w:val="Akapitzlist"/>
              <w:numPr>
                <w:ilvl w:val="1"/>
                <w:numId w:val="7"/>
              </w:numPr>
              <w:spacing w:line="23" w:lineRule="atLeast"/>
              <w:ind w:left="280" w:hanging="283"/>
              <w:jc w:val="both"/>
              <w:cnfStyle w:val="000000000000"/>
              <w:rPr>
                <w:rFonts w:cstheme="minorHAnsi"/>
                <w:lang w:eastAsia="pl-PL"/>
              </w:rPr>
            </w:pPr>
            <w:r w:rsidRPr="006B58F0">
              <w:rPr>
                <w:rFonts w:cstheme="minorHAnsi"/>
                <w:lang w:eastAsia="pl-PL"/>
              </w:rPr>
              <w:t>W przypadku awarii dysków twardyc</w:t>
            </w:r>
            <w:r w:rsidR="005B1B5A" w:rsidRPr="006B58F0">
              <w:rPr>
                <w:rFonts w:cstheme="minorHAnsi"/>
                <w:lang w:eastAsia="pl-PL"/>
              </w:rPr>
              <w:t xml:space="preserve">h dysk pozostaje nieodpłatnie </w:t>
            </w:r>
            <w:r w:rsidR="009A199F" w:rsidRPr="006B58F0">
              <w:rPr>
                <w:rFonts w:cstheme="minorHAnsi"/>
                <w:lang w:eastAsia="pl-PL"/>
              </w:rPr>
              <w:t>u</w:t>
            </w:r>
            <w:r w:rsidR="009B4741" w:rsidRPr="006B58F0">
              <w:rPr>
                <w:rFonts w:cstheme="minorHAnsi"/>
                <w:lang w:eastAsia="pl-PL"/>
              </w:rPr>
              <w:t xml:space="preserve"> </w:t>
            </w:r>
            <w:r w:rsidR="009A199F" w:rsidRPr="006B58F0">
              <w:rPr>
                <w:rFonts w:cstheme="minorHAnsi"/>
                <w:lang w:eastAsia="pl-PL"/>
              </w:rPr>
              <w:t>Zamawiającego</w:t>
            </w:r>
            <w:r w:rsidRPr="006B58F0">
              <w:rPr>
                <w:rFonts w:cstheme="minorHAnsi"/>
              </w:rPr>
              <w:t>.</w:t>
            </w:r>
          </w:p>
        </w:tc>
      </w:tr>
      <w:tr w:rsidR="00A875EA" w:rsidRPr="006B58F0" w:rsidTr="00F00D79">
        <w:trPr>
          <w:trHeight w:val="255"/>
        </w:trPr>
        <w:tc>
          <w:tcPr>
            <w:cnfStyle w:val="001000000000"/>
            <w:tcW w:w="632" w:type="dxa"/>
          </w:tcPr>
          <w:p w:rsidR="00DF07F6" w:rsidRPr="006B58F0" w:rsidRDefault="00DF07F6" w:rsidP="00EC6D1A">
            <w:pPr>
              <w:numPr>
                <w:ilvl w:val="0"/>
                <w:numId w:val="7"/>
              </w:numPr>
              <w:spacing w:line="23" w:lineRule="atLeast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36" w:type="dxa"/>
            <w:hideMark/>
          </w:tcPr>
          <w:p w:rsidR="00DF07F6" w:rsidRPr="006B58F0" w:rsidRDefault="00DF07F6" w:rsidP="00EC6D1A">
            <w:pPr>
              <w:spacing w:line="23" w:lineRule="atLeast"/>
              <w:ind w:left="0" w:firstLine="0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Wsparcie techniczne producenta</w:t>
            </w:r>
          </w:p>
        </w:tc>
        <w:tc>
          <w:tcPr>
            <w:tcW w:w="6930" w:type="dxa"/>
            <w:hideMark/>
          </w:tcPr>
          <w:p w:rsidR="000028C3" w:rsidRPr="006B58F0" w:rsidRDefault="000028C3" w:rsidP="00EC6D1A">
            <w:pPr>
              <w:numPr>
                <w:ilvl w:val="0"/>
                <w:numId w:val="22"/>
              </w:numPr>
              <w:spacing w:line="23" w:lineRule="atLeast"/>
              <w:ind w:left="296" w:hanging="283"/>
              <w:contextualSpacing/>
              <w:jc w:val="both"/>
              <w:cnfStyle w:val="000000000000"/>
              <w:rPr>
                <w:rFonts w:eastAsia="Times New Roman" w:cstheme="minorHAnsi"/>
                <w:bCs/>
              </w:rPr>
            </w:pPr>
            <w:r w:rsidRPr="006B58F0">
              <w:rPr>
                <w:rFonts w:eastAsia="Times New Roman" w:cstheme="minorHAnsi"/>
                <w:bCs/>
              </w:rPr>
              <w:t>Możliwość telefonicznego lub za pomocą strony internetowej sprawdzenia warunków gwarancji po podaniu numeru seryjnego bezpośrednio u producenta lub jego przedstawiciela.</w:t>
            </w:r>
          </w:p>
          <w:p w:rsidR="00DF07F6" w:rsidRPr="006B58F0" w:rsidRDefault="00DF07F6" w:rsidP="00EC6D1A">
            <w:pPr>
              <w:pStyle w:val="Akapitzlist"/>
              <w:numPr>
                <w:ilvl w:val="0"/>
                <w:numId w:val="22"/>
              </w:numPr>
              <w:spacing w:line="23" w:lineRule="atLeast"/>
              <w:ind w:left="296" w:hanging="283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Dostęp do najnowszych sterowników i uaktualnień na stronie producenta realizowany poprzez podanie na dedykowanej stronie internetowej producenta numeru seryjnego lub modelu komputera.</w:t>
            </w:r>
          </w:p>
          <w:p w:rsidR="00113231" w:rsidRPr="006B58F0" w:rsidRDefault="00113231" w:rsidP="00EC6D1A">
            <w:pPr>
              <w:pStyle w:val="Akapitzlist"/>
              <w:numPr>
                <w:ilvl w:val="0"/>
                <w:numId w:val="22"/>
              </w:numPr>
              <w:spacing w:line="23" w:lineRule="atLeast"/>
              <w:ind w:left="296" w:hanging="283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  <w:bCs/>
              </w:rPr>
              <w:t>Oprogramowanie producenta oferowanego sp</w:t>
            </w:r>
            <w:r w:rsidR="000037A2" w:rsidRPr="006B58F0">
              <w:rPr>
                <w:rFonts w:cstheme="minorHAnsi"/>
                <w:bCs/>
              </w:rPr>
              <w:t>rzętu umożliwiające automatyczną weryfikację</w:t>
            </w:r>
            <w:r w:rsidRPr="006B58F0">
              <w:rPr>
                <w:rFonts w:cstheme="minorHAnsi"/>
                <w:bCs/>
              </w:rPr>
              <w:t xml:space="preserve"> i instalację sterowników oraz oprogramowania dołączanego przez producenta w tym również wgranie najnowszej wersji BIOS. Oprogramowanie musi automatycznie łączyć się z centralna bazą sterowników i oprogramowania producenta, sprawdzać dostępne aktualizacje i zapewniać zbiorczą instalację wszystkich sterowników i aplikacji bez ingerencji użytkownika.</w:t>
            </w:r>
          </w:p>
        </w:tc>
      </w:tr>
      <w:tr w:rsidR="00A875EA" w:rsidRPr="006B58F0" w:rsidTr="00F00D79">
        <w:trPr>
          <w:trHeight w:val="255"/>
        </w:trPr>
        <w:tc>
          <w:tcPr>
            <w:cnfStyle w:val="001000000000"/>
            <w:tcW w:w="632" w:type="dxa"/>
          </w:tcPr>
          <w:p w:rsidR="00DF07F6" w:rsidRPr="006B58F0" w:rsidRDefault="00DF07F6" w:rsidP="00EC6D1A">
            <w:pPr>
              <w:numPr>
                <w:ilvl w:val="0"/>
                <w:numId w:val="7"/>
              </w:numPr>
              <w:spacing w:line="23" w:lineRule="atLeast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36" w:type="dxa"/>
          </w:tcPr>
          <w:p w:rsidR="00DF07F6" w:rsidRPr="006B58F0" w:rsidRDefault="00DF07F6" w:rsidP="00EC6D1A">
            <w:pPr>
              <w:spacing w:line="23" w:lineRule="atLeast"/>
              <w:ind w:left="0" w:hanging="34"/>
              <w:cnfStyle w:val="000000000000"/>
              <w:rPr>
                <w:rFonts w:cstheme="minorHAnsi"/>
                <w:lang w:eastAsia="pl-PL"/>
              </w:rPr>
            </w:pPr>
            <w:r w:rsidRPr="006B58F0">
              <w:rPr>
                <w:rFonts w:cstheme="minorHAnsi"/>
                <w:lang w:eastAsia="pl-PL"/>
              </w:rPr>
              <w:t>Wymagania dodatkowe</w:t>
            </w:r>
          </w:p>
        </w:tc>
        <w:tc>
          <w:tcPr>
            <w:tcW w:w="6930" w:type="dxa"/>
          </w:tcPr>
          <w:p w:rsidR="00860926" w:rsidRPr="006B58F0" w:rsidRDefault="00DF07F6" w:rsidP="00EC6D1A">
            <w:pPr>
              <w:pStyle w:val="Akapitzlist"/>
              <w:numPr>
                <w:ilvl w:val="0"/>
                <w:numId w:val="12"/>
              </w:numPr>
              <w:spacing w:line="23" w:lineRule="atLeast"/>
              <w:ind w:left="280" w:hanging="29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Torba do komputera przeno</w:t>
            </w:r>
            <w:r w:rsidR="000B52F6" w:rsidRPr="006B58F0">
              <w:rPr>
                <w:rFonts w:cstheme="minorHAnsi"/>
              </w:rPr>
              <w:t xml:space="preserve">śnego </w:t>
            </w:r>
            <w:r w:rsidRPr="006B58F0">
              <w:rPr>
                <w:rFonts w:cstheme="minorHAnsi"/>
              </w:rPr>
              <w:t>z trwałego i trudno brudzącego się materiału w kolorze czarnym</w:t>
            </w:r>
            <w:r w:rsidR="00E16904" w:rsidRPr="006B58F0">
              <w:rPr>
                <w:rFonts w:cstheme="minorHAnsi"/>
              </w:rPr>
              <w:t xml:space="preserve"> dop</w:t>
            </w:r>
            <w:r w:rsidR="000B52F6" w:rsidRPr="006B58F0">
              <w:rPr>
                <w:rFonts w:cstheme="minorHAnsi"/>
              </w:rPr>
              <w:t>asowana do wymiarów przekątnej ekranu 15,6”, regulowany pas na ramię, rączka, kieszenie zewnętrzne, kieszenie wewnętrzne, zamknięcie - zamek błyskawiczny, amortyzacja głównej komory.</w:t>
            </w:r>
          </w:p>
          <w:p w:rsidR="00124D41" w:rsidRPr="006B58F0" w:rsidRDefault="001C6759" w:rsidP="00EC6D1A">
            <w:pPr>
              <w:pStyle w:val="Akapitzlist"/>
              <w:numPr>
                <w:ilvl w:val="0"/>
                <w:numId w:val="12"/>
              </w:numPr>
              <w:spacing w:line="23" w:lineRule="atLeast"/>
              <w:ind w:left="280" w:hanging="29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K</w:t>
            </w:r>
            <w:r w:rsidR="0007014F" w:rsidRPr="006B58F0">
              <w:rPr>
                <w:rFonts w:cstheme="minorHAnsi"/>
              </w:rPr>
              <w:t>lawiatura i mysz bezprzewodowa (klasyczna):</w:t>
            </w:r>
          </w:p>
          <w:p w:rsidR="0007014F" w:rsidRPr="006B58F0" w:rsidRDefault="0007014F" w:rsidP="00EC6D1A">
            <w:pPr>
              <w:pStyle w:val="Akapitzlist"/>
              <w:numPr>
                <w:ilvl w:val="0"/>
                <w:numId w:val="34"/>
              </w:numPr>
              <w:spacing w:line="23" w:lineRule="atLeast"/>
              <w:ind w:left="721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rodzaj podłączenia – bezprzewodowy,</w:t>
            </w:r>
          </w:p>
          <w:p w:rsidR="0007014F" w:rsidRPr="006B58F0" w:rsidRDefault="0007014F" w:rsidP="00EC6D1A">
            <w:pPr>
              <w:pStyle w:val="Akapitzlist"/>
              <w:numPr>
                <w:ilvl w:val="0"/>
                <w:numId w:val="34"/>
              </w:numPr>
              <w:spacing w:line="23" w:lineRule="atLeast"/>
              <w:ind w:left="721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 xml:space="preserve">sensor myszy </w:t>
            </w:r>
            <w:r w:rsidR="001C6759" w:rsidRPr="006B58F0">
              <w:rPr>
                <w:rFonts w:cstheme="minorHAnsi"/>
              </w:rPr>
              <w:t xml:space="preserve">– </w:t>
            </w:r>
            <w:r w:rsidRPr="006B58F0">
              <w:rPr>
                <w:rFonts w:cstheme="minorHAnsi"/>
              </w:rPr>
              <w:t>optyczny,</w:t>
            </w:r>
          </w:p>
          <w:p w:rsidR="0007014F" w:rsidRPr="006B58F0" w:rsidRDefault="0007014F" w:rsidP="00EC6D1A">
            <w:pPr>
              <w:pStyle w:val="Akapitzlist"/>
              <w:numPr>
                <w:ilvl w:val="0"/>
                <w:numId w:val="34"/>
              </w:numPr>
              <w:spacing w:line="23" w:lineRule="atLeast"/>
              <w:ind w:left="721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 xml:space="preserve">rozdzielczość myszy </w:t>
            </w:r>
            <w:r w:rsidR="001C6759" w:rsidRPr="006B58F0">
              <w:rPr>
                <w:rFonts w:cstheme="minorHAnsi"/>
              </w:rPr>
              <w:t>–</w:t>
            </w:r>
            <w:r w:rsidRPr="006B58F0">
              <w:rPr>
                <w:rFonts w:cstheme="minorHAnsi"/>
              </w:rPr>
              <w:t xml:space="preserve"> 1000 </w:t>
            </w:r>
            <w:proofErr w:type="spellStart"/>
            <w:r w:rsidRPr="006B58F0">
              <w:rPr>
                <w:rFonts w:cstheme="minorHAnsi"/>
              </w:rPr>
              <w:t>dpi</w:t>
            </w:r>
            <w:proofErr w:type="spellEnd"/>
            <w:r w:rsidRPr="006B58F0">
              <w:rPr>
                <w:rFonts w:cstheme="minorHAnsi"/>
              </w:rPr>
              <w:t>,</w:t>
            </w:r>
          </w:p>
          <w:p w:rsidR="0007014F" w:rsidRPr="006B58F0" w:rsidRDefault="0007014F" w:rsidP="00EC6D1A">
            <w:pPr>
              <w:pStyle w:val="Akapitzlist"/>
              <w:numPr>
                <w:ilvl w:val="0"/>
                <w:numId w:val="34"/>
              </w:numPr>
              <w:spacing w:line="23" w:lineRule="atLeast"/>
              <w:ind w:left="721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liczba przycisków myszy – 3,</w:t>
            </w:r>
          </w:p>
          <w:p w:rsidR="0007014F" w:rsidRPr="006B58F0" w:rsidRDefault="0007014F" w:rsidP="00EC6D1A">
            <w:pPr>
              <w:pStyle w:val="Akapitzlist"/>
              <w:numPr>
                <w:ilvl w:val="0"/>
                <w:numId w:val="34"/>
              </w:numPr>
              <w:spacing w:line="23" w:lineRule="atLeast"/>
              <w:ind w:left="721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myszka wraz z rolką prz</w:t>
            </w:r>
            <w:r w:rsidR="00540111" w:rsidRPr="006B58F0">
              <w:rPr>
                <w:rFonts w:cstheme="minorHAnsi"/>
              </w:rPr>
              <w:t>e</w:t>
            </w:r>
            <w:r w:rsidRPr="006B58F0">
              <w:rPr>
                <w:rFonts w:cstheme="minorHAnsi"/>
              </w:rPr>
              <w:t>wij</w:t>
            </w:r>
            <w:r w:rsidR="00540111" w:rsidRPr="006B58F0">
              <w:rPr>
                <w:rFonts w:cstheme="minorHAnsi"/>
              </w:rPr>
              <w:t>ania,</w:t>
            </w:r>
          </w:p>
          <w:p w:rsidR="00540111" w:rsidRPr="006B58F0" w:rsidRDefault="00540111" w:rsidP="00EC6D1A">
            <w:pPr>
              <w:pStyle w:val="Akapitzlist"/>
              <w:numPr>
                <w:ilvl w:val="0"/>
                <w:numId w:val="34"/>
              </w:numPr>
              <w:spacing w:line="23" w:lineRule="atLeast"/>
              <w:ind w:left="721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 xml:space="preserve">interfejs – 2,4 </w:t>
            </w:r>
            <w:proofErr w:type="spellStart"/>
            <w:r w:rsidRPr="006B58F0">
              <w:rPr>
                <w:rFonts w:cstheme="minorHAnsi"/>
              </w:rPr>
              <w:t>GHz</w:t>
            </w:r>
            <w:proofErr w:type="spellEnd"/>
            <w:r w:rsidRPr="006B58F0">
              <w:rPr>
                <w:rFonts w:cstheme="minorHAnsi"/>
              </w:rPr>
              <w:t>,</w:t>
            </w:r>
          </w:p>
          <w:p w:rsidR="0007014F" w:rsidRPr="006B58F0" w:rsidRDefault="00540111" w:rsidP="00EC6D1A">
            <w:pPr>
              <w:pStyle w:val="Akapitzlist"/>
              <w:numPr>
                <w:ilvl w:val="0"/>
                <w:numId w:val="34"/>
              </w:numPr>
              <w:spacing w:line="23" w:lineRule="atLeast"/>
              <w:ind w:left="721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klawisze numeryczne, multimedialne oraz funkcjonalne,</w:t>
            </w:r>
          </w:p>
          <w:p w:rsidR="00540111" w:rsidRPr="006B58F0" w:rsidRDefault="00540111" w:rsidP="00EC6D1A">
            <w:pPr>
              <w:pStyle w:val="Akapitzlist"/>
              <w:numPr>
                <w:ilvl w:val="0"/>
                <w:numId w:val="34"/>
              </w:numPr>
              <w:spacing w:line="23" w:lineRule="atLeast"/>
              <w:ind w:left="721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odporność konstrukcji na zachlapania, stopki antypoślizgowe oraz</w:t>
            </w:r>
          </w:p>
          <w:p w:rsidR="00540111" w:rsidRPr="006B58F0" w:rsidRDefault="00540111" w:rsidP="00EC6D1A">
            <w:pPr>
              <w:pStyle w:val="Akapitzlist"/>
              <w:spacing w:line="23" w:lineRule="atLeast"/>
              <w:ind w:left="721" w:firstLine="0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regulowane,</w:t>
            </w:r>
          </w:p>
          <w:p w:rsidR="00540111" w:rsidRPr="006B58F0" w:rsidRDefault="00540111" w:rsidP="00EC6D1A">
            <w:pPr>
              <w:pStyle w:val="Akapitzlist"/>
              <w:numPr>
                <w:ilvl w:val="0"/>
                <w:numId w:val="34"/>
              </w:numPr>
              <w:spacing w:line="23" w:lineRule="atLeast"/>
              <w:ind w:left="721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dołączone akcesoria: baterie w zestawie, odbiornik bezprzewodowy USB,</w:t>
            </w:r>
          </w:p>
          <w:p w:rsidR="00540111" w:rsidRPr="006B58F0" w:rsidRDefault="00540111" w:rsidP="00EC6D1A">
            <w:pPr>
              <w:pStyle w:val="Akapitzlist"/>
              <w:numPr>
                <w:ilvl w:val="0"/>
                <w:numId w:val="34"/>
              </w:numPr>
              <w:spacing w:line="23" w:lineRule="atLeast"/>
              <w:ind w:left="721"/>
              <w:jc w:val="both"/>
              <w:cnfStyle w:val="000000000000"/>
              <w:rPr>
                <w:rFonts w:cstheme="minorHAnsi"/>
              </w:rPr>
            </w:pPr>
            <w:proofErr w:type="spellStart"/>
            <w:r w:rsidRPr="006B58F0">
              <w:rPr>
                <w:rFonts w:cstheme="minorHAnsi"/>
              </w:rPr>
              <w:t>kolor</w:t>
            </w:r>
            <w:proofErr w:type="spellEnd"/>
            <w:r w:rsidRPr="006B58F0">
              <w:rPr>
                <w:rFonts w:cstheme="minorHAnsi"/>
              </w:rPr>
              <w:t xml:space="preserve"> – czarny,</w:t>
            </w:r>
          </w:p>
          <w:p w:rsidR="00860926" w:rsidRPr="006B58F0" w:rsidRDefault="00860926" w:rsidP="00EC6D1A">
            <w:pPr>
              <w:pStyle w:val="Akapitzlist"/>
              <w:numPr>
                <w:ilvl w:val="0"/>
                <w:numId w:val="12"/>
              </w:numPr>
              <w:spacing w:line="23" w:lineRule="atLeast"/>
              <w:ind w:left="280" w:hanging="29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Sprzęt komputerowy ma umożliwiać użytkowanie przez osoby z różnym rodzajem niepełnosprawności uwzględniając możliwość współpracy dedykowanych urządzeń ułatwiających pracę, a oprogramowanie posiadać szereg ułatwień dostępu dla osób niepełnosprawnych, w tym ustawienie obrazu, dźwięku, myszy i klawiatury dla użytkowników niewidomych, upośledzonych ruchowo oraz głuchoniemych i niedosłyszących</w:t>
            </w:r>
            <w:r w:rsidR="00263B85" w:rsidRPr="006B58F0">
              <w:rPr>
                <w:rFonts w:cstheme="minorHAnsi"/>
              </w:rPr>
              <w:t>.</w:t>
            </w:r>
          </w:p>
          <w:p w:rsidR="00755424" w:rsidRPr="006B58F0" w:rsidRDefault="00755424" w:rsidP="00EC6D1A">
            <w:pPr>
              <w:pStyle w:val="Akapitzlist"/>
              <w:numPr>
                <w:ilvl w:val="0"/>
                <w:numId w:val="12"/>
              </w:numPr>
              <w:spacing w:line="23" w:lineRule="atLeast"/>
              <w:ind w:left="280" w:hanging="29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eastAsia="Times New Roman" w:cstheme="minorHAnsi"/>
                <w:bCs/>
              </w:rPr>
              <w:t xml:space="preserve">Zamawiający wymaga dostarczenia fabrycznie nowego systemu operacyjnego nieużywanego nigdy wcześniej oraz nieaktywowanego do tej pory na </w:t>
            </w:r>
            <w:r w:rsidRPr="006B58F0">
              <w:rPr>
                <w:rFonts w:cstheme="minorHAnsi"/>
              </w:rPr>
              <w:t>żadnym</w:t>
            </w:r>
            <w:r w:rsidRPr="006B58F0">
              <w:rPr>
                <w:rFonts w:eastAsia="Times New Roman" w:cstheme="minorHAnsi"/>
                <w:bCs/>
              </w:rPr>
              <w:t xml:space="preserve"> innym urządzeniu. Zamawiający nie wymaga dostarczenia wraz z urządzeniem osobnego nośnika. Wymaga się, aby w przypadku kiedy wymaga tego licencja, dostarczone urządzenie zostało w odpowiedni sposób oznaczone, że system operacyjny jest legalny.</w:t>
            </w:r>
          </w:p>
          <w:p w:rsidR="00755424" w:rsidRPr="006B58F0" w:rsidRDefault="00755424" w:rsidP="00EC6D1A">
            <w:pPr>
              <w:pStyle w:val="Akapitzlist"/>
              <w:numPr>
                <w:ilvl w:val="0"/>
                <w:numId w:val="12"/>
              </w:numPr>
              <w:spacing w:line="23" w:lineRule="atLeast"/>
              <w:ind w:left="280" w:hanging="29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Bezterminowa licencja komercyjna na system operacyjny.</w:t>
            </w:r>
          </w:p>
          <w:p w:rsidR="00AE3453" w:rsidRPr="006B58F0" w:rsidRDefault="008D4B72" w:rsidP="00EC6D1A">
            <w:pPr>
              <w:pStyle w:val="Akapitzlist"/>
              <w:numPr>
                <w:ilvl w:val="0"/>
                <w:numId w:val="12"/>
              </w:numPr>
              <w:spacing w:line="23" w:lineRule="atLeast"/>
              <w:ind w:left="280" w:hanging="29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 xml:space="preserve">Zainstalowany system operacyjny Windows 11 Professional </w:t>
            </w:r>
            <w:r w:rsidR="00FA480B" w:rsidRPr="006B58F0">
              <w:rPr>
                <w:rFonts w:cstheme="minorHAnsi"/>
              </w:rPr>
              <w:t>64-bit</w:t>
            </w:r>
            <w:r w:rsidRPr="006B58F0">
              <w:rPr>
                <w:rFonts w:cstheme="minorHAnsi"/>
              </w:rPr>
              <w:t xml:space="preserve"> w polskiej wersji językowej. Klucz systemu musi być zapisany trwale w BIOS i umożliwiać instalację systemu operacyjnego bez potrzeby ręcznego wpisywania klucza licencyjnego. </w:t>
            </w:r>
          </w:p>
          <w:p w:rsidR="00AE3453" w:rsidRPr="006B58F0" w:rsidRDefault="00AE3453" w:rsidP="00EC6D1A">
            <w:pPr>
              <w:spacing w:line="23" w:lineRule="atLeast"/>
              <w:ind w:left="0" w:firstLine="0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Warunki równoważności:</w:t>
            </w:r>
          </w:p>
          <w:p w:rsidR="00AE3453" w:rsidRPr="006B58F0" w:rsidRDefault="00AE3453" w:rsidP="00EC6D1A">
            <w:pPr>
              <w:spacing w:line="23" w:lineRule="atLeast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 xml:space="preserve">Oprogramowanie spełniające poniższe warunki: </w:t>
            </w:r>
          </w:p>
          <w:p w:rsidR="00AE3453" w:rsidRPr="006B58F0" w:rsidRDefault="00AE3453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>System operacyjny dla komputerów przenośnych, z graficznym interfejsem użytkownika,</w:t>
            </w:r>
          </w:p>
          <w:p w:rsidR="00AE3453" w:rsidRPr="006B58F0" w:rsidRDefault="00AE3453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 xml:space="preserve">System operacyjny ma pozwalać na uruchomienie i pracę z aplikacjami użytkowanymi przez Zamawiającego, w szczególności: MS Office 2010, 2013, 2016,2019; </w:t>
            </w:r>
            <w:proofErr w:type="spellStart"/>
            <w:r w:rsidRPr="006B58F0">
              <w:rPr>
                <w:rFonts w:cstheme="minorHAnsi"/>
              </w:rPr>
              <w:t>Adobe</w:t>
            </w:r>
            <w:proofErr w:type="spellEnd"/>
            <w:r w:rsidRPr="006B58F0">
              <w:rPr>
                <w:rFonts w:cstheme="minorHAnsi"/>
              </w:rPr>
              <w:t xml:space="preserve"> </w:t>
            </w:r>
            <w:proofErr w:type="spellStart"/>
            <w:r w:rsidRPr="006B58F0">
              <w:rPr>
                <w:rFonts w:cstheme="minorHAnsi"/>
              </w:rPr>
              <w:t>Acrobat</w:t>
            </w:r>
            <w:proofErr w:type="spellEnd"/>
            <w:r w:rsidRPr="006B58F0">
              <w:rPr>
                <w:rFonts w:cstheme="minorHAnsi"/>
              </w:rPr>
              <w:t xml:space="preserve">, </w:t>
            </w:r>
            <w:proofErr w:type="spellStart"/>
            <w:r w:rsidRPr="006B58F0">
              <w:rPr>
                <w:rFonts w:cstheme="minorHAnsi"/>
              </w:rPr>
              <w:t>CorelDraw</w:t>
            </w:r>
            <w:proofErr w:type="spellEnd"/>
            <w:r w:rsidRPr="006B58F0">
              <w:rPr>
                <w:rFonts w:cstheme="minorHAnsi"/>
              </w:rPr>
              <w:t xml:space="preserve"> (od X5 wzwyż), Microsoft Visual Studio Professional. Nie jest dopuszczalne uruchamianie wymienionych aplikacji poprzez mechanizm wirtualizacji. </w:t>
            </w:r>
          </w:p>
          <w:p w:rsidR="00AE3453" w:rsidRPr="006B58F0" w:rsidRDefault="00AE3453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 xml:space="preserve">Interfejsy użytkownika dostępne w wielu językach do wyboru – w tym polskim i angielskim, </w:t>
            </w:r>
          </w:p>
          <w:p w:rsidR="00AE3453" w:rsidRPr="006B58F0" w:rsidRDefault="00AE3453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>Zlokalizowane w języku polskim, co najmniej następujące elementy: menu, odtwarzacz multimediów, pomoc, komunikaty systemowe,</w:t>
            </w:r>
          </w:p>
          <w:p w:rsidR="00AE3453" w:rsidRPr="006B58F0" w:rsidRDefault="00AE3453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 xml:space="preserve">Wbudowany system pomocy w języku polskim, </w:t>
            </w:r>
          </w:p>
          <w:p w:rsidR="00AE3453" w:rsidRPr="006B58F0" w:rsidRDefault="00AE3453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 xml:space="preserve">Graficzne środowisko instalacji i konfiguracji dostępne w języku polskim, </w:t>
            </w:r>
          </w:p>
          <w:p w:rsidR="00AE3453" w:rsidRPr="006B58F0" w:rsidRDefault="00AE3453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      </w:r>
            <w:r w:rsidR="004E7E2C" w:rsidRPr="006B58F0">
              <w:rPr>
                <w:rFonts w:cstheme="minorHAnsi"/>
              </w:rPr>
              <w:t xml:space="preserve"> </w:t>
            </w:r>
          </w:p>
          <w:p w:rsidR="00AE3453" w:rsidRPr="006B58F0" w:rsidRDefault="00AE3453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>Możliwość dokonywania aktualizacji i poprawek systemu poprzez mechanizm zarządzany przez administratora systemu Zamawiającego,</w:t>
            </w:r>
            <w:r w:rsidR="004E7E2C" w:rsidRPr="006B58F0">
              <w:rPr>
                <w:rFonts w:cstheme="minorHAnsi"/>
              </w:rPr>
              <w:t xml:space="preserve"> </w:t>
            </w:r>
          </w:p>
          <w:p w:rsidR="00AE3453" w:rsidRPr="006B58F0" w:rsidRDefault="00AE3453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>Dostępność bezpłatnych biuletynów bezpieczeństwa związanych z działaniem systemu operacyjnego,</w:t>
            </w:r>
            <w:r w:rsidR="004E7E2C" w:rsidRPr="006B58F0">
              <w:rPr>
                <w:rFonts w:cstheme="minorHAnsi"/>
              </w:rPr>
              <w:t xml:space="preserve"> </w:t>
            </w:r>
          </w:p>
          <w:p w:rsidR="00AE3453" w:rsidRPr="006B58F0" w:rsidRDefault="00AE3453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>Wbudowana zapora internetowa (firewall) dla ochrony połączeń internetowych; zintegrowana z systemem konsola do zarządzania ustawieniami zapory i regułami IP v4 i v6;</w:t>
            </w:r>
          </w:p>
          <w:p w:rsidR="00AE3453" w:rsidRPr="006B58F0" w:rsidRDefault="00AE3453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>Wbudowane mechanizmy ochrony antywirusowej i przeciw złośliwemu oprogramowaniu z zapewnionymi bezpłatnymi aktualizacjami,</w:t>
            </w:r>
          </w:p>
          <w:p w:rsidR="00AE3453" w:rsidRPr="006B58F0" w:rsidRDefault="00AE3453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 xml:space="preserve">Wsparcie dla większości powszechnie używanych urządzeń peryferyjnych (drukarek, urządzeń sieciowych, standardów USB, </w:t>
            </w:r>
            <w:proofErr w:type="spellStart"/>
            <w:r w:rsidRPr="006B58F0">
              <w:rPr>
                <w:rFonts w:cstheme="minorHAnsi"/>
              </w:rPr>
              <w:t>Plug&amp;Play</w:t>
            </w:r>
            <w:proofErr w:type="spellEnd"/>
            <w:r w:rsidRPr="006B58F0">
              <w:rPr>
                <w:rFonts w:cstheme="minorHAnsi"/>
              </w:rPr>
              <w:t xml:space="preserve">, </w:t>
            </w:r>
            <w:proofErr w:type="spellStart"/>
            <w:r w:rsidRPr="006B58F0">
              <w:rPr>
                <w:rFonts w:cstheme="minorHAnsi"/>
              </w:rPr>
              <w:t>Wi-Fi</w:t>
            </w:r>
            <w:proofErr w:type="spellEnd"/>
            <w:r w:rsidRPr="006B58F0">
              <w:rPr>
                <w:rFonts w:cstheme="minorHAnsi"/>
              </w:rPr>
              <w:t>),</w:t>
            </w:r>
          </w:p>
          <w:p w:rsidR="00AE3453" w:rsidRPr="006B58F0" w:rsidRDefault="00AE3453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:rsidR="00AE3453" w:rsidRPr="006B58F0" w:rsidRDefault="00AE3453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 xml:space="preserve">Zintegrowany z systemem moduł wyszukiwania informacji (plików różnego typu, tekstów, </w:t>
            </w:r>
            <w:proofErr w:type="spellStart"/>
            <w:r w:rsidRPr="006B58F0">
              <w:rPr>
                <w:rFonts w:cstheme="minorHAnsi"/>
              </w:rPr>
              <w:t>metadanych</w:t>
            </w:r>
            <w:proofErr w:type="spellEnd"/>
            <w:r w:rsidRPr="006B58F0">
              <w:rPr>
                <w:rFonts w:cstheme="minorHAnsi"/>
              </w:rPr>
              <w:t>) dostępny z kilku poziomów:</w:t>
            </w:r>
            <w:r w:rsidR="004E7E2C" w:rsidRPr="006B58F0">
              <w:rPr>
                <w:rFonts w:cstheme="minorHAnsi"/>
              </w:rPr>
              <w:t xml:space="preserve"> </w:t>
            </w:r>
          </w:p>
          <w:p w:rsidR="00AE3453" w:rsidRPr="006B58F0" w:rsidRDefault="00AE3453" w:rsidP="00EC6D1A">
            <w:pPr>
              <w:spacing w:line="23" w:lineRule="atLeast"/>
              <w:ind w:left="567" w:hanging="142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- poziom menu,</w:t>
            </w:r>
          </w:p>
          <w:p w:rsidR="00AE3453" w:rsidRPr="006B58F0" w:rsidRDefault="00AE3453" w:rsidP="00EC6D1A">
            <w:pPr>
              <w:spacing w:line="23" w:lineRule="atLeast"/>
              <w:ind w:left="567" w:hanging="142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 xml:space="preserve">- poziom otwartego okna systemu operacyjnego; </w:t>
            </w:r>
          </w:p>
          <w:p w:rsidR="00AE3453" w:rsidRPr="006B58F0" w:rsidRDefault="00AE3453" w:rsidP="00EC6D1A">
            <w:pPr>
              <w:spacing w:line="23" w:lineRule="atLeast"/>
              <w:ind w:left="567" w:hanging="142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 xml:space="preserve">- system wyszukiwania oparty na konfigurowalnym przez użytkownika module indeksacji zasobów lokalnych, </w:t>
            </w:r>
          </w:p>
          <w:p w:rsidR="00AE3453" w:rsidRPr="006B58F0" w:rsidRDefault="00AE3453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>Możliwość przystosowania dla osób niepełnosprawnych (np. słabo widzących);</w:t>
            </w:r>
            <w:r w:rsidR="004E7E2C" w:rsidRPr="006B58F0">
              <w:rPr>
                <w:rFonts w:cstheme="minorHAnsi"/>
              </w:rPr>
              <w:t xml:space="preserve"> </w:t>
            </w:r>
          </w:p>
          <w:p w:rsidR="00AE3453" w:rsidRPr="006B58F0" w:rsidRDefault="00AE3453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</w:r>
            <w:r w:rsidR="002A418E" w:rsidRPr="006B58F0">
              <w:rPr>
                <w:rFonts w:cstheme="minorHAnsi"/>
              </w:rPr>
              <w:t>Mechanizmy logowania do usługi katalogowej (</w:t>
            </w:r>
            <w:proofErr w:type="spellStart"/>
            <w:r w:rsidR="002A418E" w:rsidRPr="006B58F0">
              <w:rPr>
                <w:rFonts w:cstheme="minorHAnsi"/>
              </w:rPr>
              <w:t>Active</w:t>
            </w:r>
            <w:proofErr w:type="spellEnd"/>
            <w:r w:rsidR="002A418E" w:rsidRPr="006B58F0">
              <w:rPr>
                <w:rFonts w:cstheme="minorHAnsi"/>
              </w:rPr>
              <w:t xml:space="preserve"> </w:t>
            </w:r>
            <w:proofErr w:type="spellStart"/>
            <w:r w:rsidR="002A418E" w:rsidRPr="006B58F0">
              <w:rPr>
                <w:rFonts w:cstheme="minorHAnsi"/>
              </w:rPr>
              <w:t>Directory</w:t>
            </w:r>
            <w:proofErr w:type="spellEnd"/>
            <w:r w:rsidR="002A418E" w:rsidRPr="006B58F0">
              <w:rPr>
                <w:rFonts w:cstheme="minorHAnsi"/>
              </w:rPr>
              <w:t>) posiadanej przez zamawiającego w oparciu o:</w:t>
            </w:r>
          </w:p>
          <w:p w:rsidR="00AE3453" w:rsidRPr="006B58F0" w:rsidRDefault="00AE3453" w:rsidP="00EC6D1A">
            <w:pPr>
              <w:spacing w:line="23" w:lineRule="atLeast"/>
              <w:ind w:left="567" w:hanging="141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- Login i hasło,</w:t>
            </w:r>
            <w:r w:rsidR="004E7E2C" w:rsidRPr="006B58F0">
              <w:rPr>
                <w:rFonts w:cstheme="minorHAnsi"/>
              </w:rPr>
              <w:t xml:space="preserve"> </w:t>
            </w:r>
          </w:p>
          <w:p w:rsidR="00AE3453" w:rsidRPr="006B58F0" w:rsidRDefault="00AE3453" w:rsidP="00EC6D1A">
            <w:pPr>
              <w:spacing w:line="23" w:lineRule="atLeast"/>
              <w:ind w:left="567" w:hanging="141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- Karty z certyfikatami (</w:t>
            </w:r>
            <w:proofErr w:type="spellStart"/>
            <w:r w:rsidRPr="006B58F0">
              <w:rPr>
                <w:rFonts w:cstheme="minorHAnsi"/>
              </w:rPr>
              <w:t>smartcard</w:t>
            </w:r>
            <w:proofErr w:type="spellEnd"/>
            <w:r w:rsidRPr="006B58F0">
              <w:rPr>
                <w:rFonts w:cstheme="minorHAnsi"/>
              </w:rPr>
              <w:t>),</w:t>
            </w:r>
            <w:r w:rsidR="004E7E2C" w:rsidRPr="006B58F0">
              <w:rPr>
                <w:rFonts w:cstheme="minorHAnsi"/>
              </w:rPr>
              <w:t xml:space="preserve"> </w:t>
            </w:r>
          </w:p>
          <w:p w:rsidR="00AE3453" w:rsidRPr="006B58F0" w:rsidRDefault="00AE3453" w:rsidP="00EC6D1A">
            <w:pPr>
              <w:spacing w:line="23" w:lineRule="atLeast"/>
              <w:ind w:left="567" w:hanging="141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 xml:space="preserve">- Wirtualne karty (logowanie w oparciu o certyfikat chroniony poprzez moduł TPM), </w:t>
            </w:r>
          </w:p>
          <w:p w:rsidR="00AE3453" w:rsidRPr="006B58F0" w:rsidRDefault="00AE3453" w:rsidP="00EC6D1A">
            <w:pPr>
              <w:spacing w:line="23" w:lineRule="atLeast"/>
              <w:ind w:left="567" w:hanging="141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- Wsparcie do uwierzytelnienia urządzenia na bazie certyfikatu,</w:t>
            </w:r>
            <w:r w:rsidR="004E7E2C" w:rsidRPr="006B58F0">
              <w:rPr>
                <w:rFonts w:cstheme="minorHAnsi"/>
              </w:rPr>
              <w:t xml:space="preserve"> </w:t>
            </w:r>
          </w:p>
          <w:p w:rsidR="00AE3453" w:rsidRPr="006B58F0" w:rsidRDefault="00AE3453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 xml:space="preserve">Wsparcie wbudowanej zapory ogniowej dla Internet </w:t>
            </w:r>
            <w:proofErr w:type="spellStart"/>
            <w:r w:rsidRPr="006B58F0">
              <w:rPr>
                <w:rFonts w:cstheme="minorHAnsi"/>
              </w:rPr>
              <w:t>Key</w:t>
            </w:r>
            <w:proofErr w:type="spellEnd"/>
            <w:r w:rsidRPr="006B58F0">
              <w:rPr>
                <w:rFonts w:cstheme="minorHAnsi"/>
              </w:rPr>
              <w:t xml:space="preserve"> Exchange v. 2 (IKEv2) dla warstwy transportowej </w:t>
            </w:r>
            <w:proofErr w:type="spellStart"/>
            <w:r w:rsidRPr="006B58F0">
              <w:rPr>
                <w:rFonts w:cstheme="minorHAnsi"/>
              </w:rPr>
              <w:t>IPsec</w:t>
            </w:r>
            <w:proofErr w:type="spellEnd"/>
            <w:r w:rsidRPr="006B58F0">
              <w:rPr>
                <w:rFonts w:cstheme="minorHAnsi"/>
              </w:rPr>
              <w:t>,</w:t>
            </w:r>
            <w:r w:rsidR="004E7E2C" w:rsidRPr="006B58F0">
              <w:rPr>
                <w:rFonts w:cstheme="minorHAnsi"/>
              </w:rPr>
              <w:t xml:space="preserve"> </w:t>
            </w:r>
          </w:p>
          <w:p w:rsidR="00AE3453" w:rsidRPr="006B58F0" w:rsidRDefault="00AE3453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>Wbudowane narzędzia służące do administracji, do wykonywania kopii zapasowych polityk i ich odtwarzania oraz generowania raportów z ustawień polityk;</w:t>
            </w:r>
            <w:r w:rsidR="004E7E2C" w:rsidRPr="006B58F0">
              <w:rPr>
                <w:rFonts w:cstheme="minorHAnsi"/>
              </w:rPr>
              <w:t xml:space="preserve"> </w:t>
            </w:r>
          </w:p>
          <w:p w:rsidR="00AE3453" w:rsidRPr="006B58F0" w:rsidRDefault="00AE3453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>Wsparcie dla środowisk Java i .NET Framework 4.x – możliwość uruchomienia aplikacji działających we wskazanych środowiskach,</w:t>
            </w:r>
            <w:r w:rsidR="004E7E2C" w:rsidRPr="006B58F0">
              <w:rPr>
                <w:rFonts w:cstheme="minorHAnsi"/>
              </w:rPr>
              <w:t xml:space="preserve"> </w:t>
            </w:r>
          </w:p>
          <w:p w:rsidR="00AE3453" w:rsidRPr="006B58F0" w:rsidRDefault="00AE3453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 xml:space="preserve">Wsparcie dla </w:t>
            </w:r>
            <w:proofErr w:type="spellStart"/>
            <w:r w:rsidRPr="006B58F0">
              <w:rPr>
                <w:rFonts w:cstheme="minorHAnsi"/>
              </w:rPr>
              <w:t>JScript</w:t>
            </w:r>
            <w:proofErr w:type="spellEnd"/>
            <w:r w:rsidRPr="006B58F0">
              <w:rPr>
                <w:rFonts w:cstheme="minorHAnsi"/>
              </w:rPr>
              <w:t xml:space="preserve"> i </w:t>
            </w:r>
            <w:proofErr w:type="spellStart"/>
            <w:r w:rsidRPr="006B58F0">
              <w:rPr>
                <w:rFonts w:cstheme="minorHAnsi"/>
              </w:rPr>
              <w:t>VBScript</w:t>
            </w:r>
            <w:proofErr w:type="spellEnd"/>
            <w:r w:rsidRPr="006B58F0">
              <w:rPr>
                <w:rFonts w:cstheme="minorHAnsi"/>
              </w:rPr>
              <w:t xml:space="preserve"> – możliwość uruchamiania interpretera poleceń,</w:t>
            </w:r>
            <w:r w:rsidR="004E7E2C" w:rsidRPr="006B58F0">
              <w:rPr>
                <w:rFonts w:cstheme="minorHAnsi"/>
              </w:rPr>
              <w:t xml:space="preserve"> </w:t>
            </w:r>
          </w:p>
          <w:p w:rsidR="00AE3453" w:rsidRPr="006B58F0" w:rsidRDefault="00AE3453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>Rozwiązanie umożliwiające wdrożenie nowego obrazu poprzez zdalną instalację,</w:t>
            </w:r>
            <w:r w:rsidR="004E7E2C" w:rsidRPr="006B58F0">
              <w:rPr>
                <w:rFonts w:cstheme="minorHAnsi"/>
              </w:rPr>
              <w:t xml:space="preserve"> </w:t>
            </w:r>
          </w:p>
          <w:p w:rsidR="00AE3453" w:rsidRPr="006B58F0" w:rsidRDefault="00AE3453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 xml:space="preserve">Zarządzanie kontami użytkowników sieci oraz urządzeniami sieciowymi tj. drukarki, modemy, woluminy dyskowe, usługi katalogowe. </w:t>
            </w:r>
          </w:p>
          <w:p w:rsidR="00AE3453" w:rsidRPr="006B58F0" w:rsidRDefault="00AE3453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>Możliwość przywracania obrazu plików systemowych do uprzednio zapisanej postaci,</w:t>
            </w:r>
            <w:r w:rsidR="004E7E2C" w:rsidRPr="006B58F0">
              <w:rPr>
                <w:rFonts w:cstheme="minorHAnsi"/>
              </w:rPr>
              <w:t xml:space="preserve"> </w:t>
            </w:r>
          </w:p>
          <w:p w:rsidR="00AE3453" w:rsidRPr="006B58F0" w:rsidRDefault="00AE3453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      </w:r>
            <w:r w:rsidR="004E7E2C" w:rsidRPr="006B58F0">
              <w:rPr>
                <w:rFonts w:cstheme="minorHAnsi"/>
              </w:rPr>
              <w:t xml:space="preserve"> </w:t>
            </w:r>
          </w:p>
          <w:p w:rsidR="00AE3453" w:rsidRPr="006B58F0" w:rsidRDefault="00AE3453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>Mechanizm szyfrowania dysków wewnętrznych i zewnętrznych z możliwością szyfrowania ograniczonego do danych użytkownika,</w:t>
            </w:r>
            <w:r w:rsidR="004E7E2C" w:rsidRPr="006B58F0">
              <w:rPr>
                <w:rFonts w:cstheme="minorHAnsi"/>
              </w:rPr>
              <w:t xml:space="preserve"> </w:t>
            </w:r>
          </w:p>
          <w:p w:rsidR="00AE3453" w:rsidRPr="006B58F0" w:rsidRDefault="00AE3453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 xml:space="preserve">Wbudowane w system narzędzie do szyfrowania partycji systemowych komputera, z możliwością przechowywania certyfikatów w </w:t>
            </w:r>
            <w:proofErr w:type="spellStart"/>
            <w:r w:rsidRPr="006B58F0">
              <w:rPr>
                <w:rFonts w:cstheme="minorHAnsi"/>
              </w:rPr>
              <w:t>mikrochipie</w:t>
            </w:r>
            <w:proofErr w:type="spellEnd"/>
            <w:r w:rsidRPr="006B58F0">
              <w:rPr>
                <w:rFonts w:cstheme="minorHAnsi"/>
              </w:rPr>
              <w:t xml:space="preserve"> TPM (</w:t>
            </w:r>
            <w:proofErr w:type="spellStart"/>
            <w:r w:rsidRPr="006B58F0">
              <w:rPr>
                <w:rFonts w:cstheme="minorHAnsi"/>
              </w:rPr>
              <w:t>Trusted</w:t>
            </w:r>
            <w:proofErr w:type="spellEnd"/>
            <w:r w:rsidRPr="006B58F0">
              <w:rPr>
                <w:rFonts w:cstheme="minorHAnsi"/>
              </w:rPr>
              <w:t xml:space="preserve"> Platform Module) w wersji minimum 2 lub na kluczach pamięci przenośnej USB.</w:t>
            </w:r>
          </w:p>
          <w:p w:rsidR="00AE3453" w:rsidRPr="006B58F0" w:rsidRDefault="00AE3453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>Wbudowane w system narzędzie do szyfrowania dysków przenośnych, z możliwością centralnego zarządzania poprzez polityki grupowe, pozwalające na wymuszenie szyfrowania dysków przenośnych</w:t>
            </w:r>
            <w:r w:rsidR="004E7E2C" w:rsidRPr="006B58F0">
              <w:rPr>
                <w:rFonts w:cstheme="minorHAnsi"/>
              </w:rPr>
              <w:t xml:space="preserve"> </w:t>
            </w:r>
          </w:p>
          <w:p w:rsidR="00AE3453" w:rsidRPr="006B58F0" w:rsidRDefault="00AE3453" w:rsidP="00EC6D1A">
            <w:pPr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>Możliwość tworzenia i przechowywania kopii zapasowych kluczy odzyskiwania do szyfrowania partycji w usługach katalogowych.</w:t>
            </w:r>
            <w:r w:rsidR="004E7E2C" w:rsidRPr="006B58F0">
              <w:rPr>
                <w:rFonts w:cstheme="minorHAnsi"/>
              </w:rPr>
              <w:t xml:space="preserve"> </w:t>
            </w:r>
          </w:p>
          <w:p w:rsidR="00DF07F6" w:rsidRPr="006B58F0" w:rsidRDefault="00AE3453" w:rsidP="00EC6D1A">
            <w:pPr>
              <w:pStyle w:val="Akapitzlist"/>
              <w:spacing w:line="23" w:lineRule="atLeast"/>
              <w:ind w:left="284" w:hanging="284"/>
              <w:jc w:val="both"/>
              <w:cnfStyle w:val="000000000000"/>
              <w:rPr>
                <w:rFonts w:cstheme="minorHAnsi"/>
              </w:rPr>
            </w:pPr>
            <w:r w:rsidRPr="006B58F0">
              <w:rPr>
                <w:rFonts w:cstheme="minorHAnsi"/>
              </w:rPr>
              <w:t>•</w:t>
            </w:r>
            <w:r w:rsidRPr="006B58F0">
              <w:rPr>
                <w:rFonts w:cstheme="minorHAnsi"/>
              </w:rPr>
              <w:tab/>
              <w:t xml:space="preserve">Możliwość instalowania dodatkowych języków interfejsu systemu operacyjnego oraz możliwość zmiany języka bez konieczności </w:t>
            </w:r>
            <w:proofErr w:type="spellStart"/>
            <w:r w:rsidRPr="006B58F0">
              <w:rPr>
                <w:rFonts w:cstheme="minorHAnsi"/>
              </w:rPr>
              <w:t>reinstalacji</w:t>
            </w:r>
            <w:proofErr w:type="spellEnd"/>
            <w:r w:rsidRPr="006B58F0">
              <w:rPr>
                <w:rFonts w:cstheme="minorHAnsi"/>
              </w:rPr>
              <w:t xml:space="preserve"> systemu.</w:t>
            </w:r>
          </w:p>
        </w:tc>
      </w:tr>
    </w:tbl>
    <w:p w:rsidR="003B671E" w:rsidRPr="006B58F0" w:rsidRDefault="003B671E" w:rsidP="00EC6D1A">
      <w:pPr>
        <w:pStyle w:val="Nagwek2"/>
        <w:spacing w:line="23" w:lineRule="atLeast"/>
        <w:ind w:left="0" w:firstLine="0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</w:p>
    <w:p w:rsidR="003B671E" w:rsidRPr="006B58F0" w:rsidRDefault="003B671E" w:rsidP="00EC6D1A">
      <w:pPr>
        <w:spacing w:line="23" w:lineRule="atLeast"/>
        <w:ind w:left="0" w:firstLine="0"/>
        <w:contextualSpacing/>
        <w:rPr>
          <w:rFonts w:cstheme="minorHAnsi"/>
        </w:rPr>
      </w:pPr>
    </w:p>
    <w:p w:rsidR="003B671E" w:rsidRPr="006B58F0" w:rsidRDefault="003B671E" w:rsidP="00EC6D1A">
      <w:pPr>
        <w:spacing w:line="23" w:lineRule="atLeast"/>
        <w:ind w:left="0" w:firstLine="0"/>
        <w:contextualSpacing/>
        <w:rPr>
          <w:rFonts w:cstheme="minorHAnsi"/>
        </w:rPr>
      </w:pPr>
    </w:p>
    <w:sectPr w:rsidR="003B671E" w:rsidRPr="006B58F0" w:rsidSect="004D4F28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DB9" w:rsidRDefault="00CA4DB9" w:rsidP="00763944">
      <w:r>
        <w:separator/>
      </w:r>
    </w:p>
  </w:endnote>
  <w:endnote w:type="continuationSeparator" w:id="0">
    <w:p w:rsidR="00CA4DB9" w:rsidRDefault="00CA4DB9" w:rsidP="00763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238949"/>
      <w:docPartObj>
        <w:docPartGallery w:val="Page Numbers (Bottom of Page)"/>
        <w:docPartUnique/>
      </w:docPartObj>
    </w:sdtPr>
    <w:sdtContent>
      <w:p w:rsidR="00CA4DB9" w:rsidRDefault="00625427">
        <w:pPr>
          <w:pStyle w:val="Stopka"/>
          <w:jc w:val="right"/>
        </w:pPr>
        <w:r>
          <w:fldChar w:fldCharType="begin"/>
        </w:r>
        <w:r w:rsidR="00CA4DB9">
          <w:instrText>PAGE   \* MERGEFORMAT</w:instrText>
        </w:r>
        <w:r>
          <w:fldChar w:fldCharType="separate"/>
        </w:r>
        <w:r w:rsidR="00EC6D1A">
          <w:rPr>
            <w:noProof/>
          </w:rPr>
          <w:t>11</w:t>
        </w:r>
        <w:r>
          <w:fldChar w:fldCharType="end"/>
        </w:r>
      </w:p>
    </w:sdtContent>
  </w:sdt>
  <w:p w:rsidR="00CA4DB9" w:rsidRDefault="00CA4DB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B9" w:rsidRDefault="00CA4DB9">
    <w:pPr>
      <w:pStyle w:val="Stopka"/>
      <w:jc w:val="right"/>
    </w:pPr>
  </w:p>
  <w:p w:rsidR="00CA4DB9" w:rsidRDefault="00CA4D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DB9" w:rsidRDefault="00CA4DB9" w:rsidP="00763944">
      <w:r>
        <w:separator/>
      </w:r>
    </w:p>
  </w:footnote>
  <w:footnote w:type="continuationSeparator" w:id="0">
    <w:p w:rsidR="00CA4DB9" w:rsidRDefault="00CA4DB9" w:rsidP="00763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68" w:rsidRPr="00A6062B" w:rsidRDefault="00584C68" w:rsidP="00584C68">
    <w:pPr>
      <w:widowControl w:val="0"/>
      <w:suppressAutoHyphens/>
      <w:ind w:left="0" w:firstLine="0"/>
      <w:jc w:val="right"/>
      <w:rPr>
        <w:rFonts w:ascii="Calibri" w:eastAsia="Lucida Sans Unicode" w:hAnsi="Calibri"/>
        <w:i/>
        <w:noProof/>
        <w:sz w:val="16"/>
        <w:szCs w:val="16"/>
      </w:rPr>
    </w:pPr>
    <w:r w:rsidRPr="00A6062B">
      <w:rPr>
        <w:rFonts w:ascii="Calibri" w:eastAsia="Lucida Sans Unicode" w:hAnsi="Calibri"/>
        <w:i/>
        <w:noProof/>
        <w:sz w:val="16"/>
        <w:szCs w:val="16"/>
        <w:lang w:eastAsia="pl-PL"/>
      </w:rPr>
      <w:drawing>
        <wp:inline distT="0" distB="0" distL="0" distR="0">
          <wp:extent cx="5765800" cy="571500"/>
          <wp:effectExtent l="0" t="0" r="0" b="0"/>
          <wp:docPr id="4" name="Obraz 2" descr="Zestawienie logotypów: znak Funduszy Europejskich, barwy Rzeczypospolitej Polskiej, oficjalne logo promocyjne Województwa Opolskiego „Opolskie” oraz znak Unii Europejskiej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ienie logotypów: znak Funduszy Europejskich, barwy Rzeczypospolitej Polskiej, oficjalne logo promocyjne Województwa Opolskiego „Opolskie” oraz znak Unii Europejskiej&#10;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4C68" w:rsidRPr="00A6062B" w:rsidRDefault="00584C68" w:rsidP="00584C68">
    <w:pPr>
      <w:widowControl w:val="0"/>
      <w:suppressAutoHyphens/>
      <w:ind w:left="0" w:firstLine="0"/>
      <w:jc w:val="right"/>
      <w:rPr>
        <w:rFonts w:ascii="Calibri" w:eastAsia="Lucida Sans Unicode" w:hAnsi="Calibri"/>
        <w:i/>
        <w:noProof/>
        <w:sz w:val="16"/>
        <w:szCs w:val="16"/>
      </w:rPr>
    </w:pPr>
    <w:r w:rsidRPr="00A6062B">
      <w:rPr>
        <w:rFonts w:ascii="Calibri" w:eastAsia="Lucida Sans Unicode" w:hAnsi="Calibri"/>
        <w:i/>
        <w:noProof/>
        <w:sz w:val="16"/>
        <w:szCs w:val="16"/>
      </w:rPr>
      <w:t>Sfinansowano w ramach reakcji Unii na pandemię COVID-19</w:t>
    </w:r>
  </w:p>
  <w:p w:rsidR="00584C68" w:rsidRPr="00A6062B" w:rsidRDefault="00584C68" w:rsidP="00584C68">
    <w:pPr>
      <w:widowControl w:val="0"/>
      <w:suppressAutoHyphens/>
      <w:ind w:left="0" w:firstLine="0"/>
      <w:jc w:val="right"/>
      <w:rPr>
        <w:rFonts w:ascii="Calibri" w:eastAsia="Lucida Sans Unicode" w:hAnsi="Calibri"/>
        <w:i/>
        <w:noProof/>
        <w:sz w:val="16"/>
        <w:szCs w:val="16"/>
      </w:rPr>
    </w:pPr>
    <w:r w:rsidRPr="00A6062B">
      <w:rPr>
        <w:rFonts w:ascii="Calibri" w:eastAsia="Lucida Sans Unicode" w:hAnsi="Calibri"/>
        <w:i/>
        <w:noProof/>
        <w:sz w:val="16"/>
        <w:szCs w:val="16"/>
        <w:lang w:eastAsia="pl-PL"/>
      </w:rPr>
      <w:drawing>
        <wp:inline distT="0" distB="0" distL="0" distR="0">
          <wp:extent cx="5667375" cy="514350"/>
          <wp:effectExtent l="0" t="0" r="9525" b="0"/>
          <wp:docPr id="8" name="Obraz 8" descr="cid:image001.jpg@01D11D4F.59BE98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d:image001.jpg@01D11D4F.59BE986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4C68" w:rsidRPr="00A6062B" w:rsidRDefault="00584C68" w:rsidP="00584C68">
    <w:pPr>
      <w:widowControl w:val="0"/>
      <w:suppressAutoHyphens/>
      <w:ind w:left="0" w:firstLine="0"/>
      <w:jc w:val="right"/>
      <w:rPr>
        <w:rFonts w:ascii="Calibri" w:eastAsia="Lucida Sans Unicode" w:hAnsi="Calibri"/>
        <w:i/>
        <w:noProof/>
        <w:sz w:val="16"/>
        <w:szCs w:val="16"/>
      </w:rPr>
    </w:pPr>
    <w:r w:rsidRPr="00A6062B">
      <w:rPr>
        <w:rFonts w:ascii="Calibri" w:eastAsia="Lucida Sans Unicode" w:hAnsi="Calibri"/>
        <w:i/>
        <w:noProof/>
        <w:sz w:val="16"/>
        <w:szCs w:val="16"/>
      </w:rPr>
      <w:t>Projekt jest współfinansowany ze środków Europejskiego Funduszu Rozwoju Regionalnego, budżetu państwa oraz budżetu Samorządu Województwa Opolskiego w ramach Programu INTERREG V-A Republika Czeska – Polska</w:t>
    </w:r>
  </w:p>
  <w:p w:rsidR="00584C68" w:rsidRPr="00A6062B" w:rsidRDefault="00584C68" w:rsidP="00584C68">
    <w:pPr>
      <w:widowControl w:val="0"/>
      <w:suppressAutoHyphens/>
      <w:ind w:left="0" w:firstLine="0"/>
      <w:jc w:val="right"/>
      <w:rPr>
        <w:rFonts w:ascii="Calibri" w:eastAsia="Lucida Sans Unicode" w:hAnsi="Calibri"/>
        <w:i/>
        <w:noProof/>
        <w:sz w:val="16"/>
        <w:szCs w:val="16"/>
      </w:rPr>
    </w:pPr>
  </w:p>
  <w:p w:rsidR="00584C68" w:rsidRPr="00A6062B" w:rsidRDefault="00584C68" w:rsidP="00584C68">
    <w:pPr>
      <w:widowControl w:val="0"/>
      <w:suppressAutoHyphens/>
      <w:ind w:left="0" w:firstLine="0"/>
      <w:jc w:val="right"/>
      <w:rPr>
        <w:rFonts w:ascii="Calibri" w:eastAsia="Lucida Sans Unicode" w:hAnsi="Calibri"/>
        <w:i/>
        <w:noProof/>
        <w:sz w:val="16"/>
        <w:szCs w:val="16"/>
      </w:rPr>
    </w:pPr>
    <w:r w:rsidRPr="00A6062B">
      <w:rPr>
        <w:rFonts w:ascii="Calibri" w:eastAsia="Lucida Sans Unicode" w:hAnsi="Calibri"/>
        <w:i/>
        <w:noProof/>
        <w:sz w:val="16"/>
        <w:szCs w:val="16"/>
        <w:lang w:eastAsia="pl-PL"/>
      </w:rPr>
      <w:drawing>
        <wp:inline distT="0" distB="0" distL="0" distR="0">
          <wp:extent cx="5765800" cy="5461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4C68" w:rsidRPr="00A6062B" w:rsidRDefault="00584C68" w:rsidP="00584C68">
    <w:pPr>
      <w:widowControl w:val="0"/>
      <w:suppressAutoHyphens/>
      <w:ind w:left="0" w:firstLine="0"/>
      <w:jc w:val="right"/>
      <w:rPr>
        <w:rFonts w:ascii="Calibri" w:eastAsia="Lucida Sans Unicode" w:hAnsi="Calibri"/>
        <w:i/>
        <w:noProof/>
        <w:sz w:val="16"/>
        <w:szCs w:val="16"/>
      </w:rPr>
    </w:pPr>
    <w:r w:rsidRPr="00A6062B">
      <w:rPr>
        <w:rFonts w:ascii="Calibri" w:eastAsia="Lucida Sans Unicode" w:hAnsi="Calibri"/>
        <w:i/>
        <w:noProof/>
        <w:sz w:val="16"/>
        <w:szCs w:val="16"/>
      </w:rPr>
      <w:t>Projekt współfinansowanych w formie dotacji celowej ze środków budżetu Państwa, w tym w 15% ze środków krajowych i w 85% ze środków Funduszu Spójności z Programu Operacyjnego Pomoc Techniczna 2014-2020</w:t>
    </w:r>
  </w:p>
  <w:p w:rsidR="00584C68" w:rsidRDefault="00584C68" w:rsidP="00584C68">
    <w:pPr>
      <w:widowControl w:val="0"/>
      <w:suppressAutoHyphens/>
      <w:ind w:left="0" w:firstLine="0"/>
      <w:rPr>
        <w:rFonts w:ascii="Calibri" w:eastAsia="Lucida Sans Unicode" w:hAnsi="Calibri"/>
        <w:i/>
        <w:noProof/>
        <w:sz w:val="16"/>
        <w:szCs w:val="16"/>
      </w:rPr>
    </w:pPr>
  </w:p>
  <w:p w:rsidR="00584C68" w:rsidRDefault="00584C68" w:rsidP="001448EF">
    <w:pPr>
      <w:widowControl w:val="0"/>
      <w:suppressAutoHyphens/>
      <w:ind w:left="0" w:firstLine="0"/>
      <w:jc w:val="right"/>
      <w:rPr>
        <w:rFonts w:ascii="Calibri" w:eastAsia="Lucida Sans Unicode" w:hAnsi="Calibri"/>
        <w:i/>
        <w:noProof/>
        <w:sz w:val="16"/>
        <w:szCs w:val="16"/>
      </w:rPr>
    </w:pPr>
  </w:p>
  <w:p w:rsidR="00CA4DB9" w:rsidRDefault="00CA4DB9" w:rsidP="002F3596">
    <w:pPr>
      <w:widowControl w:val="0"/>
      <w:suppressAutoHyphens/>
      <w:ind w:left="0" w:firstLine="0"/>
      <w:jc w:val="right"/>
      <w:rPr>
        <w:rFonts w:cs="Calibri"/>
        <w:b/>
        <w:color w:val="000000"/>
      </w:rPr>
    </w:pPr>
    <w:r w:rsidRPr="002F3596">
      <w:rPr>
        <w:rFonts w:cs="Calibri"/>
        <w:b/>
        <w:color w:val="000000"/>
      </w:rPr>
      <w:t xml:space="preserve">Załącznik nr 1 do Uchwały ZWO </w:t>
    </w:r>
    <w:r w:rsidR="002F3596" w:rsidRPr="008A62A1">
      <w:rPr>
        <w:rFonts w:cs="Calibri"/>
        <w:b/>
        <w:color w:val="000000"/>
      </w:rPr>
      <w:t>nr 8059/2022 z dnia  17.10.2022r</w:t>
    </w:r>
    <w:r w:rsidR="002F3596">
      <w:rPr>
        <w:rFonts w:cs="Calibri"/>
        <w:b/>
        <w:color w:val="000000"/>
      </w:rPr>
      <w:t>.</w:t>
    </w:r>
  </w:p>
  <w:p w:rsidR="002F3596" w:rsidRPr="002F3596" w:rsidRDefault="002F3596" w:rsidP="002F3596">
    <w:pPr>
      <w:widowControl w:val="0"/>
      <w:suppressAutoHyphens/>
      <w:ind w:left="0" w:firstLine="0"/>
      <w:jc w:val="right"/>
      <w:rPr>
        <w:rFonts w:cs="Calibri"/>
        <w:b/>
        <w:color w:val="000000"/>
      </w:rPr>
    </w:pPr>
    <w:r>
      <w:rPr>
        <w:rFonts w:cs="Calibri"/>
        <w:b/>
        <w:color w:val="000000"/>
      </w:rPr>
      <w:t xml:space="preserve">Zał. do SWZ nr post. </w:t>
    </w:r>
    <w:r w:rsidRPr="008A62A1">
      <w:rPr>
        <w:rFonts w:cs="Calibri"/>
        <w:b/>
        <w:color w:val="000000"/>
      </w:rPr>
      <w:t>DOA-ZP.272. 36. 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F95"/>
    <w:multiLevelType w:val="hybridMultilevel"/>
    <w:tmpl w:val="C1DCBA3A"/>
    <w:lvl w:ilvl="0" w:tplc="301CF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7203E3"/>
    <w:multiLevelType w:val="hybridMultilevel"/>
    <w:tmpl w:val="9AB6A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41A4"/>
    <w:multiLevelType w:val="hybridMultilevel"/>
    <w:tmpl w:val="A86E0D9C"/>
    <w:lvl w:ilvl="0" w:tplc="669E38D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E0733"/>
    <w:multiLevelType w:val="hybridMultilevel"/>
    <w:tmpl w:val="3E6E8F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E6725E"/>
    <w:multiLevelType w:val="hybridMultilevel"/>
    <w:tmpl w:val="AF6A1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B3C84"/>
    <w:multiLevelType w:val="hybridMultilevel"/>
    <w:tmpl w:val="8076D5B0"/>
    <w:lvl w:ilvl="0" w:tplc="04150017">
      <w:start w:val="1"/>
      <w:numFmt w:val="lowerLetter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>
    <w:nsid w:val="129F09A5"/>
    <w:multiLevelType w:val="hybridMultilevel"/>
    <w:tmpl w:val="5B9028B6"/>
    <w:lvl w:ilvl="0" w:tplc="0415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7">
    <w:nsid w:val="19AB67B3"/>
    <w:multiLevelType w:val="hybridMultilevel"/>
    <w:tmpl w:val="C4B00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45B1D"/>
    <w:multiLevelType w:val="hybridMultilevel"/>
    <w:tmpl w:val="6F881C9E"/>
    <w:lvl w:ilvl="0" w:tplc="7F509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70FC1"/>
    <w:multiLevelType w:val="hybridMultilevel"/>
    <w:tmpl w:val="40DCC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11A5A"/>
    <w:multiLevelType w:val="hybridMultilevel"/>
    <w:tmpl w:val="B87ACB2E"/>
    <w:lvl w:ilvl="0" w:tplc="5AC47DE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90C0D"/>
    <w:multiLevelType w:val="hybridMultilevel"/>
    <w:tmpl w:val="F078A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A4B14"/>
    <w:multiLevelType w:val="hybridMultilevel"/>
    <w:tmpl w:val="AF6A1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B3396"/>
    <w:multiLevelType w:val="hybridMultilevel"/>
    <w:tmpl w:val="A0C8BF16"/>
    <w:lvl w:ilvl="0" w:tplc="041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4">
    <w:nsid w:val="3DFB7AEB"/>
    <w:multiLevelType w:val="hybridMultilevel"/>
    <w:tmpl w:val="D6BA2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86CFA"/>
    <w:multiLevelType w:val="hybridMultilevel"/>
    <w:tmpl w:val="84C294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52C80"/>
    <w:multiLevelType w:val="hybridMultilevel"/>
    <w:tmpl w:val="51023C70"/>
    <w:lvl w:ilvl="0" w:tplc="E8D249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E4E6D"/>
    <w:multiLevelType w:val="hybridMultilevel"/>
    <w:tmpl w:val="FB2200C4"/>
    <w:lvl w:ilvl="0" w:tplc="04150017">
      <w:start w:val="1"/>
      <w:numFmt w:val="lowerLetter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9">
    <w:nsid w:val="471001F8"/>
    <w:multiLevelType w:val="hybridMultilevel"/>
    <w:tmpl w:val="16E0D650"/>
    <w:lvl w:ilvl="0" w:tplc="5AA28C92">
      <w:start w:val="1"/>
      <w:numFmt w:val="lowerLetter"/>
      <w:lvlText w:val="%1)"/>
      <w:lvlJc w:val="left"/>
      <w:pPr>
        <w:ind w:left="360" w:hanging="360"/>
      </w:pPr>
      <w:rPr>
        <w:i w:val="0"/>
        <w:color w:val="auto"/>
      </w:rPr>
    </w:lvl>
    <w:lvl w:ilvl="1" w:tplc="1062EA34">
      <w:start w:val="1"/>
      <w:numFmt w:val="decimal"/>
      <w:lvlText w:val="%2."/>
      <w:lvlJc w:val="left"/>
      <w:pPr>
        <w:ind w:left="1440" w:hanging="360"/>
      </w:pPr>
      <w:rPr>
        <w:rFonts w:eastAsia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C7B0A"/>
    <w:multiLevelType w:val="hybridMultilevel"/>
    <w:tmpl w:val="EE8E5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C6805"/>
    <w:multiLevelType w:val="hybridMultilevel"/>
    <w:tmpl w:val="A84C0894"/>
    <w:lvl w:ilvl="0" w:tplc="041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3">
    <w:nsid w:val="4F536461"/>
    <w:multiLevelType w:val="hybridMultilevel"/>
    <w:tmpl w:val="C150C15E"/>
    <w:lvl w:ilvl="0" w:tplc="DABAC55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86978DE"/>
    <w:multiLevelType w:val="hybridMultilevel"/>
    <w:tmpl w:val="8312D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32971"/>
    <w:multiLevelType w:val="hybridMultilevel"/>
    <w:tmpl w:val="1B62F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05ABA"/>
    <w:multiLevelType w:val="hybridMultilevel"/>
    <w:tmpl w:val="51023C70"/>
    <w:lvl w:ilvl="0" w:tplc="E8D249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F6116"/>
    <w:multiLevelType w:val="hybridMultilevel"/>
    <w:tmpl w:val="C500198E"/>
    <w:lvl w:ilvl="0" w:tplc="0415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8">
    <w:nsid w:val="68B11B64"/>
    <w:multiLevelType w:val="hybridMultilevel"/>
    <w:tmpl w:val="51023C70"/>
    <w:lvl w:ilvl="0" w:tplc="E8D249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B213E"/>
    <w:multiLevelType w:val="hybridMultilevel"/>
    <w:tmpl w:val="1D3CE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102ADF"/>
    <w:multiLevelType w:val="hybridMultilevel"/>
    <w:tmpl w:val="DFC04A2C"/>
    <w:lvl w:ilvl="0" w:tplc="D8F607F6">
      <w:start w:val="1"/>
      <w:numFmt w:val="lowerLetter"/>
      <w:lvlText w:val="%1)"/>
      <w:lvlJc w:val="left"/>
      <w:pPr>
        <w:ind w:left="19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07C13"/>
    <w:multiLevelType w:val="hybridMultilevel"/>
    <w:tmpl w:val="9C12073A"/>
    <w:lvl w:ilvl="0" w:tplc="FFFFFFFF">
      <w:start w:val="1"/>
      <w:numFmt w:val="lowerLetter"/>
      <w:lvlText w:val="%1)"/>
      <w:lvlJc w:val="left"/>
      <w:pPr>
        <w:ind w:left="1000" w:hanging="360"/>
      </w:pPr>
    </w:lvl>
    <w:lvl w:ilvl="1" w:tplc="FFFFFFFF" w:tentative="1">
      <w:start w:val="1"/>
      <w:numFmt w:val="lowerLetter"/>
      <w:lvlText w:val="%2."/>
      <w:lvlJc w:val="left"/>
      <w:pPr>
        <w:ind w:left="1720" w:hanging="360"/>
      </w:pPr>
    </w:lvl>
    <w:lvl w:ilvl="2" w:tplc="FFFFFFFF" w:tentative="1">
      <w:start w:val="1"/>
      <w:numFmt w:val="lowerRoman"/>
      <w:lvlText w:val="%3."/>
      <w:lvlJc w:val="right"/>
      <w:pPr>
        <w:ind w:left="2440" w:hanging="180"/>
      </w:pPr>
    </w:lvl>
    <w:lvl w:ilvl="3" w:tplc="FFFFFFFF" w:tentative="1">
      <w:start w:val="1"/>
      <w:numFmt w:val="decimal"/>
      <w:lvlText w:val="%4."/>
      <w:lvlJc w:val="left"/>
      <w:pPr>
        <w:ind w:left="3160" w:hanging="360"/>
      </w:pPr>
    </w:lvl>
    <w:lvl w:ilvl="4" w:tplc="FFFFFFFF" w:tentative="1">
      <w:start w:val="1"/>
      <w:numFmt w:val="lowerLetter"/>
      <w:lvlText w:val="%5."/>
      <w:lvlJc w:val="left"/>
      <w:pPr>
        <w:ind w:left="3880" w:hanging="360"/>
      </w:pPr>
    </w:lvl>
    <w:lvl w:ilvl="5" w:tplc="FFFFFFFF" w:tentative="1">
      <w:start w:val="1"/>
      <w:numFmt w:val="lowerRoman"/>
      <w:lvlText w:val="%6."/>
      <w:lvlJc w:val="right"/>
      <w:pPr>
        <w:ind w:left="4600" w:hanging="180"/>
      </w:pPr>
    </w:lvl>
    <w:lvl w:ilvl="6" w:tplc="FFFFFFFF" w:tentative="1">
      <w:start w:val="1"/>
      <w:numFmt w:val="decimal"/>
      <w:lvlText w:val="%7."/>
      <w:lvlJc w:val="left"/>
      <w:pPr>
        <w:ind w:left="5320" w:hanging="360"/>
      </w:pPr>
    </w:lvl>
    <w:lvl w:ilvl="7" w:tplc="FFFFFFFF" w:tentative="1">
      <w:start w:val="1"/>
      <w:numFmt w:val="lowerLetter"/>
      <w:lvlText w:val="%8."/>
      <w:lvlJc w:val="left"/>
      <w:pPr>
        <w:ind w:left="6040" w:hanging="360"/>
      </w:pPr>
    </w:lvl>
    <w:lvl w:ilvl="8" w:tplc="FFFFFFFF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2">
    <w:nsid w:val="76545919"/>
    <w:multiLevelType w:val="hybridMultilevel"/>
    <w:tmpl w:val="8A0C5A8A"/>
    <w:lvl w:ilvl="0" w:tplc="EF4A8AF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C7AAB"/>
    <w:multiLevelType w:val="hybridMultilevel"/>
    <w:tmpl w:val="34E0DECA"/>
    <w:lvl w:ilvl="0" w:tplc="82D8FB7A">
      <w:start w:val="1"/>
      <w:numFmt w:val="lowerLetter"/>
      <w:lvlText w:val="%1)"/>
      <w:lvlJc w:val="left"/>
      <w:pPr>
        <w:ind w:left="61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33"/>
  </w:num>
  <w:num w:numId="10">
    <w:abstractNumId w:val="10"/>
  </w:num>
  <w:num w:numId="11">
    <w:abstractNumId w:val="27"/>
  </w:num>
  <w:num w:numId="12">
    <w:abstractNumId w:val="5"/>
  </w:num>
  <w:num w:numId="13">
    <w:abstractNumId w:val="6"/>
  </w:num>
  <w:num w:numId="14">
    <w:abstractNumId w:val="26"/>
  </w:num>
  <w:num w:numId="15">
    <w:abstractNumId w:val="30"/>
  </w:num>
  <w:num w:numId="16">
    <w:abstractNumId w:val="20"/>
  </w:num>
  <w:num w:numId="17">
    <w:abstractNumId w:val="17"/>
  </w:num>
  <w:num w:numId="18">
    <w:abstractNumId w:val="25"/>
  </w:num>
  <w:num w:numId="19">
    <w:abstractNumId w:val="14"/>
  </w:num>
  <w:num w:numId="20">
    <w:abstractNumId w:val="11"/>
  </w:num>
  <w:num w:numId="21">
    <w:abstractNumId w:val="29"/>
  </w:num>
  <w:num w:numId="22">
    <w:abstractNumId w:val="9"/>
  </w:num>
  <w:num w:numId="23">
    <w:abstractNumId w:val="18"/>
  </w:num>
  <w:num w:numId="24">
    <w:abstractNumId w:val="4"/>
  </w:num>
  <w:num w:numId="25">
    <w:abstractNumId w:val="12"/>
  </w:num>
  <w:num w:numId="26">
    <w:abstractNumId w:val="16"/>
  </w:num>
  <w:num w:numId="27">
    <w:abstractNumId w:val="21"/>
  </w:num>
  <w:num w:numId="28">
    <w:abstractNumId w:val="8"/>
  </w:num>
  <w:num w:numId="29">
    <w:abstractNumId w:val="1"/>
  </w:num>
  <w:num w:numId="30">
    <w:abstractNumId w:val="24"/>
  </w:num>
  <w:num w:numId="31">
    <w:abstractNumId w:val="31"/>
  </w:num>
  <w:num w:numId="32">
    <w:abstractNumId w:val="13"/>
  </w:num>
  <w:num w:numId="33">
    <w:abstractNumId w:val="7"/>
  </w:num>
  <w:num w:numId="34">
    <w:abstractNumId w:val="2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461AEF"/>
    <w:rsid w:val="000028C3"/>
    <w:rsid w:val="00002B5C"/>
    <w:rsid w:val="000037A2"/>
    <w:rsid w:val="00011DAB"/>
    <w:rsid w:val="0001593F"/>
    <w:rsid w:val="0002129E"/>
    <w:rsid w:val="00034141"/>
    <w:rsid w:val="00040219"/>
    <w:rsid w:val="00046EEB"/>
    <w:rsid w:val="00062348"/>
    <w:rsid w:val="0007014F"/>
    <w:rsid w:val="0007737E"/>
    <w:rsid w:val="000800E1"/>
    <w:rsid w:val="000A1B8A"/>
    <w:rsid w:val="000B52F6"/>
    <w:rsid w:val="000F440B"/>
    <w:rsid w:val="00101573"/>
    <w:rsid w:val="00113231"/>
    <w:rsid w:val="00117581"/>
    <w:rsid w:val="00124D41"/>
    <w:rsid w:val="00132D13"/>
    <w:rsid w:val="001448EF"/>
    <w:rsid w:val="00167F66"/>
    <w:rsid w:val="00187B5B"/>
    <w:rsid w:val="00195320"/>
    <w:rsid w:val="001B1962"/>
    <w:rsid w:val="001C6759"/>
    <w:rsid w:val="001D52A7"/>
    <w:rsid w:val="001E2C33"/>
    <w:rsid w:val="001F14A0"/>
    <w:rsid w:val="00216667"/>
    <w:rsid w:val="00222BCF"/>
    <w:rsid w:val="0023000B"/>
    <w:rsid w:val="00235B0A"/>
    <w:rsid w:val="00236169"/>
    <w:rsid w:val="0024216C"/>
    <w:rsid w:val="00250F38"/>
    <w:rsid w:val="00254C57"/>
    <w:rsid w:val="00263B85"/>
    <w:rsid w:val="002A418E"/>
    <w:rsid w:val="002B1C59"/>
    <w:rsid w:val="002C0813"/>
    <w:rsid w:val="002C5236"/>
    <w:rsid w:val="002D3049"/>
    <w:rsid w:val="002E6FCB"/>
    <w:rsid w:val="002F3596"/>
    <w:rsid w:val="002F7768"/>
    <w:rsid w:val="00304E11"/>
    <w:rsid w:val="003251D7"/>
    <w:rsid w:val="003267BB"/>
    <w:rsid w:val="00333C6C"/>
    <w:rsid w:val="00340229"/>
    <w:rsid w:val="003448D1"/>
    <w:rsid w:val="00355512"/>
    <w:rsid w:val="0036420E"/>
    <w:rsid w:val="0036775A"/>
    <w:rsid w:val="003751A9"/>
    <w:rsid w:val="003757DE"/>
    <w:rsid w:val="0038032F"/>
    <w:rsid w:val="00380F8B"/>
    <w:rsid w:val="00385A24"/>
    <w:rsid w:val="003B671E"/>
    <w:rsid w:val="003C1838"/>
    <w:rsid w:val="003E5B7B"/>
    <w:rsid w:val="003E74A1"/>
    <w:rsid w:val="00415FD3"/>
    <w:rsid w:val="004255E6"/>
    <w:rsid w:val="00446FE3"/>
    <w:rsid w:val="00460557"/>
    <w:rsid w:val="00461AEF"/>
    <w:rsid w:val="004A75C8"/>
    <w:rsid w:val="004B2CDB"/>
    <w:rsid w:val="004C113E"/>
    <w:rsid w:val="004D376A"/>
    <w:rsid w:val="004D4F28"/>
    <w:rsid w:val="004E7E2C"/>
    <w:rsid w:val="00511305"/>
    <w:rsid w:val="005217DC"/>
    <w:rsid w:val="00523EDA"/>
    <w:rsid w:val="00540111"/>
    <w:rsid w:val="0054232B"/>
    <w:rsid w:val="00542C99"/>
    <w:rsid w:val="00560F3E"/>
    <w:rsid w:val="00584441"/>
    <w:rsid w:val="00584C68"/>
    <w:rsid w:val="005B1B5A"/>
    <w:rsid w:val="00625427"/>
    <w:rsid w:val="0064620B"/>
    <w:rsid w:val="00673F34"/>
    <w:rsid w:val="00694C3C"/>
    <w:rsid w:val="006B58F0"/>
    <w:rsid w:val="006C7539"/>
    <w:rsid w:val="00755424"/>
    <w:rsid w:val="00763944"/>
    <w:rsid w:val="00776085"/>
    <w:rsid w:val="00776663"/>
    <w:rsid w:val="0078104C"/>
    <w:rsid w:val="007831DE"/>
    <w:rsid w:val="007C3017"/>
    <w:rsid w:val="007D64A1"/>
    <w:rsid w:val="007F5C7B"/>
    <w:rsid w:val="008118CB"/>
    <w:rsid w:val="00813015"/>
    <w:rsid w:val="00831CCE"/>
    <w:rsid w:val="00860926"/>
    <w:rsid w:val="008909D6"/>
    <w:rsid w:val="008A4F25"/>
    <w:rsid w:val="008C20E9"/>
    <w:rsid w:val="008D4B72"/>
    <w:rsid w:val="008D4F58"/>
    <w:rsid w:val="008E2646"/>
    <w:rsid w:val="00900D5E"/>
    <w:rsid w:val="00902109"/>
    <w:rsid w:val="009062CC"/>
    <w:rsid w:val="009131DB"/>
    <w:rsid w:val="0091399A"/>
    <w:rsid w:val="00956632"/>
    <w:rsid w:val="00964601"/>
    <w:rsid w:val="00966759"/>
    <w:rsid w:val="009671BB"/>
    <w:rsid w:val="00994E58"/>
    <w:rsid w:val="009A114E"/>
    <w:rsid w:val="009A199F"/>
    <w:rsid w:val="009B4741"/>
    <w:rsid w:val="009D518C"/>
    <w:rsid w:val="009E43C1"/>
    <w:rsid w:val="009F00E7"/>
    <w:rsid w:val="009F0471"/>
    <w:rsid w:val="00A1289A"/>
    <w:rsid w:val="00A3090E"/>
    <w:rsid w:val="00A430C0"/>
    <w:rsid w:val="00A4554A"/>
    <w:rsid w:val="00A501FD"/>
    <w:rsid w:val="00A53D65"/>
    <w:rsid w:val="00A82C53"/>
    <w:rsid w:val="00A875EA"/>
    <w:rsid w:val="00AB1710"/>
    <w:rsid w:val="00AC28EB"/>
    <w:rsid w:val="00AC481E"/>
    <w:rsid w:val="00AC5AA4"/>
    <w:rsid w:val="00AD137F"/>
    <w:rsid w:val="00AE3453"/>
    <w:rsid w:val="00B06C80"/>
    <w:rsid w:val="00B16C28"/>
    <w:rsid w:val="00B22DA7"/>
    <w:rsid w:val="00B33219"/>
    <w:rsid w:val="00B615BA"/>
    <w:rsid w:val="00B91F64"/>
    <w:rsid w:val="00B944AB"/>
    <w:rsid w:val="00BC0B8F"/>
    <w:rsid w:val="00BC53E1"/>
    <w:rsid w:val="00BF0DAE"/>
    <w:rsid w:val="00C23D2A"/>
    <w:rsid w:val="00C3793B"/>
    <w:rsid w:val="00C778BD"/>
    <w:rsid w:val="00CA4DB9"/>
    <w:rsid w:val="00CA7777"/>
    <w:rsid w:val="00CC5D4C"/>
    <w:rsid w:val="00CF1D8B"/>
    <w:rsid w:val="00D162EA"/>
    <w:rsid w:val="00D34631"/>
    <w:rsid w:val="00D36713"/>
    <w:rsid w:val="00D45C4D"/>
    <w:rsid w:val="00D75376"/>
    <w:rsid w:val="00D76BA2"/>
    <w:rsid w:val="00DA01A8"/>
    <w:rsid w:val="00DA1257"/>
    <w:rsid w:val="00DC0B26"/>
    <w:rsid w:val="00DC3F8F"/>
    <w:rsid w:val="00DE5337"/>
    <w:rsid w:val="00DF07F6"/>
    <w:rsid w:val="00E05190"/>
    <w:rsid w:val="00E16904"/>
    <w:rsid w:val="00E537BE"/>
    <w:rsid w:val="00E631FB"/>
    <w:rsid w:val="00E85B9C"/>
    <w:rsid w:val="00E93196"/>
    <w:rsid w:val="00E97A03"/>
    <w:rsid w:val="00EC6D1A"/>
    <w:rsid w:val="00ED51D6"/>
    <w:rsid w:val="00ED5687"/>
    <w:rsid w:val="00EE1299"/>
    <w:rsid w:val="00EE1E39"/>
    <w:rsid w:val="00F00D79"/>
    <w:rsid w:val="00F2425C"/>
    <w:rsid w:val="00F31061"/>
    <w:rsid w:val="00F33985"/>
    <w:rsid w:val="00F91170"/>
    <w:rsid w:val="00F91AAD"/>
    <w:rsid w:val="00F97FE4"/>
    <w:rsid w:val="00FA480B"/>
    <w:rsid w:val="00FE0C90"/>
    <w:rsid w:val="00FE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424"/>
    <w:pPr>
      <w:spacing w:after="0" w:line="240" w:lineRule="auto"/>
      <w:ind w:left="249" w:hanging="249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448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8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 Znak"/>
    <w:basedOn w:val="Normalny"/>
    <w:link w:val="NagwekZnak"/>
    <w:uiPriority w:val="99"/>
    <w:unhideWhenUsed/>
    <w:rsid w:val="00DF0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DF07F6"/>
  </w:style>
  <w:style w:type="paragraph" w:styleId="Stopka">
    <w:name w:val="footer"/>
    <w:basedOn w:val="Normalny"/>
    <w:link w:val="StopkaZnak"/>
    <w:uiPriority w:val="99"/>
    <w:unhideWhenUsed/>
    <w:rsid w:val="00DF0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7F6"/>
  </w:style>
  <w:style w:type="paragraph" w:styleId="Akapitzlist">
    <w:name w:val="List Paragraph"/>
    <w:basedOn w:val="Normalny"/>
    <w:uiPriority w:val="34"/>
    <w:qFormat/>
    <w:rsid w:val="00DF07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07F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F0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Domylnaczcionkaakapitu"/>
    <w:uiPriority w:val="99"/>
    <w:rsid w:val="00BF0DAE"/>
    <w:rPr>
      <w:rFonts w:ascii="Calibri" w:hAnsi="Calibri" w:cs="Calibri"/>
      <w:sz w:val="18"/>
      <w:szCs w:val="18"/>
    </w:rPr>
  </w:style>
  <w:style w:type="paragraph" w:customStyle="1" w:styleId="Style8">
    <w:name w:val="Style8"/>
    <w:basedOn w:val="Normalny"/>
    <w:uiPriority w:val="99"/>
    <w:rsid w:val="003267BB"/>
    <w:pPr>
      <w:widowControl w:val="0"/>
      <w:autoSpaceDE w:val="0"/>
      <w:autoSpaceDN w:val="0"/>
      <w:adjustRightInd w:val="0"/>
      <w:spacing w:line="219" w:lineRule="exact"/>
      <w:ind w:left="0" w:firstLine="0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Default">
    <w:name w:val="Default"/>
    <w:rsid w:val="0011758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446FE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01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1A8"/>
    <w:rPr>
      <w:rFonts w:ascii="Segoe UI" w:hAnsi="Segoe UI" w:cs="Segoe UI"/>
      <w:sz w:val="18"/>
      <w:szCs w:val="18"/>
    </w:rPr>
  </w:style>
  <w:style w:type="table" w:customStyle="1" w:styleId="GridTable1LightAccent1">
    <w:name w:val="Grid Table 1 Light Accent 1"/>
    <w:basedOn w:val="Standardowy"/>
    <w:uiPriority w:val="46"/>
    <w:rsid w:val="00144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1448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8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A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A24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78B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ddrivebenchmark.net/hdd_list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rddrivebenchmark.net/hdd_list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3804</Words>
  <Characters>22827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Kwolik</dc:creator>
  <cp:keywords/>
  <dc:description/>
  <cp:lastModifiedBy>monika.elceser</cp:lastModifiedBy>
  <cp:revision>12</cp:revision>
  <dcterms:created xsi:type="dcterms:W3CDTF">2022-10-07T12:40:00Z</dcterms:created>
  <dcterms:modified xsi:type="dcterms:W3CDTF">2022-10-21T09:47:00Z</dcterms:modified>
</cp:coreProperties>
</file>