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FD" w:rsidRPr="00F97566" w:rsidRDefault="000250EA" w:rsidP="005345FD">
      <w:pPr>
        <w:widowControl w:val="0"/>
        <w:suppressLineNumbers/>
        <w:tabs>
          <w:tab w:val="center" w:pos="4819"/>
          <w:tab w:val="right" w:pos="9638"/>
        </w:tabs>
        <w:suppressAutoHyphens/>
        <w:spacing w:line="360" w:lineRule="auto"/>
        <w:ind w:left="-567"/>
        <w:rPr>
          <w:rFonts w:ascii="Calibri" w:eastAsia="SimSun" w:hAnsi="Calibri" w:cs="Calibri"/>
          <w:kern w:val="1"/>
          <w:sz w:val="22"/>
          <w:szCs w:val="22"/>
          <w:lang w:eastAsia="hi-IN" w:bidi="hi-IN"/>
        </w:rPr>
      </w:pPr>
      <w:r>
        <w:rPr>
          <w:rFonts w:asciiTheme="minorHAnsi" w:hAnsiTheme="minorHAnsi" w:cstheme="minorHAnsi"/>
          <w:sz w:val="24"/>
          <w:szCs w:val="24"/>
        </w:rPr>
        <w:tab/>
      </w:r>
      <w:r w:rsidR="00157AA8">
        <w:rPr>
          <w:rFonts w:ascii="Calibri" w:eastAsia="SimSun" w:hAnsi="Calibri" w:cs="Calibri"/>
          <w:noProof/>
          <w:kern w:val="1"/>
          <w:sz w:val="22"/>
          <w:szCs w:val="22"/>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6pt">
            <v:imagedata r:id="rId7" o:title=""/>
          </v:shape>
        </w:pict>
      </w:r>
    </w:p>
    <w:p w:rsidR="005345FD" w:rsidRPr="00F97566" w:rsidRDefault="005345FD" w:rsidP="005345FD">
      <w:pPr>
        <w:widowControl w:val="0"/>
        <w:suppressLineNumbers/>
        <w:tabs>
          <w:tab w:val="center" w:pos="4819"/>
          <w:tab w:val="right" w:pos="9638"/>
        </w:tabs>
        <w:suppressAutoHyphens/>
        <w:spacing w:line="360" w:lineRule="auto"/>
        <w:rPr>
          <w:rFonts w:ascii="Calibri" w:eastAsia="SimSun" w:hAnsi="Calibri" w:cs="Calibri"/>
          <w:kern w:val="1"/>
          <w:sz w:val="22"/>
          <w:szCs w:val="22"/>
          <w:lang w:eastAsia="hi-IN" w:bidi="hi-IN"/>
        </w:rPr>
      </w:pPr>
      <w:r w:rsidRPr="00F97566">
        <w:rPr>
          <w:rFonts w:ascii="Calibri" w:eastAsia="SimSun" w:hAnsi="Calibri" w:cs="Calibri"/>
          <w:kern w:val="1"/>
          <w:sz w:val="22"/>
          <w:szCs w:val="22"/>
          <w:lang w:eastAsia="hi-IN" w:bidi="hi-IN"/>
        </w:rPr>
        <w:t>Projekt współfinansowany jest przez Unię Europejską ze środków Europejskiego Funduszu Rozwoju Regionalnego oraz środków budżetu województwa opolskiego w ramach projektu Mobilny przewodnik po województwie opolskim oraz kraju ołomunieckim (E-Turysta) Program INTERREG V-A Republika Czeska – Polska</w:t>
      </w:r>
    </w:p>
    <w:p w:rsidR="00F97E0D" w:rsidRDefault="00F97E0D" w:rsidP="00FC0FA7">
      <w:pPr>
        <w:widowControl w:val="0"/>
        <w:spacing w:line="360" w:lineRule="auto"/>
        <w:ind w:left="-284"/>
        <w:jc w:val="right"/>
        <w:rPr>
          <w:rFonts w:ascii="Calibri" w:hAnsi="Calibri" w:cs="Calibri"/>
          <w:color w:val="000000"/>
          <w:sz w:val="24"/>
        </w:rPr>
      </w:pPr>
    </w:p>
    <w:p w:rsidR="00FC0FA7" w:rsidRPr="00616437" w:rsidRDefault="00CC3498" w:rsidP="00FC0FA7">
      <w:pPr>
        <w:widowControl w:val="0"/>
        <w:spacing w:line="360" w:lineRule="auto"/>
        <w:ind w:left="-284"/>
        <w:jc w:val="right"/>
        <w:rPr>
          <w:rFonts w:asciiTheme="minorHAnsi" w:hAnsiTheme="minorHAnsi" w:cstheme="minorHAnsi"/>
          <w:snapToGrid w:val="0"/>
          <w:sz w:val="24"/>
          <w:szCs w:val="24"/>
        </w:rPr>
      </w:pPr>
      <w:r>
        <w:rPr>
          <w:rFonts w:asciiTheme="minorHAnsi" w:hAnsiTheme="minorHAnsi" w:cstheme="minorHAnsi"/>
          <w:snapToGrid w:val="0"/>
          <w:sz w:val="24"/>
          <w:szCs w:val="24"/>
        </w:rPr>
        <w:t xml:space="preserve">Opole, dnia </w:t>
      </w:r>
      <w:r w:rsidR="00A012B0">
        <w:rPr>
          <w:rFonts w:asciiTheme="minorHAnsi" w:hAnsiTheme="minorHAnsi" w:cstheme="minorHAnsi"/>
          <w:snapToGrid w:val="0"/>
          <w:sz w:val="24"/>
          <w:szCs w:val="24"/>
        </w:rPr>
        <w:t>29.07.</w:t>
      </w:r>
      <w:r w:rsidR="00FC0FA7" w:rsidRPr="00616437">
        <w:rPr>
          <w:rFonts w:asciiTheme="minorHAnsi" w:hAnsiTheme="minorHAnsi" w:cstheme="minorHAnsi"/>
          <w:snapToGrid w:val="0"/>
          <w:sz w:val="24"/>
          <w:szCs w:val="24"/>
        </w:rPr>
        <w:t>202</w:t>
      </w:r>
      <w:r w:rsidR="00F97E0D">
        <w:rPr>
          <w:rFonts w:asciiTheme="minorHAnsi" w:hAnsiTheme="minorHAnsi" w:cstheme="minorHAnsi"/>
          <w:snapToGrid w:val="0"/>
          <w:sz w:val="24"/>
          <w:szCs w:val="24"/>
        </w:rPr>
        <w:t>2</w:t>
      </w:r>
      <w:r w:rsidR="00FC0FA7" w:rsidRPr="00616437">
        <w:rPr>
          <w:rFonts w:asciiTheme="minorHAnsi" w:hAnsiTheme="minorHAnsi" w:cstheme="minorHAnsi"/>
          <w:snapToGrid w:val="0"/>
          <w:sz w:val="24"/>
          <w:szCs w:val="24"/>
        </w:rPr>
        <w:t xml:space="preserve"> r.</w:t>
      </w:r>
    </w:p>
    <w:p w:rsidR="00FC0FA7" w:rsidRPr="00616437" w:rsidRDefault="00FC0FA7" w:rsidP="00D3319A">
      <w:pPr>
        <w:spacing w:line="276" w:lineRule="auto"/>
        <w:rPr>
          <w:rFonts w:asciiTheme="minorHAnsi" w:hAnsiTheme="minorHAnsi" w:cstheme="minorHAnsi"/>
          <w:b/>
          <w:snapToGrid w:val="0"/>
          <w:sz w:val="24"/>
          <w:szCs w:val="24"/>
        </w:rPr>
      </w:pPr>
      <w:r w:rsidRPr="00616437">
        <w:rPr>
          <w:rFonts w:asciiTheme="minorHAnsi" w:hAnsiTheme="minorHAnsi" w:cstheme="minorHAnsi"/>
          <w:b/>
          <w:snapToGrid w:val="0"/>
          <w:sz w:val="24"/>
          <w:szCs w:val="24"/>
        </w:rPr>
        <w:t>Zamawiający:</w:t>
      </w:r>
    </w:p>
    <w:p w:rsidR="00FC0FA7" w:rsidRPr="00616437" w:rsidRDefault="00FC0FA7"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 xml:space="preserve">Województwo Opolskie z siedzibą: </w:t>
      </w:r>
      <w:bookmarkStart w:id="0" w:name="_GoBack"/>
      <w:bookmarkEnd w:id="0"/>
    </w:p>
    <w:p w:rsidR="00FC0FA7" w:rsidRPr="00616437" w:rsidRDefault="00FC0FA7"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Urząd Marszałkowski Województwa Opolskiego</w:t>
      </w:r>
      <w:r w:rsidRPr="00616437">
        <w:rPr>
          <w:rFonts w:asciiTheme="minorHAnsi" w:hAnsiTheme="minorHAnsi" w:cstheme="minorHAnsi"/>
          <w:sz w:val="24"/>
          <w:szCs w:val="24"/>
        </w:rPr>
        <w:br/>
        <w:t>ul. Piastowska 14, 45 – 082 Opole</w:t>
      </w:r>
    </w:p>
    <w:p w:rsidR="00F02949" w:rsidRPr="00616437" w:rsidRDefault="00F02949" w:rsidP="00D3319A">
      <w:pPr>
        <w:spacing w:line="276" w:lineRule="auto"/>
        <w:jc w:val="right"/>
        <w:rPr>
          <w:rFonts w:asciiTheme="minorHAnsi" w:hAnsiTheme="minorHAnsi" w:cstheme="minorHAnsi"/>
          <w:b/>
          <w:sz w:val="24"/>
          <w:szCs w:val="24"/>
        </w:rPr>
      </w:pPr>
      <w:r w:rsidRPr="00616437">
        <w:rPr>
          <w:rFonts w:asciiTheme="minorHAnsi" w:hAnsiTheme="minorHAnsi" w:cstheme="minorHAnsi"/>
          <w:sz w:val="24"/>
          <w:szCs w:val="24"/>
        </w:rPr>
        <w:tab/>
      </w:r>
    </w:p>
    <w:p w:rsidR="0011138B" w:rsidRPr="00616437" w:rsidRDefault="0011138B"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 xml:space="preserve">Postępowanie nr </w:t>
      </w:r>
      <w:r w:rsidRPr="006B2714">
        <w:rPr>
          <w:rFonts w:asciiTheme="minorHAnsi" w:hAnsiTheme="minorHAnsi" w:cstheme="minorHAnsi"/>
          <w:b/>
          <w:sz w:val="24"/>
          <w:szCs w:val="24"/>
        </w:rPr>
        <w:t>DOA-</w:t>
      </w:r>
      <w:r w:rsidR="00F97E0D">
        <w:rPr>
          <w:rFonts w:asciiTheme="minorHAnsi" w:hAnsiTheme="minorHAnsi" w:cstheme="minorHAnsi"/>
          <w:b/>
          <w:sz w:val="24"/>
          <w:szCs w:val="24"/>
        </w:rPr>
        <w:t>ZP</w:t>
      </w:r>
      <w:r w:rsidRPr="006B2714">
        <w:rPr>
          <w:rFonts w:asciiTheme="minorHAnsi" w:hAnsiTheme="minorHAnsi" w:cstheme="minorHAnsi"/>
          <w:b/>
          <w:sz w:val="24"/>
          <w:szCs w:val="24"/>
        </w:rPr>
        <w:t>.272.</w:t>
      </w:r>
      <w:r w:rsidR="005345FD">
        <w:rPr>
          <w:rFonts w:asciiTheme="minorHAnsi" w:hAnsiTheme="minorHAnsi" w:cstheme="minorHAnsi"/>
          <w:b/>
          <w:sz w:val="24"/>
          <w:szCs w:val="24"/>
        </w:rPr>
        <w:t>23</w:t>
      </w:r>
      <w:r w:rsidRPr="006B2714">
        <w:rPr>
          <w:rFonts w:asciiTheme="minorHAnsi" w:hAnsiTheme="minorHAnsi" w:cstheme="minorHAnsi"/>
          <w:b/>
          <w:sz w:val="24"/>
          <w:szCs w:val="24"/>
        </w:rPr>
        <w:t>.202</w:t>
      </w:r>
      <w:r w:rsidR="00F97E0D">
        <w:rPr>
          <w:rFonts w:asciiTheme="minorHAnsi" w:hAnsiTheme="minorHAnsi" w:cstheme="minorHAnsi"/>
          <w:b/>
          <w:sz w:val="24"/>
          <w:szCs w:val="24"/>
        </w:rPr>
        <w:t>2</w:t>
      </w:r>
    </w:p>
    <w:p w:rsidR="00560132" w:rsidRDefault="00560132"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 xml:space="preserve">Ogłoszenie nr </w:t>
      </w:r>
      <w:r w:rsidR="005345FD" w:rsidRPr="005345FD">
        <w:rPr>
          <w:rFonts w:asciiTheme="minorHAnsi" w:hAnsiTheme="minorHAnsi" w:cstheme="minorHAnsi"/>
          <w:sz w:val="24"/>
          <w:szCs w:val="24"/>
        </w:rPr>
        <w:t>2022/BZP 00280343/01 z dnia 2022-07-27</w:t>
      </w:r>
    </w:p>
    <w:p w:rsidR="00104D9A" w:rsidRPr="00616437" w:rsidRDefault="00104D9A" w:rsidP="00560132">
      <w:pPr>
        <w:spacing w:line="360" w:lineRule="auto"/>
        <w:rPr>
          <w:rFonts w:asciiTheme="minorHAnsi" w:hAnsiTheme="minorHAnsi" w:cstheme="minorHAnsi"/>
          <w:sz w:val="24"/>
          <w:szCs w:val="24"/>
        </w:rPr>
      </w:pPr>
    </w:p>
    <w:p w:rsidR="0011138B" w:rsidRPr="00616437" w:rsidRDefault="0011138B" w:rsidP="00C201FF">
      <w:pPr>
        <w:spacing w:line="360" w:lineRule="auto"/>
        <w:jc w:val="right"/>
        <w:rPr>
          <w:rFonts w:asciiTheme="minorHAnsi" w:hAnsiTheme="minorHAnsi" w:cstheme="minorHAnsi"/>
          <w:b/>
          <w:sz w:val="24"/>
          <w:szCs w:val="24"/>
        </w:rPr>
      </w:pPr>
      <w:r w:rsidRPr="00616437">
        <w:rPr>
          <w:rFonts w:asciiTheme="minorHAnsi" w:hAnsiTheme="minorHAnsi" w:cstheme="minorHAnsi"/>
          <w:sz w:val="24"/>
          <w:szCs w:val="24"/>
        </w:rPr>
        <w:t xml:space="preserve"> </w:t>
      </w:r>
      <w:r w:rsidR="00C201FF" w:rsidRPr="00EF7ECE">
        <w:rPr>
          <w:rFonts w:asciiTheme="minorHAnsi" w:hAnsiTheme="minorHAnsi" w:cstheme="minorHAnsi"/>
          <w:b/>
          <w:sz w:val="24"/>
          <w:szCs w:val="24"/>
        </w:rPr>
        <w:t>Wszyscy uczestnicy postępowania</w:t>
      </w:r>
    </w:p>
    <w:p w:rsidR="00C201FF" w:rsidRPr="00616437" w:rsidRDefault="00C201FF" w:rsidP="00C201FF">
      <w:pPr>
        <w:spacing w:line="360" w:lineRule="auto"/>
        <w:jc w:val="right"/>
        <w:rPr>
          <w:rFonts w:asciiTheme="minorHAnsi" w:hAnsiTheme="minorHAnsi" w:cstheme="minorHAnsi"/>
          <w:b/>
          <w:sz w:val="24"/>
          <w:szCs w:val="24"/>
        </w:rPr>
      </w:pPr>
    </w:p>
    <w:p w:rsidR="0011138B" w:rsidRPr="00D3319A" w:rsidRDefault="0011138B" w:rsidP="00D3319A">
      <w:pPr>
        <w:ind w:firstLine="708"/>
        <w:rPr>
          <w:rFonts w:asciiTheme="minorHAnsi" w:hAnsiTheme="minorHAnsi" w:cstheme="minorHAnsi"/>
          <w:sz w:val="24"/>
          <w:szCs w:val="24"/>
        </w:rPr>
      </w:pPr>
    </w:p>
    <w:p w:rsidR="002E5DF3" w:rsidRPr="002E5DF3" w:rsidRDefault="0011138B" w:rsidP="005345FD">
      <w:pPr>
        <w:spacing w:line="276" w:lineRule="auto"/>
        <w:rPr>
          <w:rFonts w:asciiTheme="minorHAnsi" w:hAnsiTheme="minorHAnsi" w:cstheme="minorHAnsi"/>
          <w:b/>
          <w:sz w:val="24"/>
          <w:szCs w:val="24"/>
        </w:rPr>
      </w:pPr>
      <w:r w:rsidRPr="00616437">
        <w:rPr>
          <w:rFonts w:asciiTheme="minorHAnsi" w:hAnsiTheme="minorHAnsi" w:cstheme="minorHAnsi"/>
          <w:sz w:val="24"/>
          <w:szCs w:val="24"/>
        </w:rPr>
        <w:t>Dotyczy:</w:t>
      </w:r>
      <w:r w:rsidR="00031941" w:rsidRPr="00031941">
        <w:t xml:space="preserve"> </w:t>
      </w:r>
      <w:r w:rsidR="00E12E3D">
        <w:rPr>
          <w:rFonts w:asciiTheme="minorHAnsi" w:hAnsiTheme="minorHAnsi" w:cstheme="minorHAnsi"/>
          <w:sz w:val="24"/>
          <w:szCs w:val="24"/>
        </w:rPr>
        <w:t>postępowania o udzielenie</w:t>
      </w:r>
      <w:r w:rsidR="00031941" w:rsidRPr="00031941">
        <w:rPr>
          <w:rFonts w:asciiTheme="minorHAnsi" w:hAnsiTheme="minorHAnsi" w:cstheme="minorHAnsi"/>
          <w:sz w:val="24"/>
          <w:szCs w:val="24"/>
        </w:rPr>
        <w:t xml:space="preserve"> zamówienia publicznego prowadzonego w trybie podstawowym bez negocjacji na podstawie: art. 275 pkt 1 ustawy pn.: </w:t>
      </w:r>
      <w:r w:rsidR="005345FD" w:rsidRPr="005345FD">
        <w:rPr>
          <w:rFonts w:asciiTheme="minorHAnsi" w:hAnsiTheme="minorHAnsi" w:cstheme="minorHAnsi"/>
          <w:b/>
          <w:sz w:val="24"/>
          <w:szCs w:val="24"/>
        </w:rPr>
        <w:t>„Wykonanie modernizacji turystycznego portalu internetowego wraz z aplikacją mobilną w ramach projektu pn. "Mobilny przewodnik po województwie opolskim oraz kraju ołomunieckim (E-Turysta)"”.</w:t>
      </w:r>
    </w:p>
    <w:p w:rsidR="002E5DF3" w:rsidRPr="002E5DF3" w:rsidRDefault="002E5DF3" w:rsidP="002E5DF3">
      <w:pPr>
        <w:spacing w:line="360" w:lineRule="auto"/>
        <w:jc w:val="center"/>
        <w:rPr>
          <w:rFonts w:asciiTheme="minorHAnsi" w:hAnsiTheme="minorHAnsi" w:cstheme="minorHAnsi"/>
          <w:b/>
          <w:sz w:val="24"/>
          <w:szCs w:val="24"/>
        </w:rPr>
      </w:pPr>
      <w:r w:rsidRPr="002E5DF3">
        <w:rPr>
          <w:rFonts w:asciiTheme="minorHAnsi" w:hAnsiTheme="minorHAnsi" w:cstheme="minorHAnsi"/>
          <w:b/>
          <w:sz w:val="24"/>
          <w:szCs w:val="24"/>
        </w:rPr>
        <w:t>Odpowiedzi na pytania dotyczące wyjaśnień treści SWZ.</w:t>
      </w:r>
    </w:p>
    <w:p w:rsidR="00C201FF" w:rsidRPr="00616437" w:rsidRDefault="0011138B" w:rsidP="001E459E">
      <w:pPr>
        <w:widowControl w:val="0"/>
        <w:spacing w:before="100" w:beforeAutospacing="1" w:after="100" w:afterAutospacing="1" w:line="276" w:lineRule="auto"/>
        <w:rPr>
          <w:rFonts w:asciiTheme="minorHAnsi" w:hAnsiTheme="minorHAnsi" w:cstheme="minorHAnsi"/>
          <w:sz w:val="24"/>
          <w:szCs w:val="24"/>
        </w:rPr>
      </w:pPr>
      <w:r w:rsidRPr="00616437">
        <w:rPr>
          <w:rFonts w:asciiTheme="minorHAnsi" w:hAnsiTheme="minorHAnsi" w:cstheme="minorHAnsi"/>
          <w:sz w:val="24"/>
          <w:szCs w:val="24"/>
        </w:rPr>
        <w:t xml:space="preserve">Zamawiający informuje, że w terminie określonym zgodnie z art. 284 ust. 2 ustawy </w:t>
      </w:r>
      <w:r w:rsidR="006D13DB" w:rsidRPr="00616437">
        <w:rPr>
          <w:rFonts w:asciiTheme="minorHAnsi" w:hAnsiTheme="minorHAnsi" w:cstheme="minorHAnsi"/>
          <w:sz w:val="24"/>
          <w:szCs w:val="24"/>
        </w:rPr>
        <w:br/>
      </w:r>
      <w:r w:rsidRPr="00616437">
        <w:rPr>
          <w:rFonts w:asciiTheme="minorHAnsi" w:hAnsiTheme="minorHAnsi" w:cstheme="minorHAnsi"/>
          <w:sz w:val="24"/>
          <w:szCs w:val="24"/>
        </w:rPr>
        <w:t xml:space="preserve">z 11 września 2019 r. – Prawo zamówień publicznych </w:t>
      </w:r>
      <w:r w:rsidR="00E12E3D">
        <w:rPr>
          <w:rFonts w:asciiTheme="minorHAnsi" w:hAnsiTheme="minorHAnsi" w:cstheme="minorHAnsi"/>
          <w:sz w:val="24"/>
          <w:szCs w:val="24"/>
        </w:rPr>
        <w:t>(</w:t>
      </w:r>
      <w:r w:rsidR="005345FD">
        <w:rPr>
          <w:rFonts w:asciiTheme="minorHAnsi" w:hAnsiTheme="minorHAnsi" w:cstheme="minorHAnsi"/>
          <w:sz w:val="24"/>
          <w:szCs w:val="24"/>
        </w:rPr>
        <w:t xml:space="preserve">t.j. </w:t>
      </w:r>
      <w:r w:rsidR="00FA5506">
        <w:rPr>
          <w:rFonts w:asciiTheme="minorHAnsi" w:hAnsiTheme="minorHAnsi" w:cstheme="minorHAnsi"/>
          <w:sz w:val="24"/>
          <w:szCs w:val="24"/>
        </w:rPr>
        <w:t>Dz.U. z 2021</w:t>
      </w:r>
      <w:r w:rsidR="005345FD">
        <w:rPr>
          <w:rFonts w:asciiTheme="minorHAnsi" w:hAnsiTheme="minorHAnsi" w:cstheme="minorHAnsi"/>
          <w:sz w:val="24"/>
          <w:szCs w:val="24"/>
        </w:rPr>
        <w:t xml:space="preserve"> </w:t>
      </w:r>
      <w:r w:rsidR="00FA5506">
        <w:rPr>
          <w:rFonts w:asciiTheme="minorHAnsi" w:hAnsiTheme="minorHAnsi" w:cstheme="minorHAnsi"/>
          <w:sz w:val="24"/>
          <w:szCs w:val="24"/>
        </w:rPr>
        <w:t>r. poz. 1129 z</w:t>
      </w:r>
      <w:r w:rsidR="00FA5506" w:rsidRPr="00FA5506">
        <w:rPr>
          <w:rFonts w:asciiTheme="minorHAnsi" w:hAnsiTheme="minorHAnsi" w:cstheme="minorHAnsi"/>
          <w:sz w:val="24"/>
          <w:szCs w:val="24"/>
        </w:rPr>
        <w:t xml:space="preserve"> późn. zm.</w:t>
      </w:r>
      <w:r w:rsidR="00560132" w:rsidRPr="00616437">
        <w:rPr>
          <w:rFonts w:asciiTheme="minorHAnsi" w:hAnsiTheme="minorHAnsi" w:cstheme="minorHAnsi"/>
          <w:sz w:val="24"/>
          <w:szCs w:val="24"/>
        </w:rPr>
        <w:t xml:space="preserve">) </w:t>
      </w:r>
      <w:r w:rsidRPr="00616437">
        <w:rPr>
          <w:rFonts w:asciiTheme="minorHAnsi" w:hAnsiTheme="minorHAnsi" w:cstheme="minorHAnsi"/>
          <w:sz w:val="24"/>
          <w:szCs w:val="24"/>
        </w:rPr>
        <w:t xml:space="preserve">– dalej: ustawa Pzp, </w:t>
      </w:r>
      <w:r w:rsidR="00F913DE">
        <w:rPr>
          <w:rFonts w:asciiTheme="minorHAnsi" w:hAnsiTheme="minorHAnsi" w:cstheme="minorHAnsi"/>
          <w:sz w:val="24"/>
          <w:szCs w:val="24"/>
        </w:rPr>
        <w:t>Wykonawcy zwrócili się do Z</w:t>
      </w:r>
      <w:r w:rsidR="00ED5DAF">
        <w:rPr>
          <w:rFonts w:asciiTheme="minorHAnsi" w:hAnsiTheme="minorHAnsi" w:cstheme="minorHAnsi"/>
          <w:sz w:val="24"/>
          <w:szCs w:val="24"/>
        </w:rPr>
        <w:t>amawiającego z wnioskiem o </w:t>
      </w:r>
      <w:r w:rsidRPr="00616437">
        <w:rPr>
          <w:rFonts w:asciiTheme="minorHAnsi" w:hAnsiTheme="minorHAnsi" w:cstheme="minorHAnsi"/>
          <w:sz w:val="24"/>
          <w:szCs w:val="24"/>
        </w:rPr>
        <w:t>wyjaśnienie treści SWZ.</w:t>
      </w:r>
      <w:r w:rsidR="00C201FF" w:rsidRPr="00616437">
        <w:rPr>
          <w:rFonts w:asciiTheme="minorHAnsi" w:hAnsiTheme="minorHAnsi" w:cstheme="minorHAnsi"/>
        </w:rPr>
        <w:t xml:space="preserve"> </w:t>
      </w:r>
      <w:r w:rsidR="00F913DE">
        <w:rPr>
          <w:rFonts w:asciiTheme="minorHAnsi" w:hAnsiTheme="minorHAnsi" w:cstheme="minorHAnsi"/>
          <w:sz w:val="24"/>
          <w:szCs w:val="24"/>
        </w:rPr>
        <w:t>W związku z powyższym, Z</w:t>
      </w:r>
      <w:r w:rsidRPr="00616437">
        <w:rPr>
          <w:rFonts w:asciiTheme="minorHAnsi" w:hAnsiTheme="minorHAnsi" w:cstheme="minorHAnsi"/>
          <w:sz w:val="24"/>
          <w:szCs w:val="24"/>
        </w:rPr>
        <w:t xml:space="preserve">amawiający </w:t>
      </w:r>
      <w:r w:rsidR="00C201FF" w:rsidRPr="00616437">
        <w:rPr>
          <w:rFonts w:asciiTheme="minorHAnsi" w:hAnsiTheme="minorHAnsi" w:cstheme="minorHAnsi"/>
          <w:sz w:val="24"/>
          <w:szCs w:val="24"/>
        </w:rPr>
        <w:t>udziela niezwłocznie wyjaśnień.</w:t>
      </w:r>
    </w:p>
    <w:p w:rsidR="006A0FE7" w:rsidRPr="005345FD" w:rsidRDefault="00773A88"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 xml:space="preserve">Zestaw </w:t>
      </w:r>
      <w:r w:rsidR="006A0FE7" w:rsidRPr="005345FD">
        <w:rPr>
          <w:rFonts w:asciiTheme="minorHAnsi" w:hAnsiTheme="minorHAnsi" w:cstheme="minorHAnsi"/>
          <w:b/>
          <w:sz w:val="24"/>
          <w:szCs w:val="24"/>
        </w:rPr>
        <w:t xml:space="preserve">pytań Wykonawcy nr 1 </w:t>
      </w:r>
      <w:r w:rsidR="00F97E0D" w:rsidRPr="005345FD">
        <w:rPr>
          <w:rFonts w:asciiTheme="minorHAnsi" w:hAnsiTheme="minorHAnsi" w:cstheme="minorHAnsi"/>
          <w:b/>
          <w:sz w:val="24"/>
          <w:szCs w:val="24"/>
        </w:rPr>
        <w:t xml:space="preserve">z dnia </w:t>
      </w:r>
      <w:r w:rsidR="005345FD" w:rsidRPr="005345FD">
        <w:rPr>
          <w:rFonts w:asciiTheme="minorHAnsi" w:hAnsiTheme="minorHAnsi" w:cstheme="minorHAnsi"/>
          <w:b/>
          <w:sz w:val="24"/>
          <w:szCs w:val="24"/>
        </w:rPr>
        <w:t>28</w:t>
      </w:r>
      <w:r w:rsidR="00F97E0D" w:rsidRPr="005345FD">
        <w:rPr>
          <w:rFonts w:asciiTheme="minorHAnsi" w:hAnsiTheme="minorHAnsi" w:cstheme="minorHAnsi"/>
          <w:b/>
          <w:sz w:val="24"/>
          <w:szCs w:val="24"/>
        </w:rPr>
        <w:t>.0</w:t>
      </w:r>
      <w:r w:rsidR="005345FD" w:rsidRPr="005345FD">
        <w:rPr>
          <w:rFonts w:asciiTheme="minorHAnsi" w:hAnsiTheme="minorHAnsi" w:cstheme="minorHAnsi"/>
          <w:b/>
          <w:sz w:val="24"/>
          <w:szCs w:val="24"/>
        </w:rPr>
        <w:t>7</w:t>
      </w:r>
      <w:r w:rsidR="00F97E0D" w:rsidRPr="005345FD">
        <w:rPr>
          <w:rFonts w:asciiTheme="minorHAnsi" w:hAnsiTheme="minorHAnsi" w:cstheme="minorHAnsi"/>
          <w:b/>
          <w:sz w:val="24"/>
          <w:szCs w:val="24"/>
        </w:rPr>
        <w:t>.2022 r.</w:t>
      </w:r>
    </w:p>
    <w:p w:rsidR="005345FD" w:rsidRPr="005345FD" w:rsidRDefault="005345FD" w:rsidP="001E459E">
      <w:pPr>
        <w:spacing w:line="276" w:lineRule="auto"/>
        <w:rPr>
          <w:rFonts w:asciiTheme="minorHAnsi" w:hAnsiTheme="minorHAnsi" w:cstheme="minorHAnsi"/>
          <w:b/>
          <w:sz w:val="24"/>
          <w:szCs w:val="24"/>
        </w:rPr>
      </w:pPr>
    </w:p>
    <w:p w:rsidR="005345FD" w:rsidRPr="005345FD" w:rsidRDefault="005345FD" w:rsidP="001E459E">
      <w:pPr>
        <w:spacing w:line="276" w:lineRule="auto"/>
        <w:rPr>
          <w:rFonts w:asciiTheme="minorHAnsi" w:hAnsiTheme="minorHAnsi" w:cstheme="minorHAnsi"/>
          <w:sz w:val="24"/>
          <w:szCs w:val="24"/>
        </w:rPr>
      </w:pPr>
      <w:r w:rsidRPr="005345FD">
        <w:rPr>
          <w:rFonts w:asciiTheme="minorHAnsi" w:hAnsiTheme="minorHAnsi" w:cstheme="minorHAnsi"/>
          <w:sz w:val="24"/>
          <w:szCs w:val="24"/>
        </w:rPr>
        <w:t>Dzień dobry,</w:t>
      </w:r>
    </w:p>
    <w:p w:rsidR="005345FD" w:rsidRPr="005345FD" w:rsidRDefault="005345FD" w:rsidP="001E459E">
      <w:pPr>
        <w:spacing w:line="276" w:lineRule="auto"/>
        <w:rPr>
          <w:rFonts w:asciiTheme="minorHAnsi" w:hAnsiTheme="minorHAnsi" w:cstheme="minorHAnsi"/>
          <w:sz w:val="24"/>
          <w:szCs w:val="24"/>
        </w:rPr>
      </w:pPr>
    </w:p>
    <w:p w:rsidR="005345FD" w:rsidRPr="005345FD" w:rsidRDefault="005345FD" w:rsidP="001E459E">
      <w:pPr>
        <w:spacing w:line="276" w:lineRule="auto"/>
        <w:rPr>
          <w:rFonts w:asciiTheme="minorHAnsi" w:hAnsiTheme="minorHAnsi" w:cstheme="minorHAnsi"/>
          <w:sz w:val="24"/>
          <w:szCs w:val="24"/>
        </w:rPr>
      </w:pPr>
      <w:r w:rsidRPr="005345FD">
        <w:rPr>
          <w:rFonts w:asciiTheme="minorHAnsi" w:hAnsiTheme="minorHAnsi" w:cstheme="minorHAnsi"/>
          <w:sz w:val="24"/>
          <w:szCs w:val="24"/>
        </w:rPr>
        <w:t>niniejsze postępowanie zostało wszczęte ponownie z uwagi na fakt, że wcześniej prowadzone postępowanie (nr DOA-ZP.272.5.2022) zostało unieważnione.</w:t>
      </w:r>
    </w:p>
    <w:p w:rsidR="005345FD" w:rsidRPr="005345FD" w:rsidRDefault="005345FD" w:rsidP="001E459E">
      <w:pPr>
        <w:spacing w:line="276" w:lineRule="auto"/>
        <w:rPr>
          <w:rFonts w:asciiTheme="minorHAnsi" w:hAnsiTheme="minorHAnsi" w:cstheme="minorHAnsi"/>
          <w:sz w:val="24"/>
          <w:szCs w:val="24"/>
        </w:rPr>
      </w:pPr>
    </w:p>
    <w:p w:rsidR="005345FD" w:rsidRPr="005345FD" w:rsidRDefault="005345FD" w:rsidP="001E459E">
      <w:pPr>
        <w:spacing w:line="276" w:lineRule="auto"/>
        <w:rPr>
          <w:rFonts w:asciiTheme="minorHAnsi" w:hAnsiTheme="minorHAnsi" w:cstheme="minorHAnsi"/>
          <w:sz w:val="24"/>
          <w:szCs w:val="24"/>
        </w:rPr>
      </w:pPr>
      <w:r w:rsidRPr="005345FD">
        <w:rPr>
          <w:rFonts w:asciiTheme="minorHAnsi" w:hAnsiTheme="minorHAnsi" w:cstheme="minorHAnsi"/>
          <w:sz w:val="24"/>
          <w:szCs w:val="24"/>
        </w:rPr>
        <w:t>W związku z powyższym przekazuję pytania do aktualnie prowadzonego postępowania.</w:t>
      </w:r>
    </w:p>
    <w:p w:rsidR="005345FD" w:rsidRPr="005345FD" w:rsidRDefault="005345FD" w:rsidP="001E459E">
      <w:pPr>
        <w:spacing w:line="276" w:lineRule="auto"/>
        <w:rPr>
          <w:rFonts w:asciiTheme="minorHAnsi" w:hAnsiTheme="minorHAnsi" w:cstheme="minorHAnsi"/>
          <w:b/>
          <w:sz w:val="24"/>
          <w:szCs w:val="24"/>
        </w:rPr>
      </w:pPr>
    </w:p>
    <w:p w:rsidR="00E05C45" w:rsidRPr="005345FD" w:rsidRDefault="00E05C45"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Pytanie:</w:t>
      </w:r>
    </w:p>
    <w:p w:rsidR="005345FD" w:rsidRDefault="005345FD" w:rsidP="001E459E">
      <w:pPr>
        <w:numPr>
          <w:ilvl w:val="0"/>
          <w:numId w:val="11"/>
        </w:numPr>
        <w:spacing w:before="100" w:beforeAutospacing="1" w:after="100" w:afterAutospacing="1" w:line="276" w:lineRule="auto"/>
        <w:rPr>
          <w:rFonts w:asciiTheme="minorHAnsi" w:hAnsiTheme="minorHAnsi" w:cstheme="minorHAnsi"/>
          <w:sz w:val="24"/>
          <w:szCs w:val="24"/>
        </w:rPr>
      </w:pPr>
      <w:r w:rsidRPr="005345FD">
        <w:rPr>
          <w:rFonts w:asciiTheme="minorHAnsi" w:hAnsiTheme="minorHAnsi" w:cstheme="minorHAnsi"/>
          <w:sz w:val="24"/>
          <w:szCs w:val="24"/>
        </w:rPr>
        <w:t>Czy w aktualnie prowadzonym postępowaniu (DOA-ZP.272.23.2022) kwota przeznaczona na sfinansowanie zamówienia nie zmieniła się wobec uprzednio przeznaczonej i wynosi 225 000.00 zł brutto?</w:t>
      </w:r>
    </w:p>
    <w:p w:rsidR="008767DA" w:rsidRDefault="008767DA"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Odpowiedź Zamawiającego:</w:t>
      </w:r>
    </w:p>
    <w:p w:rsidR="00ED5DAF" w:rsidRDefault="00DB7D36" w:rsidP="001E459E">
      <w:pPr>
        <w:spacing w:before="100" w:beforeAutospacing="1" w:after="100" w:afterAutospacing="1" w:line="276" w:lineRule="auto"/>
        <w:rPr>
          <w:rFonts w:asciiTheme="minorHAnsi" w:eastAsia="Calibri" w:hAnsiTheme="minorHAnsi" w:cstheme="minorHAnsi"/>
          <w:sz w:val="24"/>
          <w:szCs w:val="22"/>
        </w:rPr>
      </w:pPr>
      <w:r>
        <w:rPr>
          <w:rFonts w:asciiTheme="minorHAnsi" w:eastAsia="Calibri" w:hAnsiTheme="minorHAnsi" w:cstheme="minorHAnsi"/>
          <w:sz w:val="24"/>
          <w:szCs w:val="22"/>
        </w:rPr>
        <w:t xml:space="preserve">Zamawiający przeznacza na </w:t>
      </w:r>
      <w:r w:rsidR="00EC30DF" w:rsidRPr="00EC30DF">
        <w:rPr>
          <w:rFonts w:asciiTheme="minorHAnsi" w:eastAsia="Calibri" w:hAnsiTheme="minorHAnsi" w:cstheme="minorHAnsi"/>
          <w:sz w:val="24"/>
          <w:szCs w:val="22"/>
        </w:rPr>
        <w:t xml:space="preserve">sfinansowanie zamówienia </w:t>
      </w:r>
      <w:r>
        <w:rPr>
          <w:rFonts w:asciiTheme="minorHAnsi" w:eastAsia="Calibri" w:hAnsiTheme="minorHAnsi" w:cstheme="minorHAnsi"/>
          <w:sz w:val="24"/>
          <w:szCs w:val="22"/>
        </w:rPr>
        <w:t xml:space="preserve">kwotę </w:t>
      </w:r>
      <w:r w:rsidR="00EC30DF" w:rsidRPr="00EC30DF">
        <w:rPr>
          <w:rFonts w:asciiTheme="minorHAnsi" w:eastAsia="Calibri" w:hAnsiTheme="minorHAnsi" w:cstheme="minorHAnsi"/>
          <w:sz w:val="24"/>
          <w:szCs w:val="22"/>
        </w:rPr>
        <w:t>225 000,00 zł brutto</w:t>
      </w:r>
      <w:r>
        <w:rPr>
          <w:rFonts w:asciiTheme="minorHAnsi" w:eastAsia="Calibri" w:hAnsiTheme="minorHAnsi" w:cstheme="minorHAnsi"/>
          <w:sz w:val="24"/>
          <w:szCs w:val="22"/>
        </w:rPr>
        <w:t>. Informacja o kwocie przeznaczonej na sfinansowanie Zamówienia</w:t>
      </w:r>
      <w:r w:rsidR="00EC30DF" w:rsidRPr="00EC30DF">
        <w:rPr>
          <w:rFonts w:asciiTheme="minorHAnsi" w:eastAsia="Calibri" w:hAnsiTheme="minorHAnsi" w:cstheme="minorHAnsi"/>
          <w:sz w:val="24"/>
          <w:szCs w:val="22"/>
        </w:rPr>
        <w:t xml:space="preserve"> została zamieszczona</w:t>
      </w:r>
      <w:r>
        <w:rPr>
          <w:rFonts w:asciiTheme="minorHAnsi" w:eastAsia="Calibri" w:hAnsiTheme="minorHAnsi" w:cstheme="minorHAnsi"/>
          <w:sz w:val="24"/>
          <w:szCs w:val="22"/>
        </w:rPr>
        <w:t xml:space="preserve"> </w:t>
      </w:r>
      <w:r w:rsidRPr="00EC30DF">
        <w:rPr>
          <w:rFonts w:asciiTheme="minorHAnsi" w:eastAsia="Calibri" w:hAnsiTheme="minorHAnsi" w:cstheme="minorHAnsi"/>
          <w:sz w:val="24"/>
          <w:szCs w:val="22"/>
        </w:rPr>
        <w:t>w dniu 29.07.2022 r.</w:t>
      </w:r>
      <w:r>
        <w:rPr>
          <w:rFonts w:asciiTheme="minorHAnsi" w:eastAsia="Calibri" w:hAnsiTheme="minorHAnsi" w:cstheme="minorHAnsi"/>
          <w:sz w:val="24"/>
          <w:szCs w:val="22"/>
        </w:rPr>
        <w:t xml:space="preserve">  </w:t>
      </w:r>
      <w:r w:rsidR="00EC30DF" w:rsidRPr="00EC30DF">
        <w:rPr>
          <w:rFonts w:asciiTheme="minorHAnsi" w:eastAsia="Calibri" w:hAnsiTheme="minorHAnsi" w:cstheme="minorHAnsi"/>
          <w:sz w:val="24"/>
          <w:szCs w:val="22"/>
        </w:rPr>
        <w:t xml:space="preserve">na stronie </w:t>
      </w:r>
      <w:r>
        <w:rPr>
          <w:rFonts w:asciiTheme="minorHAnsi" w:eastAsia="Calibri" w:hAnsiTheme="minorHAnsi" w:cstheme="minorHAnsi"/>
          <w:sz w:val="24"/>
          <w:szCs w:val="22"/>
        </w:rPr>
        <w:t xml:space="preserve">prowadzonego postępowania: </w:t>
      </w:r>
      <w:r w:rsidRPr="00ED5DAF">
        <w:rPr>
          <w:rFonts w:asciiTheme="minorHAnsi" w:eastAsia="Calibri" w:hAnsiTheme="minorHAnsi" w:cstheme="minorHAnsi"/>
          <w:sz w:val="24"/>
          <w:szCs w:val="22"/>
        </w:rPr>
        <w:t>link:</w:t>
      </w:r>
      <w:r w:rsidR="00ED5DAF">
        <w:rPr>
          <w:rFonts w:asciiTheme="minorHAnsi" w:eastAsia="Calibri" w:hAnsiTheme="minorHAnsi" w:cstheme="minorHAnsi"/>
          <w:sz w:val="24"/>
          <w:szCs w:val="22"/>
        </w:rPr>
        <w:t xml:space="preserve"> </w:t>
      </w:r>
    </w:p>
    <w:p w:rsidR="00DB7D36" w:rsidRDefault="00ED5DAF" w:rsidP="001E459E">
      <w:pPr>
        <w:spacing w:before="100" w:beforeAutospacing="1" w:after="100" w:afterAutospacing="1" w:line="276" w:lineRule="auto"/>
        <w:rPr>
          <w:rFonts w:asciiTheme="minorHAnsi" w:eastAsia="Calibri" w:hAnsiTheme="minorHAnsi" w:cstheme="minorHAnsi"/>
          <w:sz w:val="24"/>
          <w:szCs w:val="22"/>
        </w:rPr>
      </w:pPr>
      <w:hyperlink r:id="rId8" w:history="1">
        <w:r w:rsidRPr="009C5F7B">
          <w:rPr>
            <w:rStyle w:val="Hipercze"/>
            <w:rFonts w:asciiTheme="minorHAnsi" w:eastAsia="Calibri" w:hAnsiTheme="minorHAnsi" w:cstheme="minorHAnsi"/>
            <w:sz w:val="24"/>
            <w:szCs w:val="22"/>
          </w:rPr>
          <w:t>https://miniportal.uzp.gov.pl/Postepowania/eced9649-4176-43a2-8d1f-b2377a7f1189</w:t>
        </w:r>
      </w:hyperlink>
    </w:p>
    <w:p w:rsidR="005345FD" w:rsidRDefault="005345FD"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Pytanie:</w:t>
      </w:r>
    </w:p>
    <w:p w:rsidR="005345FD" w:rsidRDefault="005345FD" w:rsidP="001E459E">
      <w:pPr>
        <w:spacing w:line="276" w:lineRule="auto"/>
        <w:rPr>
          <w:rFonts w:asciiTheme="minorHAnsi" w:hAnsiTheme="minorHAnsi" w:cstheme="minorHAnsi"/>
          <w:b/>
          <w:sz w:val="24"/>
          <w:szCs w:val="24"/>
        </w:rPr>
      </w:pPr>
    </w:p>
    <w:p w:rsidR="005345FD" w:rsidRPr="005345FD" w:rsidRDefault="005345FD" w:rsidP="001E459E">
      <w:pPr>
        <w:pStyle w:val="Akapitzlist"/>
        <w:numPr>
          <w:ilvl w:val="0"/>
          <w:numId w:val="11"/>
        </w:numPr>
        <w:spacing w:line="276" w:lineRule="auto"/>
        <w:rPr>
          <w:rFonts w:asciiTheme="minorHAnsi" w:hAnsiTheme="minorHAnsi" w:cstheme="minorHAnsi"/>
        </w:rPr>
      </w:pPr>
      <w:r w:rsidRPr="005345FD">
        <w:rPr>
          <w:rFonts w:asciiTheme="minorHAnsi" w:hAnsiTheme="minorHAnsi" w:cstheme="minorHAnsi"/>
        </w:rPr>
        <w:t>Czy po unieważnieniu poprzedniego postępowania Zamawiający prowadził rozmowy celem rozeznania rynku? Czy zmienił się szacunkowy koszt realizacji zamówienia (wartość zamówienia ustalona przez wszczęciem postępowania) wyliczony uprzednio na 491 364.29 zł brutto?</w:t>
      </w:r>
    </w:p>
    <w:p w:rsidR="005345FD" w:rsidRPr="005345FD" w:rsidRDefault="005345FD" w:rsidP="001E459E">
      <w:pPr>
        <w:spacing w:line="276" w:lineRule="auto"/>
        <w:rPr>
          <w:rFonts w:asciiTheme="minorHAnsi" w:hAnsiTheme="minorHAnsi" w:cstheme="minorHAnsi"/>
        </w:rPr>
      </w:pPr>
    </w:p>
    <w:p w:rsidR="005345FD" w:rsidRDefault="005345FD"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Odpowiedź Zamawiającego:</w:t>
      </w:r>
    </w:p>
    <w:p w:rsidR="00EC30DF" w:rsidRPr="00EC30DF" w:rsidRDefault="00FD1B88" w:rsidP="001E459E">
      <w:pPr>
        <w:spacing w:before="100" w:beforeAutospacing="1" w:after="100" w:afterAutospacing="1" w:line="276" w:lineRule="auto"/>
        <w:jc w:val="both"/>
        <w:rPr>
          <w:rFonts w:asciiTheme="minorHAnsi" w:hAnsiTheme="minorHAnsi" w:cstheme="minorHAnsi"/>
          <w:sz w:val="24"/>
          <w:szCs w:val="24"/>
        </w:rPr>
      </w:pPr>
      <w:r>
        <w:rPr>
          <w:rFonts w:asciiTheme="minorHAnsi" w:hAnsiTheme="minorHAnsi" w:cstheme="minorHAnsi"/>
          <w:sz w:val="24"/>
          <w:szCs w:val="24"/>
        </w:rPr>
        <w:t xml:space="preserve">Zamawiający nie prowadził rozmów celem rozeznania rynku. </w:t>
      </w:r>
      <w:r w:rsidR="00EC30DF" w:rsidRPr="00EC30DF">
        <w:rPr>
          <w:rFonts w:asciiTheme="minorHAnsi" w:hAnsiTheme="minorHAnsi" w:cstheme="minorHAnsi"/>
          <w:sz w:val="24"/>
          <w:szCs w:val="24"/>
        </w:rPr>
        <w:t xml:space="preserve">Zamawiający dokonał </w:t>
      </w:r>
      <w:r w:rsidR="00B55FD0">
        <w:rPr>
          <w:rFonts w:asciiTheme="minorHAnsi" w:hAnsiTheme="minorHAnsi" w:cstheme="minorHAnsi"/>
          <w:sz w:val="24"/>
          <w:szCs w:val="24"/>
        </w:rPr>
        <w:t>ustalenia wartości zamówienia zgodnie z przepisami art. 28 i dalsze ustawy Prawo zamówień</w:t>
      </w:r>
      <w:r>
        <w:rPr>
          <w:rFonts w:asciiTheme="minorHAnsi" w:hAnsiTheme="minorHAnsi" w:cstheme="minorHAnsi"/>
          <w:sz w:val="24"/>
          <w:szCs w:val="24"/>
        </w:rPr>
        <w:t xml:space="preserve"> </w:t>
      </w:r>
      <w:r w:rsidR="00B55FD0">
        <w:rPr>
          <w:rFonts w:asciiTheme="minorHAnsi" w:hAnsiTheme="minorHAnsi" w:cstheme="minorHAnsi"/>
          <w:sz w:val="24"/>
          <w:szCs w:val="24"/>
        </w:rPr>
        <w:t xml:space="preserve"> publicznych </w:t>
      </w:r>
      <w:r>
        <w:rPr>
          <w:rFonts w:asciiTheme="minorHAnsi" w:hAnsiTheme="minorHAnsi" w:cstheme="minorHAnsi"/>
          <w:sz w:val="24"/>
          <w:szCs w:val="24"/>
        </w:rPr>
        <w:t xml:space="preserve"> </w:t>
      </w:r>
      <w:r w:rsidR="00ED5DAF" w:rsidRPr="00ED5DAF">
        <w:rPr>
          <w:rFonts w:asciiTheme="minorHAnsi" w:hAnsiTheme="minorHAnsi" w:cstheme="minorHAnsi"/>
          <w:sz w:val="24"/>
          <w:szCs w:val="24"/>
        </w:rPr>
        <w:t>(t.j. Dz.U. z 2021 r. poz. 1129 z późn. zm.)</w:t>
      </w:r>
      <w:r w:rsidR="00ED5DAF">
        <w:rPr>
          <w:rFonts w:asciiTheme="minorHAnsi" w:hAnsiTheme="minorHAnsi" w:cstheme="minorHAnsi"/>
          <w:sz w:val="24"/>
          <w:szCs w:val="24"/>
        </w:rPr>
        <w:t xml:space="preserve"> </w:t>
      </w:r>
      <w:r w:rsidR="00B55FD0">
        <w:rPr>
          <w:rFonts w:asciiTheme="minorHAnsi" w:hAnsiTheme="minorHAnsi" w:cstheme="minorHAnsi"/>
          <w:sz w:val="24"/>
          <w:szCs w:val="24"/>
        </w:rPr>
        <w:t xml:space="preserve">w terminie </w:t>
      </w:r>
      <w:r w:rsidR="00ED5DAF">
        <w:rPr>
          <w:rFonts w:asciiTheme="minorHAnsi" w:hAnsiTheme="minorHAnsi" w:cstheme="minorHAnsi"/>
          <w:sz w:val="24"/>
          <w:szCs w:val="24"/>
        </w:rPr>
        <w:t>nie wcześniej niż 3 miesią</w:t>
      </w:r>
      <w:r w:rsidR="00B55FD0">
        <w:rPr>
          <w:rFonts w:asciiTheme="minorHAnsi" w:hAnsiTheme="minorHAnsi" w:cstheme="minorHAnsi"/>
          <w:sz w:val="24"/>
          <w:szCs w:val="24"/>
        </w:rPr>
        <w:t>ce przed dniem wszczęcia postępowania o udzielenie zamówienia</w:t>
      </w:r>
      <w:r w:rsidR="00EC30DF" w:rsidRPr="00EC30DF">
        <w:rPr>
          <w:rFonts w:asciiTheme="minorHAnsi" w:hAnsiTheme="minorHAnsi" w:cstheme="minorHAnsi"/>
          <w:sz w:val="24"/>
          <w:szCs w:val="24"/>
        </w:rPr>
        <w:t xml:space="preserve">. </w:t>
      </w:r>
      <w:r w:rsidR="00B55FD0">
        <w:rPr>
          <w:rFonts w:asciiTheme="minorHAnsi" w:hAnsiTheme="minorHAnsi" w:cstheme="minorHAnsi"/>
          <w:sz w:val="24"/>
          <w:szCs w:val="24"/>
        </w:rPr>
        <w:t>Wartość Zamówienia została ustalona z należytą starannością przy zastosowaniu</w:t>
      </w:r>
      <w:r>
        <w:rPr>
          <w:rFonts w:asciiTheme="minorHAnsi" w:hAnsiTheme="minorHAnsi" w:cstheme="minorHAnsi"/>
          <w:sz w:val="24"/>
          <w:szCs w:val="24"/>
        </w:rPr>
        <w:t xml:space="preserve"> odpowiednich </w:t>
      </w:r>
      <w:r w:rsidR="00B55FD0">
        <w:rPr>
          <w:rFonts w:asciiTheme="minorHAnsi" w:hAnsiTheme="minorHAnsi" w:cstheme="minorHAnsi"/>
          <w:sz w:val="24"/>
          <w:szCs w:val="24"/>
        </w:rPr>
        <w:t>technik  ustalenia szacunkowego wynagrodzenia wykonawcy.  Dokumentacja  dot. ustalenia wartości zamówienia znajduje się u Zam</w:t>
      </w:r>
      <w:r>
        <w:rPr>
          <w:rFonts w:asciiTheme="minorHAnsi" w:hAnsiTheme="minorHAnsi" w:cstheme="minorHAnsi"/>
          <w:sz w:val="24"/>
          <w:szCs w:val="24"/>
        </w:rPr>
        <w:t>a</w:t>
      </w:r>
      <w:r w:rsidR="00B55FD0">
        <w:rPr>
          <w:rFonts w:asciiTheme="minorHAnsi" w:hAnsiTheme="minorHAnsi" w:cstheme="minorHAnsi"/>
          <w:sz w:val="24"/>
          <w:szCs w:val="24"/>
        </w:rPr>
        <w:t>wiającego</w:t>
      </w:r>
      <w:r w:rsidR="00157AA8" w:rsidRPr="00157AA8">
        <w:rPr>
          <w:rFonts w:asciiTheme="minorHAnsi" w:hAnsiTheme="minorHAnsi" w:cstheme="minorHAnsi"/>
          <w:sz w:val="24"/>
          <w:szCs w:val="24"/>
        </w:rPr>
        <w:t>.</w:t>
      </w:r>
      <w:r>
        <w:rPr>
          <w:rFonts w:asciiTheme="minorHAnsi" w:hAnsiTheme="minorHAnsi" w:cstheme="minorHAnsi"/>
          <w:sz w:val="24"/>
          <w:szCs w:val="24"/>
        </w:rPr>
        <w:t xml:space="preserve"> Wartość zamówienia została ustalona  </w:t>
      </w:r>
      <w:r w:rsidR="008F4010">
        <w:rPr>
          <w:rFonts w:asciiTheme="minorHAnsi" w:hAnsiTheme="minorHAnsi" w:cstheme="minorHAnsi"/>
          <w:sz w:val="24"/>
          <w:szCs w:val="24"/>
        </w:rPr>
        <w:t>n</w:t>
      </w:r>
      <w:r>
        <w:rPr>
          <w:rFonts w:asciiTheme="minorHAnsi" w:hAnsiTheme="minorHAnsi" w:cstheme="minorHAnsi"/>
          <w:sz w:val="24"/>
          <w:szCs w:val="24"/>
        </w:rPr>
        <w:t xml:space="preserve">a kwotę </w:t>
      </w:r>
      <w:r w:rsidR="00EC30DF" w:rsidRPr="00EC30DF">
        <w:rPr>
          <w:rFonts w:asciiTheme="minorHAnsi" w:hAnsiTheme="minorHAnsi" w:cstheme="minorHAnsi"/>
          <w:sz w:val="24"/>
          <w:szCs w:val="24"/>
        </w:rPr>
        <w:t xml:space="preserve">171 250,00 zł netto. </w:t>
      </w:r>
      <w:r>
        <w:rPr>
          <w:rFonts w:asciiTheme="minorHAnsi" w:hAnsiTheme="minorHAnsi" w:cstheme="minorHAnsi"/>
          <w:sz w:val="24"/>
          <w:szCs w:val="24"/>
        </w:rPr>
        <w:t xml:space="preserve">Przedmiotowa informacja została opublikowana  na stronie prowadzonego postępowania oraz w Biuletynie Zamówień Publicznych. </w:t>
      </w:r>
    </w:p>
    <w:p w:rsidR="005345FD" w:rsidRDefault="005345FD"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Pytanie:</w:t>
      </w:r>
    </w:p>
    <w:p w:rsidR="005345FD" w:rsidRPr="00EC30DF" w:rsidRDefault="005345FD" w:rsidP="001E459E">
      <w:pPr>
        <w:pStyle w:val="Akapitzlist"/>
        <w:numPr>
          <w:ilvl w:val="0"/>
          <w:numId w:val="11"/>
        </w:numPr>
        <w:spacing w:line="276" w:lineRule="auto"/>
        <w:rPr>
          <w:rFonts w:asciiTheme="minorHAnsi" w:hAnsiTheme="minorHAnsi" w:cstheme="minorHAnsi"/>
        </w:rPr>
      </w:pPr>
      <w:r w:rsidRPr="00EC30DF">
        <w:rPr>
          <w:rFonts w:asciiTheme="minorHAnsi" w:hAnsiTheme="minorHAnsi" w:cstheme="minorHAnsi"/>
        </w:rPr>
        <w:t>Jeżeli najkorzystniejsza oferta, która wpłynie do Zamawiającego, przekroczy wyznaczoną kwotę przeznaczoną na sfinansowanie zamówienia - czy Zamawiający ma możliwość zwiększenia przeznaczonego budżetu do kwoty najkorzystniejszej oferty?</w:t>
      </w:r>
    </w:p>
    <w:p w:rsidR="00EC30DF" w:rsidRDefault="00EC30DF" w:rsidP="001E459E">
      <w:pPr>
        <w:spacing w:line="276" w:lineRule="auto"/>
        <w:rPr>
          <w:rFonts w:asciiTheme="minorHAnsi" w:hAnsiTheme="minorHAnsi" w:cstheme="minorHAnsi"/>
        </w:rPr>
      </w:pPr>
    </w:p>
    <w:p w:rsidR="00EC30DF" w:rsidRDefault="00EC30DF" w:rsidP="001E459E">
      <w:pPr>
        <w:spacing w:line="276" w:lineRule="auto"/>
        <w:rPr>
          <w:rFonts w:asciiTheme="minorHAnsi" w:hAnsiTheme="minorHAnsi" w:cstheme="minorHAnsi"/>
          <w:b/>
          <w:sz w:val="24"/>
          <w:szCs w:val="24"/>
        </w:rPr>
      </w:pPr>
      <w:r w:rsidRPr="005345FD">
        <w:rPr>
          <w:rFonts w:asciiTheme="minorHAnsi" w:hAnsiTheme="minorHAnsi" w:cstheme="minorHAnsi"/>
          <w:b/>
          <w:sz w:val="24"/>
          <w:szCs w:val="24"/>
        </w:rPr>
        <w:t>Odpowiedź Zamawiającego:</w:t>
      </w:r>
    </w:p>
    <w:p w:rsidR="00FD1B88" w:rsidRDefault="00FD1B88" w:rsidP="001E459E">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Zgodnie z komentarzem do ustawy Prawo Zamówień Publicznych na podstawie </w:t>
      </w:r>
      <w:r w:rsidR="00775A40" w:rsidRPr="00775A40">
        <w:rPr>
          <w:rFonts w:asciiTheme="minorHAnsi" w:hAnsiTheme="minorHAnsi" w:cstheme="minorHAnsi"/>
          <w:sz w:val="24"/>
          <w:szCs w:val="24"/>
        </w:rPr>
        <w:t xml:space="preserve">art. 255 pkt 3 Pzp </w:t>
      </w:r>
      <w:r>
        <w:rPr>
          <w:rFonts w:asciiTheme="minorHAnsi" w:hAnsiTheme="minorHAnsi" w:cstheme="minorHAnsi"/>
          <w:sz w:val="24"/>
          <w:szCs w:val="24"/>
        </w:rPr>
        <w:t>Z</w:t>
      </w:r>
      <w:r w:rsidR="00775A40" w:rsidRPr="00775A40">
        <w:rPr>
          <w:rFonts w:asciiTheme="minorHAnsi" w:hAnsiTheme="minorHAnsi" w:cstheme="minorHAnsi"/>
          <w:sz w:val="24"/>
          <w:szCs w:val="24"/>
        </w:rPr>
        <w:t xml:space="preserve">amawiający unieważnia postępowanie o udzielenie zamówienia, jeżeli cena lub koszt najkorzystniejszej oferty lub oferta z najniższą ceną przewyższa kwotę, którą zamawiający zamierza przeznaczyć na sfinansowanie zamówienia, </w:t>
      </w:r>
      <w:r w:rsidR="00775A40" w:rsidRPr="00775A40">
        <w:rPr>
          <w:rFonts w:asciiTheme="minorHAnsi" w:hAnsiTheme="minorHAnsi" w:cstheme="minorHAnsi"/>
          <w:b/>
          <w:sz w:val="24"/>
          <w:szCs w:val="24"/>
        </w:rPr>
        <w:t>chyba że zamawiający może zwiększyć tę kwotę do ceny lub kosztu najkorzystniejszej oferty.</w:t>
      </w:r>
      <w:r w:rsidR="00775A40" w:rsidRPr="00775A40">
        <w:rPr>
          <w:rFonts w:asciiTheme="minorHAnsi" w:hAnsiTheme="minorHAnsi" w:cstheme="minorHAnsi"/>
          <w:sz w:val="24"/>
          <w:szCs w:val="24"/>
        </w:rPr>
        <w:t xml:space="preserve"> Celem takiego uregulowania jest </w:t>
      </w:r>
      <w:r w:rsidR="00775A40" w:rsidRPr="00775A40">
        <w:rPr>
          <w:rFonts w:asciiTheme="minorHAnsi" w:hAnsiTheme="minorHAnsi" w:cstheme="minorHAnsi"/>
          <w:sz w:val="24"/>
          <w:szCs w:val="24"/>
        </w:rPr>
        <w:lastRenderedPageBreak/>
        <w:t xml:space="preserve">ochrona zamawiającego przed roszczeniem o zawarcie umowy w przypadku braku środków finansowych. </w:t>
      </w:r>
    </w:p>
    <w:p w:rsidR="00775A40" w:rsidRPr="00775A40" w:rsidRDefault="00775A40" w:rsidP="001E459E">
      <w:pPr>
        <w:spacing w:line="276" w:lineRule="auto"/>
        <w:ind w:firstLine="708"/>
        <w:jc w:val="both"/>
        <w:rPr>
          <w:rFonts w:asciiTheme="minorHAnsi" w:hAnsiTheme="minorHAnsi" w:cstheme="minorHAnsi"/>
          <w:sz w:val="24"/>
          <w:szCs w:val="24"/>
        </w:rPr>
      </w:pPr>
      <w:r w:rsidRPr="00775A40">
        <w:rPr>
          <w:rFonts w:asciiTheme="minorHAnsi" w:hAnsiTheme="minorHAnsi" w:cstheme="minorHAnsi"/>
          <w:sz w:val="24"/>
          <w:szCs w:val="24"/>
        </w:rPr>
        <w:t xml:space="preserve">Ustawodawca wyraźnie dopuścił możliwość zwiększenia kwoty pokrycia finansowego w związku z wyborem oferty. Decyzja o zwiększeniu tej </w:t>
      </w:r>
      <w:r w:rsidRPr="00FD1B88">
        <w:rPr>
          <w:rFonts w:asciiTheme="minorHAnsi" w:hAnsiTheme="minorHAnsi" w:cstheme="minorHAnsi"/>
          <w:b/>
          <w:sz w:val="24"/>
          <w:szCs w:val="24"/>
        </w:rPr>
        <w:t>kwoty jest oparta na swobodnym uznaniu zamawiającego. Wyrażenie „może zwiększyć tę kwotę do ceny lub kosztu najkorzystniejszej oferty” należy interpretować jako uprawnienie zamawiającego i to do jego decyzji należy kwestia możliwości zwiększenia środków finansowych na dany cel</w:t>
      </w:r>
      <w:r w:rsidRPr="00775A40">
        <w:rPr>
          <w:rFonts w:asciiTheme="minorHAnsi" w:hAnsiTheme="minorHAnsi" w:cstheme="minorHAnsi"/>
          <w:sz w:val="24"/>
          <w:szCs w:val="24"/>
        </w:rPr>
        <w:t>. Zatem zamawiający nie ma obowiązku poszukiwania dodatkowych środków finansowych na sfinansowanie zamówienia ponad kwotę, którą zamierza przeznaczyć na sfinansowanie zamówienia.</w:t>
      </w:r>
      <w:r>
        <w:rPr>
          <w:rFonts w:asciiTheme="minorHAnsi" w:hAnsiTheme="minorHAnsi" w:cstheme="minorHAnsi"/>
          <w:sz w:val="24"/>
          <w:szCs w:val="24"/>
        </w:rPr>
        <w:t>”</w:t>
      </w:r>
    </w:p>
    <w:p w:rsidR="00775A40" w:rsidRDefault="00775A40" w:rsidP="001E459E">
      <w:pPr>
        <w:spacing w:line="276" w:lineRule="auto"/>
        <w:rPr>
          <w:rFonts w:asciiTheme="minorHAnsi" w:hAnsiTheme="minorHAnsi" w:cstheme="minorHAnsi"/>
          <w:b/>
          <w:sz w:val="24"/>
          <w:szCs w:val="24"/>
        </w:rPr>
      </w:pPr>
    </w:p>
    <w:p w:rsidR="000250EA" w:rsidRPr="00616437" w:rsidRDefault="000250EA" w:rsidP="001E459E">
      <w:pPr>
        <w:spacing w:line="276" w:lineRule="auto"/>
        <w:rPr>
          <w:rFonts w:asciiTheme="minorHAnsi" w:hAnsiTheme="minorHAnsi" w:cstheme="minorHAnsi"/>
          <w:sz w:val="24"/>
          <w:szCs w:val="24"/>
        </w:rPr>
      </w:pPr>
      <w:r w:rsidRPr="00616437">
        <w:rPr>
          <w:rFonts w:asciiTheme="minorHAnsi" w:hAnsiTheme="minorHAnsi" w:cstheme="minorHAnsi"/>
          <w:sz w:val="24"/>
          <w:szCs w:val="24"/>
        </w:rPr>
        <w:t>Zamawiający informuje, że wyjaśnienia treści SWZ stają się integralną częścią specyfikacji i są wiążące przy składaniu ofert.</w:t>
      </w:r>
    </w:p>
    <w:p w:rsidR="00B7052F" w:rsidRDefault="00B7052F" w:rsidP="001E459E">
      <w:pPr>
        <w:shd w:val="clear" w:color="auto" w:fill="FFFFFF" w:themeFill="background1"/>
        <w:spacing w:line="276" w:lineRule="auto"/>
        <w:rPr>
          <w:rFonts w:asciiTheme="minorHAnsi" w:hAnsiTheme="minorHAnsi" w:cstheme="minorHAnsi"/>
          <w:sz w:val="24"/>
          <w:szCs w:val="24"/>
        </w:rPr>
      </w:pPr>
      <w:r w:rsidRPr="002E5DF3">
        <w:rPr>
          <w:rFonts w:asciiTheme="minorHAnsi" w:hAnsiTheme="minorHAnsi" w:cstheme="minorHAnsi"/>
          <w:sz w:val="24"/>
          <w:szCs w:val="24"/>
        </w:rPr>
        <w:t xml:space="preserve">Zgodnie z zapisami art. 284 ust 6 ustawy </w:t>
      </w:r>
      <w:r w:rsidR="001E459E">
        <w:rPr>
          <w:rFonts w:asciiTheme="minorHAnsi" w:hAnsiTheme="minorHAnsi" w:cstheme="minorHAnsi"/>
          <w:sz w:val="24"/>
          <w:szCs w:val="24"/>
        </w:rPr>
        <w:t xml:space="preserve">Pzp </w:t>
      </w:r>
      <w:r w:rsidRPr="002E5DF3">
        <w:rPr>
          <w:rFonts w:asciiTheme="minorHAnsi" w:hAnsiTheme="minorHAnsi" w:cstheme="minorHAnsi"/>
          <w:sz w:val="24"/>
          <w:szCs w:val="24"/>
        </w:rPr>
        <w:t>zamawiający udostępnia na stronie internetowej prowadzonego postępowania wyjaśnienia treści SWZ.</w:t>
      </w:r>
    </w:p>
    <w:p w:rsidR="00FC4B7A" w:rsidRPr="00616437" w:rsidRDefault="00FC4B7A" w:rsidP="001E459E">
      <w:pPr>
        <w:shd w:val="clear" w:color="auto" w:fill="FFFFFF" w:themeFill="background1"/>
        <w:spacing w:line="276" w:lineRule="auto"/>
        <w:rPr>
          <w:rFonts w:asciiTheme="minorHAnsi" w:hAnsiTheme="minorHAnsi" w:cstheme="minorHAnsi"/>
          <w:sz w:val="24"/>
          <w:szCs w:val="24"/>
        </w:rPr>
      </w:pPr>
    </w:p>
    <w:p w:rsidR="00FC4B7A" w:rsidRDefault="00FC4B7A" w:rsidP="001E459E">
      <w:pPr>
        <w:spacing w:line="276" w:lineRule="auto"/>
        <w:rPr>
          <w:rFonts w:asciiTheme="minorHAnsi" w:hAnsiTheme="minorHAnsi" w:cstheme="minorHAnsi"/>
          <w:sz w:val="24"/>
          <w:szCs w:val="24"/>
        </w:rPr>
      </w:pPr>
      <w:r w:rsidRPr="00FC4B7A">
        <w:rPr>
          <w:rFonts w:asciiTheme="minorHAnsi" w:hAnsiTheme="minorHAnsi" w:cstheme="minorHAnsi"/>
          <w:sz w:val="24"/>
          <w:szCs w:val="24"/>
        </w:rPr>
        <w:t xml:space="preserve">Ogłoszenie nr </w:t>
      </w:r>
      <w:r w:rsidR="00EC30DF" w:rsidRPr="00EC30DF">
        <w:rPr>
          <w:rFonts w:asciiTheme="minorHAnsi" w:hAnsiTheme="minorHAnsi" w:cstheme="minorHAnsi"/>
          <w:sz w:val="24"/>
          <w:szCs w:val="24"/>
        </w:rPr>
        <w:t xml:space="preserve">2022/BZP </w:t>
      </w:r>
      <w:r w:rsidR="00EC30DF" w:rsidRPr="00ED5DAF">
        <w:rPr>
          <w:rFonts w:asciiTheme="minorHAnsi" w:hAnsiTheme="minorHAnsi" w:cstheme="minorHAnsi"/>
          <w:sz w:val="24"/>
          <w:szCs w:val="24"/>
        </w:rPr>
        <w:t xml:space="preserve">00280343/01 z dnia 2022-07-27 </w:t>
      </w:r>
      <w:r w:rsidRPr="00ED5DAF">
        <w:rPr>
          <w:rFonts w:asciiTheme="minorHAnsi" w:hAnsiTheme="minorHAnsi" w:cstheme="minorHAnsi"/>
          <w:sz w:val="24"/>
          <w:szCs w:val="24"/>
        </w:rPr>
        <w:t>uleg</w:t>
      </w:r>
      <w:r w:rsidR="00B802B6">
        <w:rPr>
          <w:rFonts w:asciiTheme="minorHAnsi" w:hAnsiTheme="minorHAnsi" w:cstheme="minorHAnsi"/>
          <w:sz w:val="24"/>
          <w:szCs w:val="24"/>
        </w:rPr>
        <w:t>ło</w:t>
      </w:r>
      <w:r w:rsidRPr="00ED5DAF">
        <w:rPr>
          <w:rFonts w:asciiTheme="minorHAnsi" w:hAnsiTheme="minorHAnsi" w:cstheme="minorHAnsi"/>
          <w:sz w:val="24"/>
          <w:szCs w:val="24"/>
        </w:rPr>
        <w:t xml:space="preserve"> zmianie.</w:t>
      </w:r>
    </w:p>
    <w:p w:rsidR="00AD0B05" w:rsidRDefault="00034C65" w:rsidP="001E459E">
      <w:pPr>
        <w:spacing w:line="276" w:lineRule="auto"/>
        <w:rPr>
          <w:rFonts w:asciiTheme="minorHAnsi" w:hAnsiTheme="minorHAnsi" w:cstheme="minorHAnsi"/>
          <w:sz w:val="24"/>
          <w:szCs w:val="24"/>
        </w:rPr>
      </w:pPr>
      <w:r>
        <w:rPr>
          <w:rFonts w:asciiTheme="minorHAnsi" w:hAnsiTheme="minorHAnsi" w:cstheme="minorHAnsi"/>
          <w:sz w:val="24"/>
          <w:szCs w:val="24"/>
        </w:rPr>
        <w:t xml:space="preserve">Termin składania i otwarcia </w:t>
      </w:r>
      <w:r w:rsidR="00B802B6">
        <w:rPr>
          <w:rFonts w:asciiTheme="minorHAnsi" w:hAnsiTheme="minorHAnsi" w:cstheme="minorHAnsi"/>
          <w:sz w:val="24"/>
          <w:szCs w:val="24"/>
        </w:rPr>
        <w:t>ofert nie ulega</w:t>
      </w:r>
      <w:r>
        <w:rPr>
          <w:rFonts w:asciiTheme="minorHAnsi" w:hAnsiTheme="minorHAnsi" w:cstheme="minorHAnsi"/>
          <w:sz w:val="24"/>
          <w:szCs w:val="24"/>
        </w:rPr>
        <w:t xml:space="preserve"> zmianie.</w:t>
      </w:r>
    </w:p>
    <w:p w:rsidR="00096632" w:rsidRPr="00096632" w:rsidRDefault="00096632" w:rsidP="00096632">
      <w:pPr>
        <w:suppressAutoHyphens/>
        <w:ind w:left="4253"/>
        <w:jc w:val="center"/>
        <w:rPr>
          <w:rFonts w:ascii="Calibri" w:eastAsia="Calibri" w:hAnsi="Calibri" w:cs="Arial"/>
          <w:sz w:val="24"/>
          <w:szCs w:val="24"/>
          <w:lang w:eastAsia="zh-CN"/>
        </w:rPr>
      </w:pPr>
    </w:p>
    <w:p w:rsidR="00157AA8" w:rsidRDefault="00157AA8" w:rsidP="00096632">
      <w:pPr>
        <w:suppressAutoHyphens/>
        <w:jc w:val="right"/>
        <w:rPr>
          <w:rFonts w:ascii="Calibri" w:eastAsia="Calibri" w:hAnsi="Calibri" w:cs="Arial"/>
          <w:sz w:val="24"/>
          <w:szCs w:val="24"/>
          <w:lang w:eastAsia="zh-CN"/>
        </w:rPr>
      </w:pPr>
    </w:p>
    <w:p w:rsidR="00096632" w:rsidRPr="00A012B0" w:rsidRDefault="00096632" w:rsidP="00096632">
      <w:pPr>
        <w:suppressAutoHyphens/>
        <w:jc w:val="right"/>
        <w:rPr>
          <w:rFonts w:ascii="Calibri" w:eastAsia="Calibri" w:hAnsi="Calibri" w:cs="Arial"/>
          <w:sz w:val="24"/>
          <w:szCs w:val="24"/>
          <w:lang w:eastAsia="zh-CN"/>
        </w:rPr>
      </w:pPr>
      <w:r w:rsidRPr="00A012B0">
        <w:rPr>
          <w:rFonts w:ascii="Calibri" w:eastAsia="Calibri" w:hAnsi="Calibri" w:cs="Arial"/>
          <w:sz w:val="24"/>
          <w:szCs w:val="24"/>
          <w:lang w:eastAsia="zh-CN"/>
        </w:rPr>
        <w:t>Z upoważnienia Zarządu Województwa Opolskiego</w:t>
      </w:r>
    </w:p>
    <w:p w:rsidR="00096632" w:rsidRPr="00A012B0" w:rsidRDefault="00096632" w:rsidP="00096632">
      <w:pPr>
        <w:suppressAutoHyphens/>
        <w:ind w:left="4253"/>
        <w:jc w:val="center"/>
        <w:rPr>
          <w:rFonts w:ascii="Calibri" w:eastAsia="Calibri" w:hAnsi="Calibri" w:cs="Arial"/>
          <w:sz w:val="24"/>
          <w:szCs w:val="24"/>
          <w:lang w:eastAsia="zh-CN"/>
        </w:rPr>
      </w:pPr>
    </w:p>
    <w:p w:rsidR="00096632" w:rsidRPr="00A012B0" w:rsidRDefault="00096632" w:rsidP="00096632">
      <w:pPr>
        <w:suppressAutoHyphens/>
        <w:ind w:left="4253"/>
        <w:jc w:val="center"/>
        <w:rPr>
          <w:rFonts w:ascii="Calibri" w:eastAsia="Calibri" w:hAnsi="Calibri" w:cs="Arial"/>
          <w:sz w:val="24"/>
          <w:szCs w:val="24"/>
          <w:lang w:eastAsia="zh-CN"/>
        </w:rPr>
      </w:pPr>
      <w:r w:rsidRPr="00A012B0">
        <w:rPr>
          <w:rFonts w:ascii="Calibri" w:eastAsia="Calibri" w:hAnsi="Calibri" w:cs="Arial"/>
          <w:sz w:val="24"/>
          <w:szCs w:val="24"/>
          <w:lang w:eastAsia="zh-CN"/>
        </w:rPr>
        <w:t xml:space="preserve"> /podpis nieczytelny/</w:t>
      </w:r>
    </w:p>
    <w:p w:rsidR="00096632" w:rsidRPr="00A012B0" w:rsidRDefault="00A012B0" w:rsidP="00096632">
      <w:pPr>
        <w:suppressAutoHyphens/>
        <w:ind w:left="4253"/>
        <w:jc w:val="center"/>
        <w:rPr>
          <w:rFonts w:ascii="Calibri" w:eastAsia="Calibri" w:hAnsi="Calibri" w:cs="Arial"/>
          <w:sz w:val="24"/>
          <w:szCs w:val="24"/>
          <w:lang w:eastAsia="zh-CN"/>
        </w:rPr>
      </w:pPr>
      <w:r>
        <w:rPr>
          <w:rFonts w:ascii="Calibri" w:eastAsia="Calibri" w:hAnsi="Calibri" w:cs="Arial"/>
          <w:sz w:val="24"/>
          <w:szCs w:val="24"/>
          <w:lang w:eastAsia="zh-CN"/>
        </w:rPr>
        <w:t>Anna Kurdej - Michniewicz</w:t>
      </w:r>
    </w:p>
    <w:p w:rsidR="00096632" w:rsidRPr="00A012B0" w:rsidRDefault="00A012B0" w:rsidP="00096632">
      <w:pPr>
        <w:suppressAutoHyphens/>
        <w:ind w:left="4253"/>
        <w:jc w:val="center"/>
        <w:rPr>
          <w:rFonts w:ascii="Calibri" w:eastAsia="Calibri" w:hAnsi="Calibri" w:cs="Arial"/>
          <w:sz w:val="24"/>
          <w:szCs w:val="24"/>
          <w:lang w:eastAsia="zh-CN"/>
        </w:rPr>
      </w:pPr>
      <w:r>
        <w:rPr>
          <w:rFonts w:ascii="Calibri" w:eastAsia="Calibri" w:hAnsi="Calibri" w:cs="Arial"/>
          <w:sz w:val="24"/>
          <w:szCs w:val="24"/>
          <w:lang w:eastAsia="zh-CN"/>
        </w:rPr>
        <w:t xml:space="preserve">Z-ca </w:t>
      </w:r>
      <w:r w:rsidR="00096632" w:rsidRPr="00A012B0">
        <w:rPr>
          <w:rFonts w:ascii="Calibri" w:eastAsia="Calibri" w:hAnsi="Calibri" w:cs="Arial"/>
          <w:sz w:val="24"/>
          <w:szCs w:val="24"/>
          <w:lang w:eastAsia="zh-CN"/>
        </w:rPr>
        <w:t>Dyrektor</w:t>
      </w:r>
      <w:r>
        <w:rPr>
          <w:rFonts w:ascii="Calibri" w:eastAsia="Calibri" w:hAnsi="Calibri" w:cs="Arial"/>
          <w:sz w:val="24"/>
          <w:szCs w:val="24"/>
          <w:lang w:eastAsia="zh-CN"/>
        </w:rPr>
        <w:t>a</w:t>
      </w:r>
      <w:r w:rsidR="00096632" w:rsidRPr="00A012B0">
        <w:rPr>
          <w:rFonts w:ascii="Calibri" w:eastAsia="Calibri" w:hAnsi="Calibri" w:cs="Arial"/>
          <w:sz w:val="24"/>
          <w:szCs w:val="24"/>
          <w:lang w:eastAsia="zh-CN"/>
        </w:rPr>
        <w:t xml:space="preserve"> Departamentu </w:t>
      </w:r>
    </w:p>
    <w:p w:rsidR="00096632" w:rsidRPr="00A012B0" w:rsidRDefault="00096632" w:rsidP="00096632">
      <w:pPr>
        <w:suppressAutoHyphens/>
        <w:ind w:left="4253"/>
        <w:jc w:val="center"/>
        <w:rPr>
          <w:rFonts w:ascii="Calibri" w:eastAsia="Calibri" w:hAnsi="Calibri" w:cs="Arial"/>
          <w:sz w:val="24"/>
          <w:szCs w:val="24"/>
          <w:lang w:eastAsia="zh-CN"/>
        </w:rPr>
      </w:pPr>
      <w:r w:rsidRPr="00A012B0">
        <w:rPr>
          <w:rFonts w:ascii="Calibri" w:eastAsia="Calibri" w:hAnsi="Calibri" w:cs="Arial"/>
          <w:sz w:val="24"/>
          <w:szCs w:val="24"/>
          <w:lang w:eastAsia="zh-CN"/>
        </w:rPr>
        <w:t>Organizacyjno - Administracyjnego</w:t>
      </w:r>
    </w:p>
    <w:p w:rsidR="001E459E" w:rsidRPr="001E459E" w:rsidRDefault="001E459E" w:rsidP="001E459E">
      <w:pPr>
        <w:tabs>
          <w:tab w:val="left" w:pos="4920"/>
          <w:tab w:val="left" w:pos="8355"/>
        </w:tabs>
        <w:spacing w:line="276" w:lineRule="auto"/>
        <w:rPr>
          <w:rFonts w:ascii="Calibri" w:eastAsia="Calibri" w:hAnsi="Calibri" w:cs="Arial"/>
          <w:sz w:val="22"/>
          <w:szCs w:val="22"/>
          <w:lang w:eastAsia="zh-CN"/>
        </w:rPr>
      </w:pPr>
      <w:r w:rsidRPr="001E459E">
        <w:rPr>
          <w:rFonts w:ascii="Calibri" w:eastAsia="Calibri" w:hAnsi="Calibri" w:cs="Arial"/>
          <w:sz w:val="22"/>
          <w:szCs w:val="22"/>
          <w:lang w:eastAsia="zh-CN"/>
        </w:rPr>
        <w:tab/>
      </w:r>
    </w:p>
    <w:p w:rsidR="00343FE7" w:rsidRPr="00D3319A" w:rsidRDefault="00343FE7" w:rsidP="00D3319A">
      <w:pPr>
        <w:spacing w:line="276" w:lineRule="auto"/>
        <w:ind w:left="4956"/>
        <w:rPr>
          <w:rFonts w:asciiTheme="minorHAnsi" w:hAnsiTheme="minorHAnsi" w:cstheme="minorHAnsi"/>
          <w:sz w:val="24"/>
          <w:szCs w:val="22"/>
          <w:lang w:eastAsia="en-US"/>
        </w:rPr>
      </w:pPr>
      <w:r w:rsidRPr="00D3319A">
        <w:rPr>
          <w:rFonts w:asciiTheme="minorHAnsi" w:hAnsiTheme="minorHAnsi" w:cstheme="minorHAnsi"/>
          <w:sz w:val="24"/>
          <w:szCs w:val="22"/>
          <w:lang w:eastAsia="en-US"/>
        </w:rPr>
        <w:t xml:space="preserve">Kierownik zamawiającego lub osoba upoważniona do podejmowania czynności </w:t>
      </w:r>
    </w:p>
    <w:p w:rsidR="00FC0FA7" w:rsidRPr="00D3319A" w:rsidRDefault="00343FE7" w:rsidP="00D3319A">
      <w:pPr>
        <w:spacing w:line="276" w:lineRule="auto"/>
        <w:ind w:left="4956"/>
        <w:rPr>
          <w:rFonts w:asciiTheme="minorHAnsi" w:hAnsiTheme="minorHAnsi" w:cstheme="minorHAnsi"/>
          <w:sz w:val="28"/>
          <w:szCs w:val="24"/>
        </w:rPr>
      </w:pPr>
      <w:r w:rsidRPr="00D3319A">
        <w:rPr>
          <w:rFonts w:asciiTheme="minorHAnsi" w:hAnsiTheme="minorHAnsi" w:cstheme="minorHAnsi"/>
          <w:sz w:val="24"/>
          <w:szCs w:val="22"/>
          <w:lang w:eastAsia="en-US"/>
        </w:rPr>
        <w:t>w jego imieniu</w:t>
      </w:r>
    </w:p>
    <w:sectPr w:rsidR="00FC0FA7" w:rsidRPr="00D3319A" w:rsidSect="008767DA">
      <w:pgSz w:w="11906" w:h="16838"/>
      <w:pgMar w:top="1309" w:right="1417" w:bottom="993" w:left="1417" w:header="708" w:footer="1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BF" w:rsidRDefault="002F2BBF" w:rsidP="00787D8F">
      <w:r>
        <w:separator/>
      </w:r>
    </w:p>
  </w:endnote>
  <w:endnote w:type="continuationSeparator" w:id="0">
    <w:p w:rsidR="002F2BBF" w:rsidRDefault="002F2BBF" w:rsidP="0078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BF" w:rsidRDefault="002F2BBF" w:rsidP="00787D8F">
      <w:r>
        <w:separator/>
      </w:r>
    </w:p>
  </w:footnote>
  <w:footnote w:type="continuationSeparator" w:id="0">
    <w:p w:rsidR="002F2BBF" w:rsidRDefault="002F2BBF" w:rsidP="0078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6528"/>
    <w:multiLevelType w:val="hybridMultilevel"/>
    <w:tmpl w:val="190AECE6"/>
    <w:lvl w:ilvl="0" w:tplc="E33062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A1452"/>
    <w:multiLevelType w:val="hybridMultilevel"/>
    <w:tmpl w:val="C440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312FC6"/>
    <w:multiLevelType w:val="hybridMultilevel"/>
    <w:tmpl w:val="3DD8D20C"/>
    <w:lvl w:ilvl="0" w:tplc="1B96C41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 w15:restartNumberingAfterBreak="0">
    <w:nsid w:val="26BF2B81"/>
    <w:multiLevelType w:val="hybridMultilevel"/>
    <w:tmpl w:val="16E48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923764"/>
    <w:multiLevelType w:val="multilevel"/>
    <w:tmpl w:val="448C1B02"/>
    <w:lvl w:ilvl="0">
      <w:start w:val="10"/>
      <w:numFmt w:val="upperRoman"/>
      <w:lvlText w:val="%1."/>
      <w:lvlJc w:val="left"/>
      <w:pPr>
        <w:ind w:left="7165"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BEC06F8"/>
    <w:multiLevelType w:val="hybridMultilevel"/>
    <w:tmpl w:val="10C84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AD5F15"/>
    <w:multiLevelType w:val="multilevel"/>
    <w:tmpl w:val="F70C0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4D5E54"/>
    <w:multiLevelType w:val="hybridMultilevel"/>
    <w:tmpl w:val="D8EC8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D91B34"/>
    <w:multiLevelType w:val="hybridMultilevel"/>
    <w:tmpl w:val="7E4A3D9E"/>
    <w:lvl w:ilvl="0" w:tplc="2746EAB0">
      <w:start w:val="1"/>
      <w:numFmt w:val="bullet"/>
      <w:lvlText w:val=""/>
      <w:lvlJc w:val="left"/>
      <w:pPr>
        <w:ind w:left="1056" w:hanging="360"/>
      </w:pPr>
      <w:rPr>
        <w:rFonts w:ascii="Symbol" w:hAnsi="Symbol" w:hint="default"/>
      </w:rPr>
    </w:lvl>
    <w:lvl w:ilvl="1" w:tplc="04150003">
      <w:start w:val="1"/>
      <w:numFmt w:val="bullet"/>
      <w:lvlText w:val="o"/>
      <w:lvlJc w:val="left"/>
      <w:pPr>
        <w:ind w:left="1776" w:hanging="360"/>
      </w:pPr>
      <w:rPr>
        <w:rFonts w:ascii="Courier New" w:hAnsi="Courier New" w:cs="Courier New" w:hint="default"/>
      </w:rPr>
    </w:lvl>
    <w:lvl w:ilvl="2" w:tplc="04150005">
      <w:start w:val="1"/>
      <w:numFmt w:val="bullet"/>
      <w:lvlText w:val=""/>
      <w:lvlJc w:val="left"/>
      <w:pPr>
        <w:ind w:left="2496" w:hanging="360"/>
      </w:pPr>
      <w:rPr>
        <w:rFonts w:ascii="Wingdings" w:hAnsi="Wingdings" w:hint="default"/>
      </w:rPr>
    </w:lvl>
    <w:lvl w:ilvl="3" w:tplc="04150001">
      <w:start w:val="1"/>
      <w:numFmt w:val="bullet"/>
      <w:lvlText w:val=""/>
      <w:lvlJc w:val="left"/>
      <w:pPr>
        <w:ind w:left="3216" w:hanging="360"/>
      </w:pPr>
      <w:rPr>
        <w:rFonts w:ascii="Symbol" w:hAnsi="Symbol" w:hint="default"/>
      </w:rPr>
    </w:lvl>
    <w:lvl w:ilvl="4" w:tplc="04150003">
      <w:start w:val="1"/>
      <w:numFmt w:val="bullet"/>
      <w:lvlText w:val="o"/>
      <w:lvlJc w:val="left"/>
      <w:pPr>
        <w:ind w:left="3936" w:hanging="360"/>
      </w:pPr>
      <w:rPr>
        <w:rFonts w:ascii="Courier New" w:hAnsi="Courier New" w:cs="Courier New" w:hint="default"/>
      </w:rPr>
    </w:lvl>
    <w:lvl w:ilvl="5" w:tplc="04150005">
      <w:start w:val="1"/>
      <w:numFmt w:val="bullet"/>
      <w:lvlText w:val=""/>
      <w:lvlJc w:val="left"/>
      <w:pPr>
        <w:ind w:left="4656" w:hanging="360"/>
      </w:pPr>
      <w:rPr>
        <w:rFonts w:ascii="Wingdings" w:hAnsi="Wingdings" w:hint="default"/>
      </w:rPr>
    </w:lvl>
    <w:lvl w:ilvl="6" w:tplc="04150001">
      <w:start w:val="1"/>
      <w:numFmt w:val="bullet"/>
      <w:lvlText w:val=""/>
      <w:lvlJc w:val="left"/>
      <w:pPr>
        <w:ind w:left="5376" w:hanging="360"/>
      </w:pPr>
      <w:rPr>
        <w:rFonts w:ascii="Symbol" w:hAnsi="Symbol" w:hint="default"/>
      </w:rPr>
    </w:lvl>
    <w:lvl w:ilvl="7" w:tplc="04150003">
      <w:start w:val="1"/>
      <w:numFmt w:val="bullet"/>
      <w:lvlText w:val="o"/>
      <w:lvlJc w:val="left"/>
      <w:pPr>
        <w:ind w:left="6096" w:hanging="360"/>
      </w:pPr>
      <w:rPr>
        <w:rFonts w:ascii="Courier New" w:hAnsi="Courier New" w:cs="Courier New" w:hint="default"/>
      </w:rPr>
    </w:lvl>
    <w:lvl w:ilvl="8" w:tplc="04150005">
      <w:start w:val="1"/>
      <w:numFmt w:val="bullet"/>
      <w:lvlText w:val=""/>
      <w:lvlJc w:val="left"/>
      <w:pPr>
        <w:ind w:left="6816" w:hanging="360"/>
      </w:pPr>
      <w:rPr>
        <w:rFonts w:ascii="Wingdings" w:hAnsi="Wingdings" w:hint="default"/>
      </w:rPr>
    </w:lvl>
  </w:abstractNum>
  <w:abstractNum w:abstractNumId="9" w15:restartNumberingAfterBreak="0">
    <w:nsid w:val="75CF69FD"/>
    <w:multiLevelType w:val="hybridMultilevel"/>
    <w:tmpl w:val="C440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84775A"/>
    <w:multiLevelType w:val="hybridMultilevel"/>
    <w:tmpl w:val="1DFA7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87D8F"/>
    <w:rsid w:val="00012255"/>
    <w:rsid w:val="000250EA"/>
    <w:rsid w:val="00031941"/>
    <w:rsid w:val="00034C65"/>
    <w:rsid w:val="00042668"/>
    <w:rsid w:val="00060C33"/>
    <w:rsid w:val="00096632"/>
    <w:rsid w:val="000A1CD2"/>
    <w:rsid w:val="000B7096"/>
    <w:rsid w:val="001003A6"/>
    <w:rsid w:val="00104D9A"/>
    <w:rsid w:val="0011138B"/>
    <w:rsid w:val="00146902"/>
    <w:rsid w:val="00157AA8"/>
    <w:rsid w:val="001D4190"/>
    <w:rsid w:val="001E459E"/>
    <w:rsid w:val="002A5C6E"/>
    <w:rsid w:val="002E5DF3"/>
    <w:rsid w:val="002F2BBF"/>
    <w:rsid w:val="00322B5C"/>
    <w:rsid w:val="00343FE7"/>
    <w:rsid w:val="003706C8"/>
    <w:rsid w:val="00386E19"/>
    <w:rsid w:val="003F7DDA"/>
    <w:rsid w:val="004070F1"/>
    <w:rsid w:val="004424C3"/>
    <w:rsid w:val="004552FC"/>
    <w:rsid w:val="00455EF2"/>
    <w:rsid w:val="004976AA"/>
    <w:rsid w:val="005345FD"/>
    <w:rsid w:val="00542013"/>
    <w:rsid w:val="00555999"/>
    <w:rsid w:val="00560132"/>
    <w:rsid w:val="00570449"/>
    <w:rsid w:val="00592D66"/>
    <w:rsid w:val="0060308B"/>
    <w:rsid w:val="00616437"/>
    <w:rsid w:val="006A0FE7"/>
    <w:rsid w:val="006A5A2A"/>
    <w:rsid w:val="006B2714"/>
    <w:rsid w:val="006C2681"/>
    <w:rsid w:val="006D13DB"/>
    <w:rsid w:val="00740882"/>
    <w:rsid w:val="00773A88"/>
    <w:rsid w:val="00775A40"/>
    <w:rsid w:val="00787D8F"/>
    <w:rsid w:val="00792DCB"/>
    <w:rsid w:val="007A4654"/>
    <w:rsid w:val="007B400A"/>
    <w:rsid w:val="007E75FA"/>
    <w:rsid w:val="008507F8"/>
    <w:rsid w:val="008767DA"/>
    <w:rsid w:val="008C7BD7"/>
    <w:rsid w:val="008E5B1E"/>
    <w:rsid w:val="008F4010"/>
    <w:rsid w:val="00917902"/>
    <w:rsid w:val="0093522D"/>
    <w:rsid w:val="00962BB4"/>
    <w:rsid w:val="00984D21"/>
    <w:rsid w:val="009D2129"/>
    <w:rsid w:val="00A012B0"/>
    <w:rsid w:val="00A3486E"/>
    <w:rsid w:val="00A9212C"/>
    <w:rsid w:val="00AD0B05"/>
    <w:rsid w:val="00B55FD0"/>
    <w:rsid w:val="00B7052F"/>
    <w:rsid w:val="00B802B6"/>
    <w:rsid w:val="00BC24B5"/>
    <w:rsid w:val="00C201FF"/>
    <w:rsid w:val="00CA518E"/>
    <w:rsid w:val="00CC3498"/>
    <w:rsid w:val="00CE6410"/>
    <w:rsid w:val="00D31E60"/>
    <w:rsid w:val="00D3319A"/>
    <w:rsid w:val="00D85EC2"/>
    <w:rsid w:val="00DA6B64"/>
    <w:rsid w:val="00DB7D36"/>
    <w:rsid w:val="00DD375D"/>
    <w:rsid w:val="00DF6E56"/>
    <w:rsid w:val="00E05C45"/>
    <w:rsid w:val="00E12E3D"/>
    <w:rsid w:val="00E47A57"/>
    <w:rsid w:val="00E64F50"/>
    <w:rsid w:val="00E858C6"/>
    <w:rsid w:val="00E96E77"/>
    <w:rsid w:val="00EA092B"/>
    <w:rsid w:val="00EC30DF"/>
    <w:rsid w:val="00ED5DAF"/>
    <w:rsid w:val="00EF7ECE"/>
    <w:rsid w:val="00F02949"/>
    <w:rsid w:val="00F913DE"/>
    <w:rsid w:val="00F97E0D"/>
    <w:rsid w:val="00FA5506"/>
    <w:rsid w:val="00FC0FA7"/>
    <w:rsid w:val="00FC4B7A"/>
    <w:rsid w:val="00FD1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A2C33EE-B998-4084-BA29-8A8B5ADB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0D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Znak Znak"/>
    <w:basedOn w:val="Domylnaczcionkaakapitu"/>
    <w:link w:val="Nagwek"/>
    <w:uiPriority w:val="99"/>
    <w:rsid w:val="00787D8F"/>
    <w:rPr>
      <w:rFonts w:ascii="Times New Roman" w:eastAsia="Times New Roman" w:hAnsi="Times New Roman" w:cs="Times New Roman"/>
      <w:sz w:val="20"/>
      <w:szCs w:val="20"/>
      <w:lang w:eastAsia="pl-PL"/>
    </w:rPr>
  </w:style>
  <w:style w:type="paragraph" w:styleId="Nagwek">
    <w:name w:val="header"/>
    <w:aliases w:val="Znak"/>
    <w:basedOn w:val="Normalny"/>
    <w:link w:val="NagwekZnak"/>
    <w:uiPriority w:val="99"/>
    <w:unhideWhenUsed/>
    <w:rsid w:val="00787D8F"/>
    <w:pPr>
      <w:tabs>
        <w:tab w:val="center" w:pos="4536"/>
        <w:tab w:val="right" w:pos="9072"/>
      </w:tabs>
    </w:pPr>
  </w:style>
  <w:style w:type="character" w:customStyle="1" w:styleId="NagwekZnak1">
    <w:name w:val="Nagłówek Znak1"/>
    <w:basedOn w:val="Domylnaczcionkaakapitu"/>
    <w:uiPriority w:val="99"/>
    <w:semiHidden/>
    <w:rsid w:val="00787D8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7D8F"/>
    <w:pPr>
      <w:tabs>
        <w:tab w:val="center" w:pos="4536"/>
        <w:tab w:val="right" w:pos="9072"/>
      </w:tabs>
    </w:pPr>
  </w:style>
  <w:style w:type="character" w:customStyle="1" w:styleId="StopkaZnak">
    <w:name w:val="Stopka Znak"/>
    <w:basedOn w:val="Domylnaczcionkaakapitu"/>
    <w:link w:val="Stopka"/>
    <w:uiPriority w:val="99"/>
    <w:rsid w:val="00787D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87D8F"/>
    <w:rPr>
      <w:rFonts w:ascii="Tahoma" w:hAnsi="Tahoma" w:cs="Tahoma"/>
      <w:sz w:val="16"/>
      <w:szCs w:val="16"/>
    </w:rPr>
  </w:style>
  <w:style w:type="character" w:customStyle="1" w:styleId="TekstdymkaZnak">
    <w:name w:val="Tekst dymka Znak"/>
    <w:basedOn w:val="Domylnaczcionkaakapitu"/>
    <w:link w:val="Tekstdymka"/>
    <w:uiPriority w:val="99"/>
    <w:semiHidden/>
    <w:rsid w:val="00787D8F"/>
    <w:rPr>
      <w:rFonts w:ascii="Tahoma" w:eastAsia="Times New Roman" w:hAnsi="Tahoma" w:cs="Tahoma"/>
      <w:sz w:val="16"/>
      <w:szCs w:val="16"/>
      <w:lang w:eastAsia="pl-PL"/>
    </w:rPr>
  </w:style>
  <w:style w:type="character" w:styleId="Hipercze">
    <w:name w:val="Hyperlink"/>
    <w:basedOn w:val="Domylnaczcionkaakapitu"/>
    <w:uiPriority w:val="99"/>
    <w:unhideWhenUsed/>
    <w:rsid w:val="00CA518E"/>
    <w:rPr>
      <w:color w:val="0000FF" w:themeColor="hyperlink"/>
      <w:u w:val="single"/>
    </w:rPr>
  </w:style>
  <w:style w:type="paragraph" w:styleId="Zwykytekst">
    <w:name w:val="Plain Text"/>
    <w:basedOn w:val="Normalny"/>
    <w:link w:val="ZwykytekstZnak"/>
    <w:uiPriority w:val="99"/>
    <w:unhideWhenUsed/>
    <w:rsid w:val="00CA518E"/>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CA518E"/>
    <w:rPr>
      <w:rFonts w:ascii="Consolas" w:hAnsi="Consolas" w:cs="Consolas"/>
      <w:sz w:val="21"/>
      <w:szCs w:val="21"/>
    </w:rPr>
  </w:style>
  <w:style w:type="paragraph" w:customStyle="1" w:styleId="pkt">
    <w:name w:val="pkt"/>
    <w:basedOn w:val="Normalny"/>
    <w:rsid w:val="00BC24B5"/>
    <w:pPr>
      <w:spacing w:before="60" w:after="60"/>
      <w:ind w:left="851" w:hanging="295"/>
      <w:jc w:val="both"/>
    </w:pPr>
    <w:rPr>
      <w:sz w:val="24"/>
      <w:szCs w:val="24"/>
    </w:rPr>
  </w:style>
  <w:style w:type="character" w:customStyle="1" w:styleId="TekstpodstawowyZnak">
    <w:name w:val="Tekst podstawowy Znak"/>
    <w:link w:val="Tekstpodstawowy"/>
    <w:uiPriority w:val="99"/>
    <w:semiHidden/>
    <w:rsid w:val="00D85EC2"/>
    <w:rPr>
      <w:rFonts w:ascii="Courier New" w:hAnsi="Courier New"/>
      <w:sz w:val="24"/>
    </w:rPr>
  </w:style>
  <w:style w:type="paragraph" w:styleId="Tekstpodstawowy">
    <w:name w:val="Body Text"/>
    <w:basedOn w:val="Normalny"/>
    <w:link w:val="TekstpodstawowyZnak"/>
    <w:uiPriority w:val="99"/>
    <w:semiHidden/>
    <w:rsid w:val="00D85EC2"/>
    <w:rPr>
      <w:rFonts w:ascii="Courier New" w:eastAsiaTheme="minorHAnsi" w:hAnsi="Courier New" w:cstheme="minorBidi"/>
      <w:sz w:val="24"/>
      <w:szCs w:val="22"/>
      <w:lang w:eastAsia="en-US"/>
    </w:rPr>
  </w:style>
  <w:style w:type="character" w:customStyle="1" w:styleId="TekstpodstawowyZnak1">
    <w:name w:val="Tekst podstawowy Znak1"/>
    <w:basedOn w:val="Domylnaczcionkaakapitu"/>
    <w:uiPriority w:val="99"/>
    <w:semiHidden/>
    <w:rsid w:val="00D85EC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C0FA7"/>
    <w:pPr>
      <w:suppressAutoHyphens/>
      <w:ind w:left="708"/>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8829">
      <w:bodyDiv w:val="1"/>
      <w:marLeft w:val="0"/>
      <w:marRight w:val="0"/>
      <w:marTop w:val="0"/>
      <w:marBottom w:val="0"/>
      <w:divBdr>
        <w:top w:val="none" w:sz="0" w:space="0" w:color="auto"/>
        <w:left w:val="none" w:sz="0" w:space="0" w:color="auto"/>
        <w:bottom w:val="none" w:sz="0" w:space="0" w:color="auto"/>
        <w:right w:val="none" w:sz="0" w:space="0" w:color="auto"/>
      </w:divBdr>
    </w:div>
    <w:div w:id="124203579">
      <w:bodyDiv w:val="1"/>
      <w:marLeft w:val="0"/>
      <w:marRight w:val="0"/>
      <w:marTop w:val="0"/>
      <w:marBottom w:val="0"/>
      <w:divBdr>
        <w:top w:val="none" w:sz="0" w:space="0" w:color="auto"/>
        <w:left w:val="none" w:sz="0" w:space="0" w:color="auto"/>
        <w:bottom w:val="none" w:sz="0" w:space="0" w:color="auto"/>
        <w:right w:val="none" w:sz="0" w:space="0" w:color="auto"/>
      </w:divBdr>
    </w:div>
    <w:div w:id="187531223">
      <w:bodyDiv w:val="1"/>
      <w:marLeft w:val="0"/>
      <w:marRight w:val="0"/>
      <w:marTop w:val="0"/>
      <w:marBottom w:val="0"/>
      <w:divBdr>
        <w:top w:val="none" w:sz="0" w:space="0" w:color="auto"/>
        <w:left w:val="none" w:sz="0" w:space="0" w:color="auto"/>
        <w:bottom w:val="none" w:sz="0" w:space="0" w:color="auto"/>
        <w:right w:val="none" w:sz="0" w:space="0" w:color="auto"/>
      </w:divBdr>
    </w:div>
    <w:div w:id="492844399">
      <w:bodyDiv w:val="1"/>
      <w:marLeft w:val="0"/>
      <w:marRight w:val="0"/>
      <w:marTop w:val="0"/>
      <w:marBottom w:val="0"/>
      <w:divBdr>
        <w:top w:val="none" w:sz="0" w:space="0" w:color="auto"/>
        <w:left w:val="none" w:sz="0" w:space="0" w:color="auto"/>
        <w:bottom w:val="none" w:sz="0" w:space="0" w:color="auto"/>
        <w:right w:val="none" w:sz="0" w:space="0" w:color="auto"/>
      </w:divBdr>
    </w:div>
    <w:div w:id="548343775">
      <w:bodyDiv w:val="1"/>
      <w:marLeft w:val="0"/>
      <w:marRight w:val="0"/>
      <w:marTop w:val="0"/>
      <w:marBottom w:val="0"/>
      <w:divBdr>
        <w:top w:val="none" w:sz="0" w:space="0" w:color="auto"/>
        <w:left w:val="none" w:sz="0" w:space="0" w:color="auto"/>
        <w:bottom w:val="none" w:sz="0" w:space="0" w:color="auto"/>
        <w:right w:val="none" w:sz="0" w:space="0" w:color="auto"/>
      </w:divBdr>
    </w:div>
    <w:div w:id="1053236908">
      <w:bodyDiv w:val="1"/>
      <w:marLeft w:val="0"/>
      <w:marRight w:val="0"/>
      <w:marTop w:val="0"/>
      <w:marBottom w:val="0"/>
      <w:divBdr>
        <w:top w:val="none" w:sz="0" w:space="0" w:color="auto"/>
        <w:left w:val="none" w:sz="0" w:space="0" w:color="auto"/>
        <w:bottom w:val="none" w:sz="0" w:space="0" w:color="auto"/>
        <w:right w:val="none" w:sz="0" w:space="0" w:color="auto"/>
      </w:divBdr>
    </w:div>
    <w:div w:id="1119302594">
      <w:bodyDiv w:val="1"/>
      <w:marLeft w:val="0"/>
      <w:marRight w:val="0"/>
      <w:marTop w:val="0"/>
      <w:marBottom w:val="0"/>
      <w:divBdr>
        <w:top w:val="none" w:sz="0" w:space="0" w:color="auto"/>
        <w:left w:val="none" w:sz="0" w:space="0" w:color="auto"/>
        <w:bottom w:val="none" w:sz="0" w:space="0" w:color="auto"/>
        <w:right w:val="none" w:sz="0" w:space="0" w:color="auto"/>
      </w:divBdr>
    </w:div>
    <w:div w:id="1149515422">
      <w:bodyDiv w:val="1"/>
      <w:marLeft w:val="0"/>
      <w:marRight w:val="0"/>
      <w:marTop w:val="0"/>
      <w:marBottom w:val="0"/>
      <w:divBdr>
        <w:top w:val="none" w:sz="0" w:space="0" w:color="auto"/>
        <w:left w:val="none" w:sz="0" w:space="0" w:color="auto"/>
        <w:bottom w:val="none" w:sz="0" w:space="0" w:color="auto"/>
        <w:right w:val="none" w:sz="0" w:space="0" w:color="auto"/>
      </w:divBdr>
    </w:div>
    <w:div w:id="1335690051">
      <w:bodyDiv w:val="1"/>
      <w:marLeft w:val="0"/>
      <w:marRight w:val="0"/>
      <w:marTop w:val="0"/>
      <w:marBottom w:val="0"/>
      <w:divBdr>
        <w:top w:val="none" w:sz="0" w:space="0" w:color="auto"/>
        <w:left w:val="none" w:sz="0" w:space="0" w:color="auto"/>
        <w:bottom w:val="none" w:sz="0" w:space="0" w:color="auto"/>
        <w:right w:val="none" w:sz="0" w:space="0" w:color="auto"/>
      </w:divBdr>
    </w:div>
    <w:div w:id="1421873429">
      <w:bodyDiv w:val="1"/>
      <w:marLeft w:val="0"/>
      <w:marRight w:val="0"/>
      <w:marTop w:val="0"/>
      <w:marBottom w:val="0"/>
      <w:divBdr>
        <w:top w:val="none" w:sz="0" w:space="0" w:color="auto"/>
        <w:left w:val="none" w:sz="0" w:space="0" w:color="auto"/>
        <w:bottom w:val="none" w:sz="0" w:space="0" w:color="auto"/>
        <w:right w:val="none" w:sz="0" w:space="0" w:color="auto"/>
      </w:divBdr>
    </w:div>
    <w:div w:id="1831361426">
      <w:bodyDiv w:val="1"/>
      <w:marLeft w:val="0"/>
      <w:marRight w:val="0"/>
      <w:marTop w:val="0"/>
      <w:marBottom w:val="0"/>
      <w:divBdr>
        <w:top w:val="none" w:sz="0" w:space="0" w:color="auto"/>
        <w:left w:val="none" w:sz="0" w:space="0" w:color="auto"/>
        <w:bottom w:val="none" w:sz="0" w:space="0" w:color="auto"/>
        <w:right w:val="none" w:sz="0" w:space="0" w:color="auto"/>
      </w:divBdr>
    </w:div>
    <w:div w:id="1889800485">
      <w:bodyDiv w:val="1"/>
      <w:marLeft w:val="0"/>
      <w:marRight w:val="0"/>
      <w:marTop w:val="0"/>
      <w:marBottom w:val="0"/>
      <w:divBdr>
        <w:top w:val="none" w:sz="0" w:space="0" w:color="auto"/>
        <w:left w:val="none" w:sz="0" w:space="0" w:color="auto"/>
        <w:bottom w:val="none" w:sz="0" w:space="0" w:color="auto"/>
        <w:right w:val="none" w:sz="0" w:space="0" w:color="auto"/>
      </w:divBdr>
    </w:div>
    <w:div w:id="1960793259">
      <w:bodyDiv w:val="1"/>
      <w:marLeft w:val="0"/>
      <w:marRight w:val="0"/>
      <w:marTop w:val="0"/>
      <w:marBottom w:val="0"/>
      <w:divBdr>
        <w:top w:val="none" w:sz="0" w:space="0" w:color="auto"/>
        <w:left w:val="none" w:sz="0" w:space="0" w:color="auto"/>
        <w:bottom w:val="none" w:sz="0" w:space="0" w:color="auto"/>
        <w:right w:val="none" w:sz="0" w:space="0" w:color="auto"/>
      </w:divBdr>
    </w:div>
    <w:div w:id="1962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Postepowania/eced9649-4176-43a2-8d1f-b2377a7f1189"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3</Pages>
  <Words>759</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magdalena.oborska</dc:creator>
  <cp:keywords/>
  <dc:description/>
  <cp:lastModifiedBy>Karolina Okos</cp:lastModifiedBy>
  <cp:revision>38</cp:revision>
  <cp:lastPrinted>2022-07-29T11:19:00Z</cp:lastPrinted>
  <dcterms:created xsi:type="dcterms:W3CDTF">2021-07-19T06:39:00Z</dcterms:created>
  <dcterms:modified xsi:type="dcterms:W3CDTF">2022-07-29T13:25:00Z</dcterms:modified>
</cp:coreProperties>
</file>