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CD8D" w14:textId="511DD08E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Załącznik nr 1 do Uchwały </w:t>
      </w:r>
      <w:proofErr w:type="gramStart"/>
      <w:r w:rsidRPr="00861108">
        <w:rPr>
          <w:rFonts w:ascii="Calibri" w:hAnsi="Calibri" w:cs="Calibri"/>
          <w:lang w:val="pl-PL"/>
        </w:rPr>
        <w:t xml:space="preserve">nr  </w:t>
      </w:r>
      <w:r w:rsidR="008D5B7B">
        <w:rPr>
          <w:rFonts w:ascii="Calibri" w:hAnsi="Calibri" w:cs="Calibri"/>
          <w:lang w:val="pl-PL"/>
        </w:rPr>
        <w:t>1754</w:t>
      </w:r>
      <w:proofErr w:type="gramEnd"/>
      <w:r w:rsidRPr="00861108">
        <w:rPr>
          <w:rFonts w:ascii="Calibri" w:hAnsi="Calibri" w:cs="Calibri"/>
          <w:lang w:val="pl-PL"/>
        </w:rPr>
        <w:t xml:space="preserve">/2024 Zarządu Województwa Opolskiego z dnia </w:t>
      </w:r>
      <w:r w:rsidR="008D5B7B">
        <w:rPr>
          <w:rFonts w:ascii="Calibri" w:hAnsi="Calibri" w:cs="Calibri"/>
          <w:lang w:val="pl-PL"/>
        </w:rPr>
        <w:t>16</w:t>
      </w:r>
      <w:r w:rsidRPr="00861108">
        <w:rPr>
          <w:rFonts w:ascii="Calibri" w:hAnsi="Calibri" w:cs="Calibri"/>
          <w:lang w:val="pl-PL"/>
        </w:rPr>
        <w:t xml:space="preserve"> grudnia 2024 r. </w:t>
      </w:r>
    </w:p>
    <w:p w14:paraId="12416F71" w14:textId="754843E2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>Zarząd Województwa Opolskiego</w:t>
      </w:r>
    </w:p>
    <w:p w14:paraId="0F0EDBF7" w14:textId="6BBCF9FF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ogłasza otwarty konkurs ofert na realizację zadań publicznych w </w:t>
      </w:r>
      <w:r w:rsidR="00262EAE" w:rsidRPr="00861108">
        <w:rPr>
          <w:rFonts w:ascii="Calibri" w:hAnsi="Calibri" w:cs="Calibri"/>
          <w:b/>
          <w:bCs/>
          <w:lang w:val="pl-PL"/>
        </w:rPr>
        <w:t xml:space="preserve">zakresie </w:t>
      </w:r>
      <w:r w:rsidR="008376D2" w:rsidRPr="00861108">
        <w:rPr>
          <w:rFonts w:ascii="Calibri" w:hAnsi="Calibri" w:cs="Calibri"/>
          <w:b/>
          <w:bCs/>
          <w:iCs/>
          <w:lang w:val="pl-PL"/>
        </w:rPr>
        <w:t>działalności na rzecz integracji europejskiej oraz rozwijania kontaktów i współpracy między społeczeństwami</w:t>
      </w:r>
      <w:r w:rsidRPr="00861108">
        <w:rPr>
          <w:rFonts w:ascii="Calibri" w:hAnsi="Calibri" w:cs="Calibri"/>
          <w:b/>
          <w:bCs/>
          <w:lang w:val="pl-PL"/>
        </w:rPr>
        <w:t xml:space="preserve"> pn.</w:t>
      </w:r>
      <w:r w:rsidR="007E1B98">
        <w:rPr>
          <w:rFonts w:ascii="Calibri" w:hAnsi="Calibri" w:cs="Calibri"/>
          <w:b/>
          <w:bCs/>
          <w:lang w:val="pl-PL"/>
        </w:rPr>
        <w:t> </w:t>
      </w:r>
      <w:r w:rsidR="008376D2" w:rsidRPr="00861108">
        <w:rPr>
          <w:rFonts w:ascii="Calibri" w:hAnsi="Calibri" w:cs="Calibri"/>
          <w:b/>
          <w:bCs/>
          <w:lang w:val="pl-PL"/>
        </w:rPr>
        <w:t>OPOLSKIE INTERNATIONAL 2025</w:t>
      </w:r>
    </w:p>
    <w:p w14:paraId="1019A93A" w14:textId="065BB588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>w 2025 roku</w:t>
      </w:r>
    </w:p>
    <w:p w14:paraId="7438393F" w14:textId="5855DDBD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>skierowany do organizacji pozarządowych i innych uprawnionych podmiotów wskazanych w art. 3 ust. 3 ustawy z dnia 24 kwietnia 2003 r. o działalności pożytku publicznego i</w:t>
      </w:r>
      <w:r w:rsidR="008376D2" w:rsidRPr="00861108">
        <w:rPr>
          <w:rFonts w:ascii="Calibri" w:hAnsi="Calibri" w:cs="Calibri"/>
          <w:b/>
          <w:bCs/>
          <w:lang w:val="pl-PL"/>
        </w:rPr>
        <w:t> </w:t>
      </w:r>
      <w:r w:rsidRPr="00861108">
        <w:rPr>
          <w:rFonts w:ascii="Calibri" w:hAnsi="Calibri" w:cs="Calibri"/>
          <w:b/>
          <w:bCs/>
          <w:lang w:val="pl-PL"/>
        </w:rPr>
        <w:t>o</w:t>
      </w:r>
      <w:r w:rsidR="008376D2" w:rsidRPr="00861108">
        <w:rPr>
          <w:rFonts w:ascii="Calibri" w:hAnsi="Calibri" w:cs="Calibri"/>
          <w:b/>
          <w:bCs/>
          <w:lang w:val="pl-PL"/>
        </w:rPr>
        <w:t> w</w:t>
      </w:r>
      <w:r w:rsidRPr="00861108">
        <w:rPr>
          <w:rFonts w:ascii="Calibri" w:hAnsi="Calibri" w:cs="Calibri"/>
          <w:b/>
          <w:bCs/>
          <w:lang w:val="pl-PL"/>
        </w:rPr>
        <w:t>olontariacie</w:t>
      </w:r>
    </w:p>
    <w:p w14:paraId="1247A195" w14:textId="0E1DDF99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I. PODSTAWY PRAWNE KONKURSU: </w:t>
      </w:r>
    </w:p>
    <w:p w14:paraId="4BEA1F51" w14:textId="255E5FD8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 Ustawa z dnia 24 kwietnia 2003 r. o działalności pożytku publicznego i o wolontariacie, zwana dalej „Ustawą”. </w:t>
      </w:r>
    </w:p>
    <w:p w14:paraId="4B5FA60D" w14:textId="56CADD95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2. Rozporządzenie Przewodniczącego Komitetu </w:t>
      </w:r>
      <w:r w:rsidR="0056352E">
        <w:rPr>
          <w:rFonts w:ascii="Calibri" w:hAnsi="Calibri" w:cs="Calibri"/>
          <w:lang w:val="pl-PL"/>
        </w:rPr>
        <w:t>d</w:t>
      </w:r>
      <w:r w:rsidRPr="00861108">
        <w:rPr>
          <w:rFonts w:ascii="Calibri" w:hAnsi="Calibri" w:cs="Calibri"/>
          <w:lang w:val="pl-PL"/>
        </w:rPr>
        <w:t xml:space="preserve">o </w:t>
      </w:r>
      <w:r w:rsidR="0056352E">
        <w:rPr>
          <w:rFonts w:ascii="Calibri" w:hAnsi="Calibri" w:cs="Calibri"/>
          <w:lang w:val="pl-PL"/>
        </w:rPr>
        <w:t>s</w:t>
      </w:r>
      <w:r w:rsidRPr="00861108">
        <w:rPr>
          <w:rFonts w:ascii="Calibri" w:hAnsi="Calibri" w:cs="Calibri"/>
          <w:lang w:val="pl-PL"/>
        </w:rPr>
        <w:t xml:space="preserve">praw Pożytku Publicznego z dnia 24 października 2018 r. w sprawie wzorów ofert i ramowych wzorów umów dotyczących realizacji zadań publicznych oraz wzorów sprawozdań z wykonania tych zadań, zwane dalej: „Rozporządzeniem”. </w:t>
      </w:r>
    </w:p>
    <w:p w14:paraId="309760AC" w14:textId="3397B118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3. Regulamin organizacji otwartych konkursów ofert na realizację zadań w sferze pożytku publicznego ogłaszanych przez Samorząd Województwa Opolskiego lub jednostki organizacyjne Samorządu Województwa Opolskiego, zwany dalej „Regulaminem”. </w:t>
      </w:r>
    </w:p>
    <w:p w14:paraId="2163C3A9" w14:textId="67168745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4. Program współpracy Samorządu Województwa Opolskiego z organizacjami pozarządowymi oraz podmiotami prowadzącymi działalność pożytku publicznego na 2025 rok, zwany dalej: „Programem współpracy”. </w:t>
      </w:r>
    </w:p>
    <w:p w14:paraId="7E8FD826" w14:textId="77777777" w:rsidR="007E1B98" w:rsidRDefault="007E1B98" w:rsidP="00DB6449">
      <w:pPr>
        <w:rPr>
          <w:rFonts w:ascii="Calibri" w:hAnsi="Calibri" w:cs="Calibri"/>
          <w:b/>
          <w:bCs/>
          <w:lang w:val="pl-PL"/>
        </w:rPr>
      </w:pPr>
    </w:p>
    <w:p w14:paraId="0328EE7E" w14:textId="408662FA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II. ZAKRES PRZEDMIOTOWY KONKURSU </w:t>
      </w:r>
    </w:p>
    <w:p w14:paraId="6864407E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 Rodzaj zadania (sfera pożytku publicznego): </w:t>
      </w:r>
    </w:p>
    <w:p w14:paraId="01F0DD7C" w14:textId="77777777" w:rsidR="008376D2" w:rsidRPr="00861108" w:rsidRDefault="008376D2" w:rsidP="00DB6449">
      <w:pPr>
        <w:pStyle w:val="Nagwek20"/>
        <w:tabs>
          <w:tab w:val="center" w:pos="7056"/>
          <w:tab w:val="right" w:pos="11592"/>
        </w:tabs>
        <w:spacing w:line="276" w:lineRule="auto"/>
        <w:jc w:val="left"/>
        <w:rPr>
          <w:rFonts w:cs="Calibri"/>
          <w:b w:val="0"/>
          <w:iCs/>
          <w:sz w:val="22"/>
          <w:szCs w:val="22"/>
        </w:rPr>
      </w:pPr>
      <w:r w:rsidRPr="00861108">
        <w:rPr>
          <w:rFonts w:cs="Calibri"/>
          <w:iCs/>
          <w:sz w:val="22"/>
          <w:szCs w:val="22"/>
        </w:rPr>
        <w:t>Działalność na rzecz integracji europejskiej oraz rozwijania kontaktów i współpracy między społeczeństwami.</w:t>
      </w:r>
    </w:p>
    <w:p w14:paraId="02B5CA6F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2. Numer i nazwa zadania priorytetowego, zgodnie z obowiązującym Programem współpracy: </w:t>
      </w:r>
    </w:p>
    <w:p w14:paraId="4A8D8BB4" w14:textId="4BCFA7B8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>1</w:t>
      </w:r>
      <w:r w:rsidR="008376D2" w:rsidRPr="00861108">
        <w:rPr>
          <w:rFonts w:ascii="Calibri" w:hAnsi="Calibri" w:cs="Calibri"/>
          <w:b/>
          <w:bCs/>
          <w:lang w:val="pl-PL"/>
        </w:rPr>
        <w:t>6</w:t>
      </w:r>
      <w:r w:rsidRPr="00861108">
        <w:rPr>
          <w:rFonts w:ascii="Calibri" w:hAnsi="Calibri" w:cs="Calibri"/>
          <w:b/>
          <w:bCs/>
          <w:lang w:val="pl-PL"/>
        </w:rPr>
        <w:t>.1</w:t>
      </w:r>
      <w:r w:rsidR="007E1B98">
        <w:rPr>
          <w:rFonts w:ascii="Calibri" w:hAnsi="Calibri" w:cs="Calibri"/>
          <w:b/>
          <w:bCs/>
          <w:lang w:val="pl-PL"/>
        </w:rPr>
        <w:t>.</w:t>
      </w:r>
      <w:r w:rsidRPr="00861108">
        <w:rPr>
          <w:rFonts w:ascii="Calibri" w:hAnsi="Calibri" w:cs="Calibri"/>
          <w:b/>
          <w:bCs/>
          <w:lang w:val="pl-PL"/>
        </w:rPr>
        <w:t xml:space="preserve"> </w:t>
      </w:r>
      <w:r w:rsidR="008376D2" w:rsidRPr="00861108">
        <w:rPr>
          <w:rFonts w:ascii="Calibri" w:hAnsi="Calibri" w:cs="Calibri"/>
          <w:b/>
          <w:bCs/>
          <w:iCs/>
          <w:lang w:val="pl-PL" w:eastAsia="zh-CN"/>
        </w:rPr>
        <w:t>Wspieranie działań w zakresie współpracy międzynarodowej</w:t>
      </w:r>
    </w:p>
    <w:p w14:paraId="21555F73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3. Działania: </w:t>
      </w:r>
    </w:p>
    <w:p w14:paraId="15E53318" w14:textId="77777777" w:rsidR="008376D2" w:rsidRPr="00861108" w:rsidRDefault="008376D2" w:rsidP="00DB6449">
      <w:pPr>
        <w:numPr>
          <w:ilvl w:val="1"/>
          <w:numId w:val="1"/>
        </w:numPr>
        <w:tabs>
          <w:tab w:val="center" w:pos="9216"/>
          <w:tab w:val="right" w:pos="13752"/>
        </w:tabs>
        <w:suppressAutoHyphens/>
        <w:spacing w:after="0" w:line="276" w:lineRule="auto"/>
        <w:ind w:left="567" w:hanging="425"/>
        <w:rPr>
          <w:rFonts w:ascii="Calibri" w:hAnsi="Calibri" w:cs="Calibri"/>
          <w:bCs/>
          <w:iCs/>
          <w:color w:val="000000"/>
          <w:lang w:val="pl-PL"/>
        </w:rPr>
      </w:pPr>
      <w:bookmarkStart w:id="0" w:name="_Hlk86577806"/>
      <w:r w:rsidRPr="00861108">
        <w:rPr>
          <w:rFonts w:ascii="Calibri" w:hAnsi="Calibri" w:cs="Calibri"/>
          <w:iCs/>
          <w:lang w:val="pl-PL"/>
        </w:rPr>
        <w:t xml:space="preserve">Realizacja zapisów „Priorytetów współpracy zagranicznej Województwa Opolskiego” oraz Strategii Rozwoju Województwa Opolskiego Opolskie 2030, </w:t>
      </w:r>
    </w:p>
    <w:p w14:paraId="14E5EFAC" w14:textId="77777777" w:rsidR="008376D2" w:rsidRPr="00861108" w:rsidRDefault="008376D2" w:rsidP="00DB6449">
      <w:pPr>
        <w:numPr>
          <w:ilvl w:val="1"/>
          <w:numId w:val="1"/>
        </w:numPr>
        <w:tabs>
          <w:tab w:val="center" w:pos="9216"/>
          <w:tab w:val="right" w:pos="13752"/>
        </w:tabs>
        <w:suppressAutoHyphens/>
        <w:spacing w:after="0" w:line="276" w:lineRule="auto"/>
        <w:ind w:left="567" w:hanging="425"/>
        <w:rPr>
          <w:rFonts w:ascii="Calibri" w:hAnsi="Calibri" w:cs="Calibri"/>
          <w:bCs/>
          <w:iCs/>
          <w:color w:val="000000"/>
          <w:lang w:val="pl-PL"/>
        </w:rPr>
      </w:pPr>
      <w:r w:rsidRPr="00861108">
        <w:rPr>
          <w:rFonts w:ascii="Calibri" w:hAnsi="Calibri" w:cs="Calibri"/>
          <w:iCs/>
          <w:lang w:val="pl-PL"/>
        </w:rPr>
        <w:t xml:space="preserve">Rozwój współpracy transgranicznej, mającej na celu rozwój społeczno-gospodarczy pogranicza polsko-czeskiego, w tym euroregionów Pradziad i Silesia, promowanie umiejętności międzykulturowych wśród mieszkańców regionów pogranicza, </w:t>
      </w:r>
    </w:p>
    <w:p w14:paraId="542845B1" w14:textId="77777777" w:rsidR="008376D2" w:rsidRPr="00861108" w:rsidRDefault="008376D2" w:rsidP="00DB6449">
      <w:pPr>
        <w:numPr>
          <w:ilvl w:val="1"/>
          <w:numId w:val="1"/>
        </w:numPr>
        <w:tabs>
          <w:tab w:val="center" w:pos="9216"/>
          <w:tab w:val="right" w:pos="13752"/>
        </w:tabs>
        <w:suppressAutoHyphens/>
        <w:spacing w:after="0" w:line="276" w:lineRule="auto"/>
        <w:ind w:left="567" w:hanging="425"/>
        <w:rPr>
          <w:rFonts w:ascii="Calibri" w:hAnsi="Calibri" w:cs="Calibri"/>
          <w:bCs/>
          <w:iCs/>
          <w:color w:val="000000"/>
          <w:lang w:val="pl-PL"/>
        </w:rPr>
      </w:pPr>
      <w:r w:rsidRPr="00861108">
        <w:rPr>
          <w:rFonts w:ascii="Calibri" w:hAnsi="Calibri" w:cs="Calibri"/>
          <w:iCs/>
          <w:lang w:val="pl-PL"/>
        </w:rPr>
        <w:t xml:space="preserve">Kształtowanie dobrego wizerunku województwa wśród regionów Europy oraz w Polsce, </w:t>
      </w:r>
    </w:p>
    <w:p w14:paraId="28067796" w14:textId="77777777" w:rsidR="008376D2" w:rsidRPr="00861108" w:rsidRDefault="008376D2" w:rsidP="00DB6449">
      <w:pPr>
        <w:numPr>
          <w:ilvl w:val="1"/>
          <w:numId w:val="1"/>
        </w:numPr>
        <w:tabs>
          <w:tab w:val="center" w:pos="9216"/>
          <w:tab w:val="right" w:pos="13752"/>
        </w:tabs>
        <w:suppressAutoHyphens/>
        <w:spacing w:after="0" w:line="276" w:lineRule="auto"/>
        <w:ind w:left="567" w:hanging="425"/>
        <w:rPr>
          <w:rFonts w:ascii="Calibri" w:hAnsi="Calibri" w:cs="Calibri"/>
          <w:bCs/>
          <w:iCs/>
          <w:color w:val="000000"/>
          <w:lang w:val="pl-PL"/>
        </w:rPr>
      </w:pPr>
      <w:r w:rsidRPr="00861108">
        <w:rPr>
          <w:rFonts w:ascii="Calibri" w:hAnsi="Calibri" w:cs="Calibri"/>
          <w:iCs/>
          <w:lang w:val="pl-PL"/>
        </w:rPr>
        <w:t xml:space="preserve">Rozwój gospodarczy, z uwzględnieniem rozwoju małej i średniej przedsiębiorczości oraz turystyki i wymianę doświadczeń dotyczącą prowadzenia działalności gospodarczej za granicą oraz transfer wiedzy i technologii, </w:t>
      </w:r>
    </w:p>
    <w:p w14:paraId="1B2678A1" w14:textId="77777777" w:rsidR="008376D2" w:rsidRPr="00861108" w:rsidRDefault="008376D2" w:rsidP="00DB6449">
      <w:pPr>
        <w:numPr>
          <w:ilvl w:val="1"/>
          <w:numId w:val="1"/>
        </w:numPr>
        <w:tabs>
          <w:tab w:val="center" w:pos="9216"/>
          <w:tab w:val="right" w:pos="13752"/>
        </w:tabs>
        <w:suppressAutoHyphens/>
        <w:spacing w:after="0" w:line="276" w:lineRule="auto"/>
        <w:ind w:left="567" w:hanging="425"/>
        <w:rPr>
          <w:rFonts w:ascii="Calibri" w:hAnsi="Calibri" w:cs="Calibri"/>
          <w:bCs/>
          <w:iCs/>
          <w:color w:val="000000"/>
          <w:lang w:val="pl-PL"/>
        </w:rPr>
      </w:pPr>
      <w:r w:rsidRPr="00861108">
        <w:rPr>
          <w:rFonts w:ascii="Calibri" w:hAnsi="Calibri" w:cs="Calibri"/>
          <w:iCs/>
          <w:lang w:val="pl-PL"/>
        </w:rPr>
        <w:lastRenderedPageBreak/>
        <w:t xml:space="preserve">Wymiana doświadczeń specjalistycznych i samorządowych, m.in. w dziedzinie kultury, sztuki, sportu, edukacji, ochrony zdrowia, ekologii, ochrony przyrody i energetyki odnawialnej, pomocy społecznej i polityki senioralnej, poszanowania praw mniejszości oraz integracji europejskiej, </w:t>
      </w:r>
    </w:p>
    <w:p w14:paraId="2DEE88BD" w14:textId="77777777" w:rsidR="008376D2" w:rsidRPr="00861108" w:rsidRDefault="008376D2" w:rsidP="00DB6449">
      <w:pPr>
        <w:numPr>
          <w:ilvl w:val="1"/>
          <w:numId w:val="1"/>
        </w:numPr>
        <w:tabs>
          <w:tab w:val="center" w:pos="9216"/>
          <w:tab w:val="right" w:pos="13752"/>
        </w:tabs>
        <w:suppressAutoHyphens/>
        <w:spacing w:after="0" w:line="276" w:lineRule="auto"/>
        <w:ind w:left="567" w:hanging="425"/>
        <w:rPr>
          <w:rFonts w:ascii="Calibri" w:hAnsi="Calibri" w:cs="Calibri"/>
          <w:iCs/>
          <w:color w:val="000000"/>
          <w:lang w:val="pl-PL"/>
        </w:rPr>
      </w:pPr>
      <w:r w:rsidRPr="00861108">
        <w:rPr>
          <w:rFonts w:ascii="Calibri" w:hAnsi="Calibri" w:cs="Calibri"/>
          <w:iCs/>
          <w:lang w:val="pl-PL"/>
        </w:rPr>
        <w:t>Organizacja międzynarodowego wypoczynku dzieci i młodzieży i międzynarodowych konkursów młodzieżowych o charakterze edukacyjnym</w:t>
      </w:r>
      <w:r w:rsidRPr="00861108">
        <w:rPr>
          <w:rFonts w:ascii="Calibri" w:hAnsi="Calibri" w:cs="Calibri"/>
          <w:bCs/>
          <w:iCs/>
          <w:color w:val="000000"/>
          <w:lang w:val="pl-PL"/>
        </w:rPr>
        <w:t>.</w:t>
      </w:r>
      <w:bookmarkEnd w:id="0"/>
    </w:p>
    <w:p w14:paraId="00E5C31F" w14:textId="412B10EF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4. Dodatkowe warunki oraz cele i oczekiwania stawiane składanym ofertom: </w:t>
      </w:r>
    </w:p>
    <w:p w14:paraId="33A85D8A" w14:textId="04B9BD7F" w:rsidR="008376D2" w:rsidRPr="00861108" w:rsidRDefault="00C41A10" w:rsidP="00DB6449">
      <w:pPr>
        <w:pStyle w:val="Bezodstpw"/>
        <w:spacing w:line="276" w:lineRule="auto"/>
        <w:ind w:left="340" w:hanging="198"/>
        <w:rPr>
          <w:rFonts w:cs="Calibri"/>
          <w:iCs/>
          <w:color w:val="000000"/>
        </w:rPr>
      </w:pPr>
      <w:r>
        <w:rPr>
          <w:rFonts w:cs="Calibri"/>
          <w:iCs/>
        </w:rPr>
        <w:t xml:space="preserve">1) </w:t>
      </w:r>
      <w:r w:rsidR="008376D2" w:rsidRPr="00861108">
        <w:rPr>
          <w:rFonts w:cs="Calibri"/>
          <w:iCs/>
        </w:rPr>
        <w:t>oferta winna mieć znaczenie dla współpracy międzynarodowej Województwa, w</w:t>
      </w:r>
      <w:r w:rsidR="002057B0">
        <w:rPr>
          <w:rFonts w:cs="Calibri"/>
          <w:iCs/>
        </w:rPr>
        <w:t> </w:t>
      </w:r>
      <w:r w:rsidR="008376D2" w:rsidRPr="00861108">
        <w:rPr>
          <w:rFonts w:cs="Calibri"/>
          <w:iCs/>
        </w:rPr>
        <w:t xml:space="preserve">tym </w:t>
      </w:r>
      <w:r w:rsidR="002057B0">
        <w:rPr>
          <w:rFonts w:cs="Calibri"/>
          <w:iCs/>
        </w:rPr>
        <w:t>z</w:t>
      </w:r>
      <w:r w:rsidR="008376D2" w:rsidRPr="00861108">
        <w:rPr>
          <w:rFonts w:cs="Calibri"/>
          <w:iCs/>
        </w:rPr>
        <w:t> regionami</w:t>
      </w:r>
      <w:r w:rsidR="00861108">
        <w:rPr>
          <w:rFonts w:cs="Calibri"/>
          <w:iCs/>
        </w:rPr>
        <w:t>,</w:t>
      </w:r>
      <w:r w:rsidR="007E1B98">
        <w:rPr>
          <w:rFonts w:cs="Calibri"/>
          <w:iCs/>
        </w:rPr>
        <w:t> </w:t>
      </w:r>
      <w:r w:rsidR="008376D2" w:rsidRPr="00861108">
        <w:rPr>
          <w:rFonts w:cs="Calibri"/>
          <w:iCs/>
        </w:rPr>
        <w:t>z</w:t>
      </w:r>
      <w:r w:rsidR="002057B0">
        <w:rPr>
          <w:rFonts w:cs="Calibri"/>
          <w:iCs/>
        </w:rPr>
        <w:t> </w:t>
      </w:r>
      <w:r w:rsidR="008376D2" w:rsidRPr="00861108">
        <w:rPr>
          <w:rFonts w:cs="Calibri"/>
          <w:iCs/>
        </w:rPr>
        <w:t xml:space="preserve">którymi Województwo ma podpisane umowy o współpracy, </w:t>
      </w:r>
    </w:p>
    <w:p w14:paraId="5D195025" w14:textId="7A774E18" w:rsidR="008376D2" w:rsidRPr="00861108" w:rsidRDefault="00C41A10" w:rsidP="00DB6449">
      <w:pPr>
        <w:pStyle w:val="Bezodstpw"/>
        <w:spacing w:line="276" w:lineRule="auto"/>
        <w:ind w:left="340" w:hanging="198"/>
        <w:rPr>
          <w:rFonts w:cs="Calibri"/>
          <w:iCs/>
        </w:rPr>
      </w:pPr>
      <w:r>
        <w:rPr>
          <w:rFonts w:cs="Calibri"/>
          <w:iCs/>
        </w:rPr>
        <w:t xml:space="preserve">2) </w:t>
      </w:r>
      <w:r w:rsidR="008376D2" w:rsidRPr="00861108">
        <w:rPr>
          <w:rFonts w:cs="Calibri"/>
          <w:iCs/>
        </w:rPr>
        <w:t>w realizację zadania powinien być zaangażowany zagraniczny partner instytucjonalny lub zagraniczna organizacja pozarządowa.</w:t>
      </w:r>
    </w:p>
    <w:p w14:paraId="5E1C47F2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5. Zlecenie realizacji zadania publicznego nastąpi w trybie: </w:t>
      </w:r>
    </w:p>
    <w:p w14:paraId="7E00E7B3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1) powierzenia wykonania zadania, wraz z udzieleniem dotacji na finansowanie jego realizacji lub </w:t>
      </w:r>
    </w:p>
    <w:p w14:paraId="108C341A" w14:textId="0D635512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2) wsparcia realizacji zadania, wraz z udzieleniem dotacji na dofinansowanie jego realizacji w wysokości do 80 % wartości zadania. Pozostałą wartość zadania stanowi wkład własny</w:t>
      </w:r>
      <w:r w:rsidR="000D647C" w:rsidRPr="00861108">
        <w:rPr>
          <w:rFonts w:ascii="Calibri" w:hAnsi="Calibri" w:cs="Calibri"/>
          <w:lang w:val="pl-PL"/>
        </w:rPr>
        <w:t xml:space="preserve"> P</w:t>
      </w:r>
      <w:r w:rsidRPr="00861108">
        <w:rPr>
          <w:rFonts w:ascii="Calibri" w:hAnsi="Calibri" w:cs="Calibri"/>
          <w:lang w:val="pl-PL"/>
        </w:rPr>
        <w:t xml:space="preserve">odmiotu. Wkład własny może mieć formę wkładu finansowego lub niefinansowego. Wkład niefinansowy może stanowić 100% wymaganego wkładu własnego Podmiotu. </w:t>
      </w:r>
    </w:p>
    <w:p w14:paraId="703965A5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6. Wykonanie zadania odbywa się poprzez realizację przedłożonej oferty realizacji zadania. </w:t>
      </w:r>
    </w:p>
    <w:p w14:paraId="1F3ECDE4" w14:textId="77777777" w:rsidR="007E1B98" w:rsidRDefault="007E1B98" w:rsidP="00DB6449">
      <w:pPr>
        <w:rPr>
          <w:rFonts w:ascii="Calibri" w:hAnsi="Calibri" w:cs="Calibri"/>
          <w:b/>
          <w:bCs/>
          <w:lang w:val="pl-PL"/>
        </w:rPr>
      </w:pPr>
    </w:p>
    <w:p w14:paraId="725FCA7E" w14:textId="6F642702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III. WYSOKOŚĆ ŚRODKÓW PUBLICZNYCH PRZEZNACZONYCH NA REALIZACJĘ ZADANIA </w:t>
      </w:r>
    </w:p>
    <w:p w14:paraId="722923DF" w14:textId="60A2A3FA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 Na realizację zadań publicznych w ramach ogłaszanego konkursu w 2025 roku przeznacza się kwotę do </w:t>
      </w:r>
      <w:r w:rsidR="008376D2" w:rsidRPr="00861108">
        <w:rPr>
          <w:rFonts w:ascii="Calibri" w:hAnsi="Calibri" w:cs="Calibri"/>
          <w:lang w:val="pl-PL"/>
        </w:rPr>
        <w:t>150 000</w:t>
      </w:r>
      <w:r w:rsidRPr="00861108">
        <w:rPr>
          <w:rFonts w:ascii="Calibri" w:hAnsi="Calibri" w:cs="Calibri"/>
          <w:lang w:val="pl-PL"/>
        </w:rPr>
        <w:t xml:space="preserve">,00 zł. </w:t>
      </w:r>
    </w:p>
    <w:p w14:paraId="49751CE7" w14:textId="77777777" w:rsidR="008376D2" w:rsidRPr="00861108" w:rsidRDefault="009C0C5D" w:rsidP="00DB6449">
      <w:pPr>
        <w:rPr>
          <w:rFonts w:ascii="Calibri" w:hAnsi="Calibri" w:cs="Calibri"/>
          <w:iCs/>
          <w:lang w:val="pl-PL"/>
        </w:rPr>
      </w:pPr>
      <w:r w:rsidRPr="00861108">
        <w:rPr>
          <w:rFonts w:ascii="Calibri" w:hAnsi="Calibri" w:cs="Calibri"/>
          <w:lang w:val="pl-PL"/>
        </w:rPr>
        <w:t xml:space="preserve">2. Na realizację jednego zadania publicznego w ramach ogłaszanego konkursu </w:t>
      </w:r>
      <w:r w:rsidR="008376D2" w:rsidRPr="00861108">
        <w:rPr>
          <w:rFonts w:ascii="Calibri" w:hAnsi="Calibri" w:cs="Calibri"/>
          <w:iCs/>
          <w:lang w:val="pl-PL"/>
        </w:rPr>
        <w:t xml:space="preserve">ustala się maksymalną wysokość dotacji w kwocie do </w:t>
      </w:r>
      <w:r w:rsidR="008376D2" w:rsidRPr="00861108">
        <w:rPr>
          <w:rFonts w:ascii="Calibri" w:hAnsi="Calibri" w:cs="Calibri"/>
          <w:iCs/>
          <w:color w:val="000000"/>
          <w:lang w:val="pl-PL"/>
        </w:rPr>
        <w:t xml:space="preserve">10 000,00 </w:t>
      </w:r>
      <w:r w:rsidR="008376D2" w:rsidRPr="00861108">
        <w:rPr>
          <w:rFonts w:ascii="Calibri" w:hAnsi="Calibri" w:cs="Calibri"/>
          <w:iCs/>
          <w:lang w:val="pl-PL"/>
        </w:rPr>
        <w:t xml:space="preserve">zł. </w:t>
      </w:r>
    </w:p>
    <w:p w14:paraId="65F65F5D" w14:textId="77777777" w:rsidR="007E1B98" w:rsidRDefault="007E1B98" w:rsidP="00DB6449">
      <w:pPr>
        <w:rPr>
          <w:rFonts w:ascii="Calibri" w:hAnsi="Calibri" w:cs="Calibri"/>
          <w:b/>
          <w:bCs/>
          <w:lang w:val="pl-PL"/>
        </w:rPr>
      </w:pPr>
    </w:p>
    <w:p w14:paraId="367E45F6" w14:textId="64FD56C3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IV. ZASADY PRZYZNAWANIA DOTACJI </w:t>
      </w:r>
    </w:p>
    <w:p w14:paraId="68D5F9F6" w14:textId="650873B2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1. Zlecenie zadania publicznego i przyznanie dotacji na finansowanie/dofinansowanie jego realizacji następuje z odpowiednim zastosowaniem przepisów art. 11 i 16 ustawy z dnia 24 kwietnia 2003 r. o</w:t>
      </w:r>
      <w:r w:rsidR="007E1B9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działalności pożytku publicznego i o wolontariacie (Dz. U. z 2024 r. poz. 1491) lub innych właściwych przepisów. </w:t>
      </w:r>
    </w:p>
    <w:p w14:paraId="6F098911" w14:textId="78CCBC2D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2. Zlecenie realizacji zadania publicznego jest możliwe, gdy zgłoszone zadanie spełnia łącznie następujące warunki: </w:t>
      </w:r>
    </w:p>
    <w:p w14:paraId="5BDC4B15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1) wpisuje się w zakres zadania, o którym mowa w niniejszym ogłoszeniu; </w:t>
      </w:r>
    </w:p>
    <w:p w14:paraId="0B2C3018" w14:textId="615BF305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2) wpisuje się w zakres zadań własnych Samorządu i jest skierowane do mieszkańców województwa lub realizowane na rzecz województwa; </w:t>
      </w:r>
    </w:p>
    <w:p w14:paraId="0F166B1A" w14:textId="1F86FD94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3) Podmiot składający ofertę prowadzi działalność statutową w sferze zadań publicznych określonych w ogłoszeniu; </w:t>
      </w:r>
    </w:p>
    <w:p w14:paraId="1F7200A7" w14:textId="34DA94AC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lastRenderedPageBreak/>
        <w:t>4) spełnia wymogi zapewnienia dostępności osobom ze szczególnymi potrzebami zgodnie z Ustawą z</w:t>
      </w:r>
      <w:r w:rsidR="007E1B9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dnia 19 lipca 2019 r. o zapewnieniu dostępności osobom ze szczególnymi potrzebami. </w:t>
      </w:r>
    </w:p>
    <w:p w14:paraId="4E2C76E7" w14:textId="56DBCD26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3. Podmioty mogą otrzymywać dotacje z budżetu Samorządu na cele publiczne, związane z realizacją zadań Samorządu, a także na dofinansowanie inwestycji związanych z realizacją tych zadań (należy uwzględnić w pkt III 3 oferty). </w:t>
      </w:r>
    </w:p>
    <w:p w14:paraId="0D9D12E3" w14:textId="1E96326D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4. W opisie zadania określonego w ofercie Podmiot winien uwzględnić promocję zadania. Zasięg lub wymiar promocji zadania winien być dostosowany do rodzaju, zakresu oraz zasięgu zadania (należy wyszczególnić w pkt III 3 oferty). </w:t>
      </w:r>
    </w:p>
    <w:p w14:paraId="7DDF7881" w14:textId="0319344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5. Zarząd Województwa Opolskiego przyznaje dotacje na finansowanie/dofinansowanie realizacji zadań publicznych wyłonionych w konkursie, w drodze uchwały. </w:t>
      </w:r>
    </w:p>
    <w:p w14:paraId="1B960A32" w14:textId="1B6080F1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6. Szczegółowy katalog kosztów niekwalifikowanych w ramach dotacji został określony w rozdziale I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Regulaminu. </w:t>
      </w:r>
    </w:p>
    <w:p w14:paraId="767289BC" w14:textId="7AEE6A5D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7. Kwota przyznanej dotacji na realizację zadania publicznego może być niższa niż wnioskowana. W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>takim przypadku, Podmiot może zmniejszyć zakres rzeczowy zadania, nie wpływający na istotę tego zad</w:t>
      </w:r>
      <w:r w:rsidR="000D647C" w:rsidRPr="00861108">
        <w:rPr>
          <w:rFonts w:ascii="Calibri" w:hAnsi="Calibri" w:cs="Calibri"/>
          <w:lang w:val="pl-PL"/>
        </w:rPr>
        <w:t>a</w:t>
      </w:r>
      <w:r w:rsidRPr="00861108">
        <w:rPr>
          <w:rFonts w:ascii="Calibri" w:hAnsi="Calibri" w:cs="Calibri"/>
          <w:lang w:val="pl-PL"/>
        </w:rPr>
        <w:t xml:space="preserve">nia lub wycofać swoją ofertę. </w:t>
      </w:r>
    </w:p>
    <w:p w14:paraId="231AF5C6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</w:p>
    <w:p w14:paraId="5C5365CD" w14:textId="77777777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V. TERMIN I WARUNKI REALIZACJI ZADANIA </w:t>
      </w:r>
    </w:p>
    <w:p w14:paraId="6A6C6E2B" w14:textId="54E7E036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 Zadanie winno być wykonane w roku 2025, przy czym początek realizacji zadania opisanego w ofercie może nastąpić </w:t>
      </w:r>
      <w:r w:rsidRPr="00861108">
        <w:rPr>
          <w:rFonts w:ascii="Calibri" w:hAnsi="Calibri" w:cs="Calibri"/>
          <w:b/>
          <w:bCs/>
          <w:lang w:val="pl-PL"/>
        </w:rPr>
        <w:t>po podpisaniu umowy</w:t>
      </w:r>
      <w:r w:rsidR="00262EAE" w:rsidRPr="00861108">
        <w:rPr>
          <w:rFonts w:ascii="Calibri" w:hAnsi="Calibri" w:cs="Calibri"/>
          <w:b/>
          <w:bCs/>
          <w:lang w:val="pl-PL"/>
        </w:rPr>
        <w:t xml:space="preserve">, </w:t>
      </w:r>
      <w:r w:rsidRPr="00861108">
        <w:rPr>
          <w:rFonts w:ascii="Calibri" w:hAnsi="Calibri" w:cs="Calibri"/>
          <w:b/>
          <w:bCs/>
          <w:lang w:val="pl-PL"/>
        </w:rPr>
        <w:t>a zakończenie do dnia 1</w:t>
      </w:r>
      <w:r w:rsidR="00262EAE" w:rsidRPr="00861108">
        <w:rPr>
          <w:rFonts w:ascii="Calibri" w:hAnsi="Calibri" w:cs="Calibri"/>
          <w:b/>
          <w:bCs/>
          <w:lang w:val="pl-PL"/>
        </w:rPr>
        <w:t>5</w:t>
      </w:r>
      <w:r w:rsidRPr="00861108">
        <w:rPr>
          <w:rFonts w:ascii="Calibri" w:hAnsi="Calibri" w:cs="Calibri"/>
          <w:b/>
          <w:bCs/>
          <w:lang w:val="pl-PL"/>
        </w:rPr>
        <w:t>.1</w:t>
      </w:r>
      <w:r w:rsidR="00262EAE" w:rsidRPr="00861108">
        <w:rPr>
          <w:rFonts w:ascii="Calibri" w:hAnsi="Calibri" w:cs="Calibri"/>
          <w:b/>
          <w:bCs/>
          <w:lang w:val="pl-PL"/>
        </w:rPr>
        <w:t>1</w:t>
      </w:r>
      <w:r w:rsidRPr="00861108">
        <w:rPr>
          <w:rFonts w:ascii="Calibri" w:hAnsi="Calibri" w:cs="Calibri"/>
          <w:b/>
          <w:bCs/>
          <w:lang w:val="pl-PL"/>
        </w:rPr>
        <w:t>.2025 r.</w:t>
      </w:r>
      <w:r w:rsidRPr="00861108">
        <w:rPr>
          <w:rFonts w:ascii="Calibri" w:hAnsi="Calibri" w:cs="Calibri"/>
          <w:lang w:val="pl-PL"/>
        </w:rPr>
        <w:t xml:space="preserve"> </w:t>
      </w:r>
    </w:p>
    <w:p w14:paraId="0229FD87" w14:textId="1133DC51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2. Zadanie winno być zrealizowane z najwyższą starannością, zgodnie z zawartą umową oraz z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obowiązującymi przepisami, w zakresie opisanym w ofercie. </w:t>
      </w:r>
    </w:p>
    <w:p w14:paraId="4E1AC747" w14:textId="0C95755B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3. Dopuszcza się pobieranie opłat od adresatów zadania publicznego pod warunkiem, że </w:t>
      </w:r>
      <w:r w:rsidR="000D647C" w:rsidRPr="00861108">
        <w:rPr>
          <w:rFonts w:ascii="Calibri" w:hAnsi="Calibri" w:cs="Calibri"/>
          <w:lang w:val="pl-PL"/>
        </w:rPr>
        <w:t>P</w:t>
      </w:r>
      <w:r w:rsidRPr="00861108">
        <w:rPr>
          <w:rFonts w:ascii="Calibri" w:hAnsi="Calibri" w:cs="Calibri"/>
          <w:lang w:val="pl-PL"/>
        </w:rPr>
        <w:t xml:space="preserve">odmiot realizujący zadanie prowadzi odpłatną działalność pożytku publicznego. </w:t>
      </w:r>
    </w:p>
    <w:p w14:paraId="43856E10" w14:textId="77777777" w:rsidR="007E1B98" w:rsidRDefault="007E1B98" w:rsidP="00DB6449">
      <w:pPr>
        <w:rPr>
          <w:rFonts w:ascii="Calibri" w:hAnsi="Calibri" w:cs="Calibri"/>
          <w:b/>
          <w:bCs/>
          <w:lang w:val="pl-PL"/>
        </w:rPr>
      </w:pPr>
    </w:p>
    <w:p w14:paraId="63A5FBB6" w14:textId="37B55B89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VI. TERMIN I WARUNKI SKŁADANIA OFERT </w:t>
      </w:r>
    </w:p>
    <w:p w14:paraId="6D84DE36" w14:textId="7B64D762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 Warunkiem koniecznym do skutecznego złożenia oferty jest posiadanie konta w </w:t>
      </w:r>
      <w:r w:rsidR="00A149CD">
        <w:rPr>
          <w:rFonts w:ascii="Calibri" w:hAnsi="Calibri" w:cs="Calibri"/>
          <w:lang w:val="pl-PL"/>
        </w:rPr>
        <w:t>A</w:t>
      </w:r>
      <w:r w:rsidRPr="00861108">
        <w:rPr>
          <w:rFonts w:ascii="Calibri" w:hAnsi="Calibri" w:cs="Calibri"/>
          <w:lang w:val="pl-PL"/>
        </w:rPr>
        <w:t xml:space="preserve">plikacji Generator eNGO dostępnej na stronie: www.opolskie.engo.org.pl. </w:t>
      </w:r>
    </w:p>
    <w:p w14:paraId="4A9A717C" w14:textId="23B7B9A5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>2. Termin składania ofert ustala się od dnia publikacji ogłoszenia do dnia 2</w:t>
      </w:r>
      <w:r w:rsidR="00C9720D">
        <w:rPr>
          <w:rFonts w:ascii="Calibri" w:hAnsi="Calibri" w:cs="Calibri"/>
          <w:b/>
          <w:bCs/>
          <w:lang w:val="pl-PL"/>
        </w:rPr>
        <w:t>0</w:t>
      </w:r>
      <w:r w:rsidRPr="00861108">
        <w:rPr>
          <w:rFonts w:ascii="Calibri" w:hAnsi="Calibri" w:cs="Calibri"/>
          <w:b/>
          <w:bCs/>
          <w:lang w:val="pl-PL"/>
        </w:rPr>
        <w:t xml:space="preserve"> </w:t>
      </w:r>
      <w:r w:rsidR="00262EAE" w:rsidRPr="00861108">
        <w:rPr>
          <w:rFonts w:ascii="Calibri" w:hAnsi="Calibri" w:cs="Calibri"/>
          <w:b/>
          <w:bCs/>
          <w:lang w:val="pl-PL"/>
        </w:rPr>
        <w:t>stycznia</w:t>
      </w:r>
      <w:r w:rsidRPr="00861108">
        <w:rPr>
          <w:rFonts w:ascii="Calibri" w:hAnsi="Calibri" w:cs="Calibri"/>
          <w:b/>
          <w:bCs/>
          <w:lang w:val="pl-PL"/>
        </w:rPr>
        <w:t xml:space="preserve"> 202</w:t>
      </w:r>
      <w:r w:rsidR="00262EAE" w:rsidRPr="00861108">
        <w:rPr>
          <w:rFonts w:ascii="Calibri" w:hAnsi="Calibri" w:cs="Calibri"/>
          <w:b/>
          <w:bCs/>
          <w:lang w:val="pl-PL"/>
        </w:rPr>
        <w:t>5</w:t>
      </w:r>
      <w:r w:rsidRPr="00861108">
        <w:rPr>
          <w:rFonts w:ascii="Calibri" w:hAnsi="Calibri" w:cs="Calibri"/>
          <w:b/>
          <w:bCs/>
          <w:lang w:val="pl-PL"/>
        </w:rPr>
        <w:t xml:space="preserve"> r., do godz. 15.30. </w:t>
      </w:r>
    </w:p>
    <w:p w14:paraId="3DCB31E2" w14:textId="5201BB30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3. Podmiot może otrzymać w danym roku kalendarzowym jeden raz finansowanie lub </w:t>
      </w:r>
      <w:r w:rsidR="000D647C" w:rsidRPr="00861108">
        <w:rPr>
          <w:rFonts w:ascii="Calibri" w:hAnsi="Calibri" w:cs="Calibri"/>
          <w:lang w:val="pl-PL"/>
        </w:rPr>
        <w:t>d</w:t>
      </w:r>
      <w:r w:rsidRPr="00861108">
        <w:rPr>
          <w:rFonts w:ascii="Calibri" w:hAnsi="Calibri" w:cs="Calibri"/>
          <w:lang w:val="pl-PL"/>
        </w:rPr>
        <w:t xml:space="preserve">ofinansowanie tej samej oferty realizacji zadania publicznego. Oferta, która otrzymała dotację na finansowanie lub dofinansowanie realizacji zadania publicznego, a została złożona do innego konkursu ogłoszonego przez Zarząd, zostaje pozostawiona bez rozpatrzenia. </w:t>
      </w:r>
    </w:p>
    <w:p w14:paraId="37457FEC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4. W ramach ogłaszanego konkursu Podmiot może złożyć nie więcej niż 1 ofertę. </w:t>
      </w:r>
    </w:p>
    <w:p w14:paraId="3C0F1EB9" w14:textId="0F93343A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5. W przypadku złożenia ofert w liczbie większej niż limit wskazany w ust. 4, Podmiot zobowiązany jest do niezwłocznego wycofania ofert wykraczających poza wskazany limit. W</w:t>
      </w:r>
      <w:r w:rsidR="000D647C" w:rsidRP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przeciwnym przypadku wszystkie złożone oferty pozostawia się bez rozpatrzenia. </w:t>
      </w:r>
    </w:p>
    <w:p w14:paraId="328AB09C" w14:textId="1D47451A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lastRenderedPageBreak/>
        <w:t xml:space="preserve">6. Dwa lub więcej Podmiotów działających wspólnie może złożyć ofertę wspólną na zasadach określonych w art. 14 ust. 3 Ustawy. </w:t>
      </w:r>
    </w:p>
    <w:p w14:paraId="370ADFAE" w14:textId="4C5BA6C2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7. Oferta składana w ramach konkursu określonego niniejszym ogłoszeniem winna zostać przygotowana i wysłana w </w:t>
      </w:r>
      <w:r w:rsidR="00A149CD">
        <w:rPr>
          <w:rFonts w:ascii="Calibri" w:hAnsi="Calibri" w:cs="Calibri"/>
          <w:b/>
          <w:bCs/>
          <w:lang w:val="pl-PL"/>
        </w:rPr>
        <w:t>A</w:t>
      </w:r>
      <w:r w:rsidRPr="00861108">
        <w:rPr>
          <w:rFonts w:ascii="Calibri" w:hAnsi="Calibri" w:cs="Calibri"/>
          <w:b/>
          <w:bCs/>
          <w:lang w:val="pl-PL"/>
        </w:rPr>
        <w:t xml:space="preserve">plikacji Generator eNGO dostępnej na stronie: </w:t>
      </w:r>
      <w:r w:rsidR="000D647C" w:rsidRPr="00861108">
        <w:rPr>
          <w:rFonts w:ascii="Calibri" w:hAnsi="Calibri" w:cs="Calibri"/>
          <w:b/>
          <w:bCs/>
          <w:lang w:val="pl-PL"/>
        </w:rPr>
        <w:t>w</w:t>
      </w:r>
      <w:r w:rsidRPr="00861108">
        <w:rPr>
          <w:rFonts w:ascii="Calibri" w:hAnsi="Calibri" w:cs="Calibri"/>
          <w:b/>
          <w:bCs/>
          <w:lang w:val="pl-PL"/>
        </w:rPr>
        <w:t xml:space="preserve">ww.opolskie.engo.org.pl. </w:t>
      </w:r>
    </w:p>
    <w:p w14:paraId="5FD4A5A6" w14:textId="2974ABE2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8. Modyfikacja oferty w </w:t>
      </w:r>
      <w:r w:rsidR="00A149CD">
        <w:rPr>
          <w:rFonts w:ascii="Calibri" w:hAnsi="Calibri" w:cs="Calibri"/>
          <w:lang w:val="pl-PL"/>
        </w:rPr>
        <w:t>A</w:t>
      </w:r>
      <w:r w:rsidRPr="00861108">
        <w:rPr>
          <w:rFonts w:ascii="Calibri" w:hAnsi="Calibri" w:cs="Calibri"/>
          <w:lang w:val="pl-PL"/>
        </w:rPr>
        <w:t xml:space="preserve">plikacji Generator eNGO jest możliwa jedynie w przypadku przygotowywania i składania korekt lub aktualizacji oferty. </w:t>
      </w:r>
    </w:p>
    <w:p w14:paraId="4B106C87" w14:textId="72492ABE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9. Składana w konkursie oferta powinna zawierać elementy wskazane w art. 14 Ustawy oraz wzorze oferty, określonym Rozporządzeniem. Ponadto oferta powinna zawierać wszelkie dodatkowe informacje pozwalające na dokonanie właściwej oceny zgłoszonego zadania, w tym w szczególności: </w:t>
      </w:r>
    </w:p>
    <w:p w14:paraId="50204831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1) informacje o wojewódzkim zasięgu zadania, </w:t>
      </w:r>
    </w:p>
    <w:p w14:paraId="017E4EC8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2) informacje o ewentualnych odstępstwach w realizacji działań, </w:t>
      </w:r>
    </w:p>
    <w:p w14:paraId="65A0ED00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3) określenie </w:t>
      </w:r>
      <w:proofErr w:type="spellStart"/>
      <w:r w:rsidRPr="00861108">
        <w:rPr>
          <w:rFonts w:ascii="Calibri" w:hAnsi="Calibri" w:cs="Calibri"/>
          <w:lang w:val="pl-PL"/>
        </w:rPr>
        <w:t>ryzyk</w:t>
      </w:r>
      <w:proofErr w:type="spellEnd"/>
      <w:r w:rsidRPr="00861108">
        <w:rPr>
          <w:rFonts w:ascii="Calibri" w:hAnsi="Calibri" w:cs="Calibri"/>
          <w:lang w:val="pl-PL"/>
        </w:rPr>
        <w:t xml:space="preserve"> mogących wystąpić przy realizacji zadania, </w:t>
      </w:r>
    </w:p>
    <w:p w14:paraId="55AA494C" w14:textId="04D90870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4) opis dostępności dla osób ze szczególnymi potrzebami w ramach realizowanego zadania publicznego, zgodnie z wymogami określonymi w art. 6 ustawy z dnia </w:t>
      </w:r>
      <w:r w:rsidR="00C41A10" w:rsidRPr="00861108">
        <w:rPr>
          <w:rFonts w:ascii="Calibri" w:hAnsi="Calibri" w:cs="Calibri"/>
          <w:lang w:val="pl-PL"/>
        </w:rPr>
        <w:t>1</w:t>
      </w:r>
      <w:r w:rsidR="00C41A10">
        <w:rPr>
          <w:rFonts w:ascii="Calibri" w:hAnsi="Calibri" w:cs="Calibri"/>
          <w:lang w:val="pl-PL"/>
        </w:rPr>
        <w:t>9</w:t>
      </w:r>
      <w:r w:rsidR="00C41A10" w:rsidRPr="00861108">
        <w:rPr>
          <w:rFonts w:ascii="Calibri" w:hAnsi="Calibri" w:cs="Calibri"/>
          <w:lang w:val="pl-PL"/>
        </w:rPr>
        <w:t xml:space="preserve"> </w:t>
      </w:r>
      <w:r w:rsidRPr="00861108">
        <w:rPr>
          <w:rFonts w:ascii="Calibri" w:hAnsi="Calibri" w:cs="Calibri"/>
          <w:lang w:val="pl-PL"/>
        </w:rPr>
        <w:t xml:space="preserve">lipca 2019 r. o zapewnieniu dostępności osobom ze szczególnymi potrzebami; </w:t>
      </w:r>
    </w:p>
    <w:p w14:paraId="00CAC5AD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5) opis działań związanych z promocją zadania publicznego; </w:t>
      </w:r>
    </w:p>
    <w:p w14:paraId="7E0E21E2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6) informację o dofinansowaniu inwestycji związanych z realizacją zadania (jeśli dotyczy); </w:t>
      </w:r>
    </w:p>
    <w:p w14:paraId="7F36E977" w14:textId="7F48608B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7) zakres działania realizowany przez </w:t>
      </w:r>
      <w:r w:rsidR="0056352E">
        <w:rPr>
          <w:rFonts w:ascii="Calibri" w:hAnsi="Calibri" w:cs="Calibri"/>
          <w:lang w:val="pl-PL"/>
        </w:rPr>
        <w:t>P</w:t>
      </w:r>
      <w:r w:rsidRPr="00861108">
        <w:rPr>
          <w:rFonts w:ascii="Calibri" w:hAnsi="Calibri" w:cs="Calibri"/>
          <w:lang w:val="pl-PL"/>
        </w:rPr>
        <w:t xml:space="preserve">odmiot niebędący stroną umowy (jeśli dotyczy); </w:t>
      </w:r>
    </w:p>
    <w:p w14:paraId="78A7641A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8) informacje o planowanych partnerach w realizacji zadania publicznego (jeśli dotyczy); </w:t>
      </w:r>
    </w:p>
    <w:p w14:paraId="2B09F274" w14:textId="2DF8EF8D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10. W trakcie dokonywania oceny ofert możliwe jest wezwanie Podmiotu do uzupełnienia dodatkowych dokumentów lub informacji niezbędnych do prawidłowej oceny oferty, a także wezwanie do uzupełnienia braków formalnych, na zasadach określonych w rozdziale IV Regulaminu. Wezwanie wysyłane jest poprzez </w:t>
      </w:r>
      <w:r w:rsidR="00A149CD">
        <w:rPr>
          <w:rFonts w:ascii="Calibri" w:hAnsi="Calibri" w:cs="Calibri"/>
          <w:lang w:val="pl-PL"/>
        </w:rPr>
        <w:t>A</w:t>
      </w:r>
      <w:r w:rsidRPr="00861108">
        <w:rPr>
          <w:rFonts w:ascii="Calibri" w:hAnsi="Calibri" w:cs="Calibri"/>
          <w:lang w:val="pl-PL"/>
        </w:rPr>
        <w:t xml:space="preserve">plikację Generator eNGO. </w:t>
      </w:r>
    </w:p>
    <w:p w14:paraId="20329956" w14:textId="099AE46D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11. Podmiot składający ofertę w konkursie zobowiązany jest do zapoznania się z Regulaminem. Oferty złożone niezgodnie z Regulaminem lub z niniejszym ogłoszeniem o konkursie pozostawia się bez rozpatrzenia. </w:t>
      </w:r>
    </w:p>
    <w:p w14:paraId="20FA12E9" w14:textId="23DBAE28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12. Podmiot składający ofertę w konkursie zobowiązany jest do dostosowania między innymi przestrzeni, usług, informacji oraz środków komunikacji tak, aby osoby o różnych potrzebach (np. osoby z niepełnosprawnościami, osoby starsze, kobiety w ciąży, osoby z małymi dziećmi) mogły z nich swobodnie korzystać na równi z innymi. Zapewnienie dostępności obejmuje eliminację barier architektonicznych, cyfrowych oraz </w:t>
      </w:r>
      <w:proofErr w:type="spellStart"/>
      <w:r w:rsidRPr="00861108">
        <w:rPr>
          <w:rFonts w:ascii="Calibri" w:hAnsi="Calibri" w:cs="Calibri"/>
          <w:lang w:val="pl-PL"/>
        </w:rPr>
        <w:t>informacyjno</w:t>
      </w:r>
      <w:proofErr w:type="spellEnd"/>
      <w:r w:rsidRPr="00861108">
        <w:rPr>
          <w:rFonts w:ascii="Calibri" w:hAnsi="Calibri" w:cs="Calibri"/>
          <w:lang w:val="pl-PL"/>
        </w:rPr>
        <w:t xml:space="preserve"> – komunikacyjnych tak, aby osoby te mogły funkcjonować w sposób autonomiczny i komfortowy w przestrzeni publicznej oraz mogły korzystać z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>oferowanych usług i zasobów, co najmniej w zakresie określonym przez minimalne wymagania, o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>których mowa w art. 6 ustawy z dnia 19 lipca 2019 r. o zapewnieniu dostępności osobom ze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szczególnymi potrzebami. (należy uwzględnić w pkt III 3 oferty). </w:t>
      </w:r>
    </w:p>
    <w:p w14:paraId="63D989BA" w14:textId="331D12A9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13. Druk wzoru oferty, druk ramowego wzoru umowy oraz druk sprawozdania z wykonania zadania publicznego, określone w drodze Rozporządzenia, dostępne są na stronie internetowej Samorządu oraz w </w:t>
      </w:r>
      <w:r w:rsidR="00A149CD">
        <w:rPr>
          <w:rFonts w:ascii="Calibri" w:hAnsi="Calibri" w:cs="Calibri"/>
          <w:lang w:val="pl-PL"/>
        </w:rPr>
        <w:t>A</w:t>
      </w:r>
      <w:r w:rsidRPr="00861108">
        <w:rPr>
          <w:rFonts w:ascii="Calibri" w:hAnsi="Calibri" w:cs="Calibri"/>
          <w:lang w:val="pl-PL"/>
        </w:rPr>
        <w:t xml:space="preserve">plikacji Generator eNGO na stronie: www.opolskie.engo.org.pl. </w:t>
      </w:r>
    </w:p>
    <w:p w14:paraId="364D3F8C" w14:textId="77777777" w:rsidR="002057B0" w:rsidRDefault="002057B0" w:rsidP="00DB6449">
      <w:pPr>
        <w:rPr>
          <w:rFonts w:ascii="Calibri" w:hAnsi="Calibri" w:cs="Calibri"/>
          <w:b/>
          <w:bCs/>
          <w:lang w:val="pl-PL"/>
        </w:rPr>
      </w:pPr>
    </w:p>
    <w:p w14:paraId="75AAFC21" w14:textId="0BB83EC8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VII. TRYB, KRYTERIA I TERMIN WYBORU OFERT </w:t>
      </w:r>
    </w:p>
    <w:p w14:paraId="7887BDDF" w14:textId="77DF607B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 Rozpatrywanie ofert następuje według zasad oceny i wyboru ofert na realizację zadań publicznych, określonych w Rozdziale IV Regulaminu. </w:t>
      </w:r>
    </w:p>
    <w:p w14:paraId="0A8BFFB0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2. Wybór ofert dokonuje się w oparciu o kryteria określone w: </w:t>
      </w:r>
    </w:p>
    <w:p w14:paraId="3D724AED" w14:textId="2CE49196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1) Karcie oceny formalnej oferty, stanowiącej załącznik nr 1 niniejszego ogłoszenia oraz </w:t>
      </w:r>
    </w:p>
    <w:p w14:paraId="476D6611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2) Karcie oceny merytorycznej oferty, stanowiącej załącznik nr 2 niniejszego ogłoszenia. </w:t>
      </w:r>
    </w:p>
    <w:p w14:paraId="00787A25" w14:textId="57B1E455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3. Zaopiniowanie ofert przez komisję nastąpi w terminie do 70 dni kalendarzowych od ostatniego dnia, wskazanego na składanie ofert. Opiniowanie ofert odbywa się w kilku etapach. </w:t>
      </w:r>
    </w:p>
    <w:p w14:paraId="7E3DE710" w14:textId="5E917D99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4. Ostateczne rozstrzygnięcie konkursu nastąpi w terminie do 90 dni kalendarzowych od ostatniego dnia, wskazanego na składanie ofert. Możliwe jest dokonywanie rozstrzygnięć w kilku etapach. </w:t>
      </w:r>
    </w:p>
    <w:p w14:paraId="27D65EB1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5. Niniejszy konkurs zostanie rozstrzygnięty także w przypadku, gdy wpłynie jedna oferta. </w:t>
      </w:r>
    </w:p>
    <w:p w14:paraId="65FB708F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6. Wyniki niniejszego konkursu zostaną ogłoszone niezwłocznie po wyborze ofert, poprzez zamieszczenie: </w:t>
      </w:r>
    </w:p>
    <w:p w14:paraId="7A1A09FE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1) w Biuletynie Informacji Publicznej Samorządu; </w:t>
      </w:r>
    </w:p>
    <w:p w14:paraId="53FE52A1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2) na stronie internetowej Samorządu; </w:t>
      </w:r>
    </w:p>
    <w:p w14:paraId="5735E3B0" w14:textId="4D7B6950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3) w siedzibie Urzędu Marszałkowskiego Województwa Opolskiego w miejscu przeznaczonym na zamieszczanie ogłoszeń; </w:t>
      </w:r>
    </w:p>
    <w:p w14:paraId="496CB92B" w14:textId="24A339CE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4) w </w:t>
      </w:r>
      <w:r w:rsidR="00A149CD">
        <w:rPr>
          <w:rFonts w:ascii="Calibri" w:hAnsi="Calibri" w:cs="Calibri"/>
          <w:lang w:val="pl-PL"/>
        </w:rPr>
        <w:t>A</w:t>
      </w:r>
      <w:r w:rsidRPr="00861108">
        <w:rPr>
          <w:rFonts w:ascii="Calibri" w:hAnsi="Calibri" w:cs="Calibri"/>
          <w:lang w:val="pl-PL"/>
        </w:rPr>
        <w:t xml:space="preserve">plikacji Generator eNGO dostępnej na stronie: www.opolskie.engo.org.pl. </w:t>
      </w:r>
    </w:p>
    <w:p w14:paraId="6B08857A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7. Zarząd Województwa Opolskiego unieważnia konkurs, jeżeli: </w:t>
      </w:r>
    </w:p>
    <w:p w14:paraId="40F597E0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1) nie złożono żadnej oferty; </w:t>
      </w:r>
    </w:p>
    <w:p w14:paraId="28D03E46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2) żadna ze złożonych ofert nie spełni wymogów zawartych w ogłoszeniu o konkursie. </w:t>
      </w:r>
    </w:p>
    <w:p w14:paraId="721370A5" w14:textId="3BE4D392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8. Informacja o unieważnieniu konkursu zostanie podana do publicznej wiadomości w sposób określony w ust.6. </w:t>
      </w:r>
    </w:p>
    <w:p w14:paraId="2E510370" w14:textId="77777777" w:rsidR="00861108" w:rsidRDefault="00861108" w:rsidP="00DB6449">
      <w:pPr>
        <w:rPr>
          <w:rFonts w:ascii="Calibri" w:hAnsi="Calibri" w:cs="Calibri"/>
          <w:b/>
          <w:bCs/>
          <w:lang w:val="pl-PL"/>
        </w:rPr>
      </w:pPr>
    </w:p>
    <w:p w14:paraId="607B2D62" w14:textId="0D5FC68F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VIII. ZADANIA PUBLICZNE TEGO SAMEGO RODZAJU ZREALIZOWANE W ROKU OGŁOSZENIA KONKURSU ORAZ W ROKU POPRZEDNIM I ZWIĄZANE Z NIMI KOSZTY </w:t>
      </w:r>
    </w:p>
    <w:p w14:paraId="02CED120" w14:textId="67D70B06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1.Podaje się do wiadomości, że suma dotacji przyznanych przez Zarząd Województwa Opolskiego na realizację przez Podmioty zadań publicznych </w:t>
      </w:r>
      <w:r w:rsidR="001652FC" w:rsidRPr="00861108">
        <w:rPr>
          <w:rFonts w:ascii="Calibri" w:hAnsi="Calibri" w:cs="Calibri"/>
          <w:b/>
          <w:bCs/>
          <w:lang w:val="pl-PL"/>
        </w:rPr>
        <w:t xml:space="preserve">w zakresie </w:t>
      </w:r>
      <w:r w:rsidR="001652FC" w:rsidRPr="00861108">
        <w:rPr>
          <w:rFonts w:ascii="Calibri" w:hAnsi="Calibri" w:cs="Calibri"/>
          <w:b/>
          <w:bCs/>
          <w:iCs/>
          <w:lang w:val="pl-PL"/>
        </w:rPr>
        <w:t>działalności na rzecz integracji europejskiej oraz rozwijania kontaktów i współpracy między społeczeństwami</w:t>
      </w:r>
      <w:r w:rsidR="001652FC" w:rsidRPr="00861108">
        <w:rPr>
          <w:rFonts w:ascii="Calibri" w:hAnsi="Calibri" w:cs="Calibri"/>
          <w:b/>
          <w:bCs/>
          <w:lang w:val="pl-PL"/>
        </w:rPr>
        <w:t xml:space="preserve"> pn. OPOLSKIE INTERNATIONAL</w:t>
      </w:r>
      <w:r w:rsidRPr="00861108">
        <w:rPr>
          <w:rFonts w:ascii="Calibri" w:hAnsi="Calibri" w:cs="Calibri"/>
          <w:lang w:val="pl-PL"/>
        </w:rPr>
        <w:t xml:space="preserve"> wyniosła: </w:t>
      </w:r>
    </w:p>
    <w:p w14:paraId="5B9922C4" w14:textId="52559902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1) w roku 2024 – </w:t>
      </w:r>
      <w:r w:rsidR="001652FC" w:rsidRPr="00861108">
        <w:rPr>
          <w:rFonts w:ascii="Calibri" w:hAnsi="Calibri" w:cs="Calibri"/>
          <w:lang w:val="pl-PL"/>
        </w:rPr>
        <w:t>150 000</w:t>
      </w:r>
      <w:r w:rsidRPr="00861108">
        <w:rPr>
          <w:rFonts w:ascii="Calibri" w:hAnsi="Calibri" w:cs="Calibri"/>
          <w:lang w:val="pl-PL"/>
        </w:rPr>
        <w:t xml:space="preserve">,00 zł </w:t>
      </w:r>
    </w:p>
    <w:p w14:paraId="1CD7A986" w14:textId="3A36050D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2) w roku 2023 –</w:t>
      </w:r>
      <w:r w:rsidR="001652FC" w:rsidRPr="00861108">
        <w:rPr>
          <w:rFonts w:ascii="Calibri" w:hAnsi="Calibri" w:cs="Calibri"/>
          <w:lang w:val="pl-PL"/>
        </w:rPr>
        <w:t xml:space="preserve"> 100 000</w:t>
      </w:r>
      <w:r w:rsidRPr="00861108">
        <w:rPr>
          <w:rFonts w:ascii="Calibri" w:hAnsi="Calibri" w:cs="Calibri"/>
          <w:lang w:val="pl-PL"/>
        </w:rPr>
        <w:t xml:space="preserve">,00 zł </w:t>
      </w:r>
    </w:p>
    <w:p w14:paraId="188F37DF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2. Wykazy zrealizowanych zadań tego samego rodzaju i związanych z nimi kosztów, dostępne są na stronie: </w:t>
      </w:r>
    </w:p>
    <w:p w14:paraId="1441DF77" w14:textId="3FD3B65B" w:rsidR="00861108" w:rsidRPr="007E1B98" w:rsidRDefault="00861108" w:rsidP="00DB6449">
      <w:pPr>
        <w:pStyle w:val="Tekstpodstawowy"/>
        <w:widowControl w:val="0"/>
        <w:numPr>
          <w:ilvl w:val="1"/>
          <w:numId w:val="3"/>
        </w:numPr>
        <w:tabs>
          <w:tab w:val="left" w:pos="0"/>
        </w:tabs>
        <w:spacing w:line="276" w:lineRule="auto"/>
        <w:ind w:left="284" w:hanging="284"/>
        <w:jc w:val="left"/>
        <w:rPr>
          <w:rFonts w:cs="Calibri"/>
          <w:bCs/>
          <w:iCs/>
          <w:sz w:val="22"/>
          <w:szCs w:val="22"/>
        </w:rPr>
      </w:pPr>
      <w:hyperlink r:id="rId5" w:history="1">
        <w:r w:rsidRPr="007E1B98">
          <w:rPr>
            <w:rStyle w:val="Hipercze"/>
            <w:rFonts w:eastAsiaTheme="minorHAnsi" w:cs="Calibri"/>
            <w:color w:val="auto"/>
            <w:kern w:val="2"/>
            <w:sz w:val="22"/>
            <w:szCs w:val="22"/>
            <w:u w:val="none"/>
            <w:lang w:eastAsia="en-US"/>
            <w14:ligatures w14:val="standardContextual"/>
          </w:rPr>
          <w:t>https://bip.opolskie.pl/wp-content/uploads/2023/12/zal-2-wykaz-przyznanych-dotacji.pdf</w:t>
        </w:r>
      </w:hyperlink>
    </w:p>
    <w:p w14:paraId="7FBC4750" w14:textId="4F8AA0A6" w:rsidR="00861108" w:rsidRPr="007E1B98" w:rsidRDefault="00861108" w:rsidP="00DB6449">
      <w:pPr>
        <w:pStyle w:val="Tekstpodstawowy"/>
        <w:widowControl w:val="0"/>
        <w:numPr>
          <w:ilvl w:val="1"/>
          <w:numId w:val="3"/>
        </w:numPr>
        <w:tabs>
          <w:tab w:val="left" w:pos="0"/>
        </w:tabs>
        <w:spacing w:line="276" w:lineRule="auto"/>
        <w:ind w:left="284" w:hanging="284"/>
        <w:jc w:val="left"/>
        <w:rPr>
          <w:rFonts w:cs="Calibri"/>
          <w:bCs/>
          <w:iCs/>
          <w:sz w:val="22"/>
          <w:szCs w:val="22"/>
        </w:rPr>
      </w:pPr>
      <w:r w:rsidRPr="007E1B98">
        <w:rPr>
          <w:rFonts w:cs="Calibri"/>
          <w:bCs/>
          <w:iCs/>
          <w:sz w:val="22"/>
          <w:szCs w:val="22"/>
        </w:rPr>
        <w:t>https://bip.opolskie.pl/wp-content/uploads/2023/01/wykaz-dotacji-przyznanych-Opolskie-International.pdf</w:t>
      </w:r>
    </w:p>
    <w:p w14:paraId="60328687" w14:textId="77777777" w:rsidR="00861108" w:rsidRDefault="00861108" w:rsidP="00DB6449">
      <w:pPr>
        <w:rPr>
          <w:rFonts w:ascii="Calibri" w:hAnsi="Calibri" w:cs="Calibri"/>
          <w:b/>
          <w:bCs/>
          <w:lang w:val="pl-PL"/>
        </w:rPr>
      </w:pPr>
    </w:p>
    <w:p w14:paraId="2B4C375D" w14:textId="3DB4E7EF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IX. HARMONOGRAM REALIZACJI KONKURSU: </w:t>
      </w:r>
    </w:p>
    <w:p w14:paraId="36622B40" w14:textId="77777777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Procedura niniejszego konkursu będzie przeprowadzana w oparciu o następujące terminy: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0"/>
        <w:gridCol w:w="3152"/>
      </w:tblGrid>
      <w:tr w:rsidR="001652FC" w:rsidRPr="00861108" w14:paraId="1065D572" w14:textId="77777777" w:rsidTr="006B4A38">
        <w:tc>
          <w:tcPr>
            <w:tcW w:w="6393" w:type="dxa"/>
            <w:shd w:val="clear" w:color="auto" w:fill="auto"/>
          </w:tcPr>
          <w:p w14:paraId="5DD93C11" w14:textId="77777777" w:rsidR="001652FC" w:rsidRPr="00861108" w:rsidRDefault="001652FC" w:rsidP="00DB6449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861108">
              <w:rPr>
                <w:rFonts w:cs="Calibri"/>
                <w:b/>
                <w:iCs/>
                <w:color w:val="000000"/>
                <w:sz w:val="22"/>
                <w:szCs w:val="22"/>
                <w:lang w:eastAsia="pl-PL"/>
              </w:rPr>
              <w:t>ETAP KONKURSU</w:t>
            </w:r>
          </w:p>
        </w:tc>
        <w:tc>
          <w:tcPr>
            <w:tcW w:w="3377" w:type="dxa"/>
            <w:shd w:val="clear" w:color="auto" w:fill="auto"/>
          </w:tcPr>
          <w:p w14:paraId="71E2445F" w14:textId="77777777" w:rsidR="001652FC" w:rsidRPr="00861108" w:rsidRDefault="001652FC" w:rsidP="00DB6449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861108">
              <w:rPr>
                <w:rFonts w:cs="Calibri"/>
                <w:b/>
                <w:iCs/>
                <w:color w:val="000000"/>
                <w:sz w:val="22"/>
                <w:szCs w:val="22"/>
                <w:lang w:eastAsia="pl-PL"/>
              </w:rPr>
              <w:t>TERMIN KOŃCOWY</w:t>
            </w:r>
          </w:p>
        </w:tc>
      </w:tr>
      <w:tr w:rsidR="001652FC" w:rsidRPr="00861108" w14:paraId="04D34743" w14:textId="77777777" w:rsidTr="006B4A38">
        <w:tc>
          <w:tcPr>
            <w:tcW w:w="6393" w:type="dxa"/>
            <w:shd w:val="clear" w:color="auto" w:fill="auto"/>
          </w:tcPr>
          <w:p w14:paraId="2DBA1D4E" w14:textId="77777777" w:rsidR="001652FC" w:rsidRPr="00861108" w:rsidRDefault="001652FC" w:rsidP="00DB6449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Składanie ofert</w:t>
            </w:r>
          </w:p>
        </w:tc>
        <w:tc>
          <w:tcPr>
            <w:tcW w:w="3377" w:type="dxa"/>
            <w:shd w:val="clear" w:color="auto" w:fill="auto"/>
          </w:tcPr>
          <w:p w14:paraId="5802F73A" w14:textId="779B7CFA" w:rsidR="001652FC" w:rsidRPr="00861108" w:rsidRDefault="001652FC" w:rsidP="00DB6449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do 2</w:t>
            </w:r>
            <w:r w:rsidR="00A32F70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0</w:t>
            </w:r>
            <w:r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.01.202</w:t>
            </w:r>
            <w:r w:rsidR="0018664F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1652FC" w:rsidRPr="00861108" w14:paraId="435444CD" w14:textId="77777777" w:rsidTr="006B4A38">
        <w:tc>
          <w:tcPr>
            <w:tcW w:w="6393" w:type="dxa"/>
            <w:shd w:val="clear" w:color="auto" w:fill="auto"/>
          </w:tcPr>
          <w:p w14:paraId="38618AFD" w14:textId="77777777" w:rsidR="001652FC" w:rsidRPr="00861108" w:rsidRDefault="001652FC" w:rsidP="00DB6449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Przeprowadzenie oceny formalnej i merytorycznej ofert</w:t>
            </w:r>
          </w:p>
        </w:tc>
        <w:tc>
          <w:tcPr>
            <w:tcW w:w="3377" w:type="dxa"/>
            <w:shd w:val="clear" w:color="auto" w:fill="auto"/>
          </w:tcPr>
          <w:p w14:paraId="111DE7DA" w14:textId="4BC40432" w:rsidR="001652FC" w:rsidRPr="00861108" w:rsidRDefault="00A32F70" w:rsidP="00DB6449">
            <w:pPr>
              <w:pStyle w:val="Tekstpodstawowy"/>
              <w:widowControl w:val="0"/>
              <w:tabs>
                <w:tab w:val="center" w:pos="1616"/>
              </w:tabs>
              <w:spacing w:line="276" w:lineRule="auto"/>
              <w:jc w:val="left"/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d</w:t>
            </w:r>
            <w:r w:rsidR="001652FC"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 xml:space="preserve">o </w:t>
            </w:r>
            <w:r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3</w:t>
            </w:r>
            <w:r w:rsidR="007E72FE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.03</w:t>
            </w:r>
            <w:r w:rsidR="001652FC"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.202</w:t>
            </w:r>
            <w:r w:rsidR="0018664F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5</w:t>
            </w:r>
            <w:r w:rsidR="001652FC"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ab/>
            </w:r>
          </w:p>
        </w:tc>
      </w:tr>
      <w:tr w:rsidR="001652FC" w:rsidRPr="00861108" w14:paraId="72C4AEC7" w14:textId="77777777" w:rsidTr="006B4A38">
        <w:tc>
          <w:tcPr>
            <w:tcW w:w="6393" w:type="dxa"/>
            <w:shd w:val="clear" w:color="auto" w:fill="auto"/>
          </w:tcPr>
          <w:p w14:paraId="12E04591" w14:textId="77777777" w:rsidR="001652FC" w:rsidRPr="00861108" w:rsidRDefault="001652FC" w:rsidP="00DB6449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Rozstrzygnięcie konkursu</w:t>
            </w:r>
          </w:p>
        </w:tc>
        <w:tc>
          <w:tcPr>
            <w:tcW w:w="3377" w:type="dxa"/>
            <w:shd w:val="clear" w:color="auto" w:fill="auto"/>
          </w:tcPr>
          <w:p w14:paraId="40D97E07" w14:textId="39E1D452" w:rsidR="001652FC" w:rsidRPr="00861108" w:rsidRDefault="001652FC" w:rsidP="00DB6449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 xml:space="preserve">do </w:t>
            </w:r>
            <w:r w:rsidR="007E72FE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20</w:t>
            </w:r>
            <w:r w:rsidRPr="00861108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.04.202</w:t>
            </w:r>
            <w:r w:rsidR="0018664F">
              <w:rPr>
                <w:rFonts w:cs="Calibri"/>
                <w:bCs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</w:tbl>
    <w:p w14:paraId="230E0E00" w14:textId="77777777" w:rsidR="002057B0" w:rsidRDefault="002057B0" w:rsidP="00DB6449">
      <w:pPr>
        <w:rPr>
          <w:rFonts w:ascii="Calibri" w:hAnsi="Calibri" w:cs="Calibri"/>
          <w:b/>
          <w:bCs/>
          <w:lang w:val="pl-PL"/>
        </w:rPr>
      </w:pPr>
    </w:p>
    <w:p w14:paraId="373B0CBC" w14:textId="4C8B9CE0" w:rsidR="009C0C5D" w:rsidRPr="00861108" w:rsidRDefault="009C0C5D" w:rsidP="00DB6449">
      <w:pPr>
        <w:rPr>
          <w:rFonts w:ascii="Calibri" w:hAnsi="Calibri" w:cs="Calibri"/>
          <w:b/>
          <w:bCs/>
          <w:lang w:val="pl-PL"/>
        </w:rPr>
      </w:pPr>
      <w:r w:rsidRPr="00861108">
        <w:rPr>
          <w:rFonts w:ascii="Calibri" w:hAnsi="Calibri" w:cs="Calibri"/>
          <w:b/>
          <w:bCs/>
          <w:lang w:val="pl-PL"/>
        </w:rPr>
        <w:t xml:space="preserve">X. POSTANOWIENIA KOŃCOWE </w:t>
      </w:r>
    </w:p>
    <w:p w14:paraId="5287E873" w14:textId="4B212C45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1. W przypadku rezygnacji Podmiotu lub odmowy podpisania umowy, a także w przypadku wystąpienia innych przyczyn uniemożliwiających podpisanie umowy o dotację, Zarząd Województwa Opolskiego może zarezerwowane środki przeznaczyć na ogłoszenie nowego konkursu lub na realizację innych zadań w zakresie pożytku publicznego. </w:t>
      </w:r>
    </w:p>
    <w:p w14:paraId="28E7F428" w14:textId="432DF3F3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2. Szczegółowe i ostateczne warunki realizacji, finansowania i rozliczenia zadania reguluje umowa o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dotację zawierana pomiędzy Samorządem a Podmiotem. </w:t>
      </w:r>
    </w:p>
    <w:p w14:paraId="26A32477" w14:textId="0E19ED05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3. W rozliczeniu finansowania lub dofinansowania zadania nie będą uwzględniane dokumenty finansowe wystawione przed datą zawarcia umowy. </w:t>
      </w:r>
    </w:p>
    <w:p w14:paraId="21DD7422" w14:textId="45530684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>4. Podstawą roszczeń finansowych w stosunku do Samorządu może być wyłącznie zawarta umowa o</w:t>
      </w:r>
      <w:r w:rsidR="00861108">
        <w:rPr>
          <w:rFonts w:ascii="Calibri" w:hAnsi="Calibri" w:cs="Calibri"/>
          <w:lang w:val="pl-PL"/>
        </w:rPr>
        <w:t> </w:t>
      </w:r>
      <w:r w:rsidRPr="00861108">
        <w:rPr>
          <w:rFonts w:ascii="Calibri" w:hAnsi="Calibri" w:cs="Calibri"/>
          <w:lang w:val="pl-PL"/>
        </w:rPr>
        <w:t xml:space="preserve">dotację. </w:t>
      </w:r>
    </w:p>
    <w:p w14:paraId="0DAA1B80" w14:textId="77777777" w:rsidR="001652FC" w:rsidRPr="00861108" w:rsidRDefault="009C0C5D" w:rsidP="00DB6449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jc w:val="left"/>
        <w:rPr>
          <w:rFonts w:cs="Calibri"/>
          <w:iCs/>
          <w:sz w:val="22"/>
          <w:szCs w:val="22"/>
        </w:rPr>
      </w:pPr>
      <w:r w:rsidRPr="00861108">
        <w:rPr>
          <w:rFonts w:cs="Calibri"/>
          <w:sz w:val="22"/>
          <w:szCs w:val="22"/>
        </w:rPr>
        <w:t xml:space="preserve">5. Szczegółowe informacje dotyczące niniejszego konkursu udzielane są w </w:t>
      </w:r>
      <w:r w:rsidR="001652FC" w:rsidRPr="00861108">
        <w:rPr>
          <w:rFonts w:cs="Calibri"/>
          <w:b/>
          <w:bCs/>
          <w:iCs/>
          <w:color w:val="000000"/>
          <w:sz w:val="22"/>
          <w:szCs w:val="22"/>
        </w:rPr>
        <w:t>Departamencie Współpracy z Zagranicą i Promocji Regionu Urzędu Marszałkowskiego Województwa Opolskiego, ul. Barlickiego 17 w Opolu, adres e-mail: i.sekowska@opolskie.pl tel. 77 44 29 342</w:t>
      </w:r>
      <w:r w:rsidR="001652FC" w:rsidRPr="00861108">
        <w:rPr>
          <w:rFonts w:cs="Calibri"/>
          <w:iCs/>
          <w:color w:val="000000"/>
          <w:sz w:val="22"/>
          <w:szCs w:val="22"/>
        </w:rPr>
        <w:t xml:space="preserve">. </w:t>
      </w:r>
    </w:p>
    <w:p w14:paraId="7AD965FB" w14:textId="77777777" w:rsidR="0056352E" w:rsidRDefault="0056352E" w:rsidP="00DB6449">
      <w:pPr>
        <w:rPr>
          <w:rFonts w:ascii="Calibri" w:hAnsi="Calibri" w:cs="Calibri"/>
          <w:lang w:val="pl-PL"/>
        </w:rPr>
      </w:pPr>
    </w:p>
    <w:p w14:paraId="3358CDCE" w14:textId="16ACB646" w:rsidR="009C0C5D" w:rsidRPr="00861108" w:rsidRDefault="009C0C5D" w:rsidP="00DB6449">
      <w:pPr>
        <w:rPr>
          <w:rFonts w:ascii="Calibri" w:hAnsi="Calibri" w:cs="Calibri"/>
          <w:lang w:val="pl-PL"/>
        </w:rPr>
      </w:pPr>
      <w:r w:rsidRPr="00861108">
        <w:rPr>
          <w:rFonts w:ascii="Calibri" w:hAnsi="Calibri" w:cs="Calibri"/>
          <w:lang w:val="pl-PL"/>
        </w:rPr>
        <w:t xml:space="preserve">6. W Urzędzie Marszałkowskim Województwa Opolskiego została wdrożona wewnętrzna procedura dokonywania zgłoszeń naruszeń prawa i podejmowania działań następczych, zgodnie z Zarządzeniem Nr 83/2024 Marszałka Województwa Opolskiego z dnia 25.09.2024 r. Treść zarządzenia znajduje się na stronie Biuletynu Informacji Publicznej Samorządu Województwa Opolskiego https://bip.opolskie.pl/2024/09/ochrona-sygnalistow/. </w:t>
      </w:r>
    </w:p>
    <w:sectPr w:rsidR="009C0C5D" w:rsidRPr="0086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" w15:restartNumberingAfterBreak="0">
    <w:nsid w:val="0000000C"/>
    <w:multiLevelType w:val="multilevel"/>
    <w:tmpl w:val="AFE09B3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2623"/>
    <w:multiLevelType w:val="multilevel"/>
    <w:tmpl w:val="A5BA826E"/>
    <w:name w:val="WW8Num12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31"/>
        </w:tabs>
        <w:ind w:left="1731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913133">
    <w:abstractNumId w:val="1"/>
  </w:num>
  <w:num w:numId="2" w16cid:durableId="438061466">
    <w:abstractNumId w:val="0"/>
  </w:num>
  <w:num w:numId="3" w16cid:durableId="19349697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D"/>
    <w:rsid w:val="000D647C"/>
    <w:rsid w:val="000E5AB6"/>
    <w:rsid w:val="001652FC"/>
    <w:rsid w:val="0018664F"/>
    <w:rsid w:val="002057B0"/>
    <w:rsid w:val="00262EAE"/>
    <w:rsid w:val="002B53A0"/>
    <w:rsid w:val="00307BD6"/>
    <w:rsid w:val="003945A0"/>
    <w:rsid w:val="003B52BD"/>
    <w:rsid w:val="003D3EB1"/>
    <w:rsid w:val="004602D8"/>
    <w:rsid w:val="004B323F"/>
    <w:rsid w:val="0056352E"/>
    <w:rsid w:val="00620D0F"/>
    <w:rsid w:val="00621B80"/>
    <w:rsid w:val="00731A67"/>
    <w:rsid w:val="007E1B98"/>
    <w:rsid w:val="007E72FE"/>
    <w:rsid w:val="00803738"/>
    <w:rsid w:val="008308FD"/>
    <w:rsid w:val="008376D2"/>
    <w:rsid w:val="00861108"/>
    <w:rsid w:val="008D5B7B"/>
    <w:rsid w:val="009354BF"/>
    <w:rsid w:val="009C0C5D"/>
    <w:rsid w:val="009C242F"/>
    <w:rsid w:val="00A149CD"/>
    <w:rsid w:val="00A32F70"/>
    <w:rsid w:val="00B76A41"/>
    <w:rsid w:val="00C41A10"/>
    <w:rsid w:val="00C9720D"/>
    <w:rsid w:val="00D15CE3"/>
    <w:rsid w:val="00D40200"/>
    <w:rsid w:val="00DB6449"/>
    <w:rsid w:val="00E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48C0"/>
  <w15:chartTrackingRefBased/>
  <w15:docId w15:val="{79146729-20F1-435F-816C-C5D8D049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C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C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C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C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C5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C5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C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C5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C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C5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C5D"/>
    <w:rPr>
      <w:b/>
      <w:bCs/>
      <w:smallCaps/>
      <w:color w:val="2E74B5" w:themeColor="accent1" w:themeShade="BF"/>
      <w:spacing w:val="5"/>
    </w:rPr>
  </w:style>
  <w:style w:type="paragraph" w:customStyle="1" w:styleId="Nagwek20">
    <w:name w:val="Nagłówek2"/>
    <w:basedOn w:val="Normalny"/>
    <w:next w:val="Podtytu"/>
    <w:rsid w:val="008376D2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kern w:val="0"/>
      <w:sz w:val="28"/>
      <w:szCs w:val="20"/>
      <w:lang w:val="pl-PL" w:eastAsia="pl-PL"/>
      <w14:ligatures w14:val="none"/>
    </w:rPr>
  </w:style>
  <w:style w:type="paragraph" w:styleId="Bezodstpw">
    <w:name w:val="No Spacing"/>
    <w:uiPriority w:val="1"/>
    <w:qFormat/>
    <w:rsid w:val="008376D2"/>
    <w:pPr>
      <w:suppressAutoHyphens/>
      <w:spacing w:after="0" w:line="240" w:lineRule="auto"/>
    </w:pPr>
    <w:rPr>
      <w:rFonts w:ascii="Calibri" w:eastAsia="Calibri" w:hAnsi="Calibri" w:cs="Times New Roman"/>
      <w:kern w:val="1"/>
      <w:lang w:val="pl-PL" w:eastAsia="ar-SA"/>
      <w14:ligatures w14:val="none"/>
    </w:rPr>
  </w:style>
  <w:style w:type="paragraph" w:styleId="Tekstpodstawowy">
    <w:name w:val="Body Text"/>
    <w:basedOn w:val="Normalny"/>
    <w:link w:val="TekstpodstawowyZnak"/>
    <w:rsid w:val="001652FC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0"/>
      <w:sz w:val="28"/>
      <w:szCs w:val="24"/>
      <w:lang w:val="pl-PL"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652FC"/>
    <w:rPr>
      <w:rFonts w:ascii="Calibri" w:eastAsia="Times New Roman" w:hAnsi="Calibri" w:cs="Times New Roman"/>
      <w:kern w:val="0"/>
      <w:sz w:val="28"/>
      <w:szCs w:val="24"/>
      <w:lang w:val="pl-PL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8611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1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1A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1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41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wp-content/uploads/2023/12/zal-2-wykaz-przyznanych-dotacj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2106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Sękowska</dc:creator>
  <cp:keywords/>
  <dc:description/>
  <cp:lastModifiedBy>Iwona Sękowska</cp:lastModifiedBy>
  <cp:revision>3</cp:revision>
  <cp:lastPrinted>2024-12-12T11:58:00Z</cp:lastPrinted>
  <dcterms:created xsi:type="dcterms:W3CDTF">2024-12-16T11:36:00Z</dcterms:created>
  <dcterms:modified xsi:type="dcterms:W3CDTF">2024-12-16T13:03:00Z</dcterms:modified>
</cp:coreProperties>
</file>