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812"/>
        <w:gridCol w:w="4394"/>
        <w:gridCol w:w="709"/>
        <w:gridCol w:w="2551"/>
      </w:tblGrid>
      <w:tr w:rsidR="008C1D2F" w14:paraId="36D4DE3C" w14:textId="77777777" w:rsidTr="008C1D2F">
        <w:trPr>
          <w:trHeight w:val="850"/>
        </w:trPr>
        <w:tc>
          <w:tcPr>
            <w:tcW w:w="567" w:type="dxa"/>
          </w:tcPr>
          <w:p w14:paraId="64777B20" w14:textId="77777777" w:rsidR="008C1D2F" w:rsidRDefault="008C1D2F">
            <w:r>
              <w:t>Lp.</w:t>
            </w:r>
          </w:p>
        </w:tc>
        <w:tc>
          <w:tcPr>
            <w:tcW w:w="1560" w:type="dxa"/>
          </w:tcPr>
          <w:p w14:paraId="56BB7941" w14:textId="77777777" w:rsidR="008C1D2F" w:rsidRDefault="008C1D2F" w:rsidP="00987B0E">
            <w:pPr>
              <w:jc w:val="center"/>
            </w:pPr>
            <w:r>
              <w:t>Przedmiot</w:t>
            </w:r>
          </w:p>
        </w:tc>
        <w:tc>
          <w:tcPr>
            <w:tcW w:w="5812" w:type="dxa"/>
          </w:tcPr>
          <w:p w14:paraId="71278B67" w14:textId="77777777" w:rsidR="008C1D2F" w:rsidRDefault="008C1D2F" w:rsidP="00987B0E">
            <w:pPr>
              <w:jc w:val="center"/>
            </w:pPr>
            <w:r>
              <w:t>Opis</w:t>
            </w:r>
          </w:p>
        </w:tc>
        <w:tc>
          <w:tcPr>
            <w:tcW w:w="4394" w:type="dxa"/>
          </w:tcPr>
          <w:p w14:paraId="151BD1A0" w14:textId="77777777" w:rsidR="008C1D2F" w:rsidRDefault="008C1D2F" w:rsidP="00987B0E">
            <w:pPr>
              <w:jc w:val="center"/>
            </w:pPr>
            <w:r>
              <w:t>Wizualizacja poglądowa</w:t>
            </w:r>
          </w:p>
        </w:tc>
        <w:tc>
          <w:tcPr>
            <w:tcW w:w="709" w:type="dxa"/>
          </w:tcPr>
          <w:p w14:paraId="6745AD7B" w14:textId="77777777" w:rsidR="008C1D2F" w:rsidRDefault="008C1D2F" w:rsidP="00987B0E">
            <w:pPr>
              <w:jc w:val="center"/>
            </w:pPr>
            <w:r>
              <w:t>Ilość (szt.)</w:t>
            </w:r>
          </w:p>
        </w:tc>
        <w:tc>
          <w:tcPr>
            <w:tcW w:w="2551" w:type="dxa"/>
          </w:tcPr>
          <w:p w14:paraId="771D3706" w14:textId="77777777" w:rsidR="008C1D2F" w:rsidRDefault="008C1D2F" w:rsidP="00987B0E">
            <w:pPr>
              <w:jc w:val="center"/>
            </w:pPr>
            <w:r>
              <w:t>Uwagi</w:t>
            </w:r>
          </w:p>
        </w:tc>
      </w:tr>
      <w:tr w:rsidR="008C1D2F" w14:paraId="24E8387D" w14:textId="77777777" w:rsidTr="008C1D2F">
        <w:trPr>
          <w:trHeight w:val="801"/>
        </w:trPr>
        <w:tc>
          <w:tcPr>
            <w:tcW w:w="567" w:type="dxa"/>
          </w:tcPr>
          <w:p w14:paraId="1F5E83C8" w14:textId="77777777" w:rsidR="008C1D2F" w:rsidRDefault="008C1D2F" w:rsidP="00987B0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07F25D49" w14:textId="77777777" w:rsidR="008C1D2F" w:rsidRDefault="008C1D2F" w:rsidP="00987B0E">
            <w:r>
              <w:t>Ścianka konferencyjna</w:t>
            </w:r>
          </w:p>
        </w:tc>
        <w:tc>
          <w:tcPr>
            <w:tcW w:w="5812" w:type="dxa"/>
          </w:tcPr>
          <w:p w14:paraId="77F173E3" w14:textId="6F4F8E2F" w:rsidR="008C1D2F" w:rsidRDefault="008C1D2F" w:rsidP="006B473B">
            <w:pPr>
              <w:pStyle w:val="Akapitzlist"/>
              <w:numPr>
                <w:ilvl w:val="0"/>
                <w:numId w:val="6"/>
              </w:numPr>
            </w:pPr>
            <w:r>
              <w:t xml:space="preserve">wymiary: </w:t>
            </w:r>
            <w:r w:rsidRPr="005E16CC">
              <w:rPr>
                <w:b/>
              </w:rPr>
              <w:t xml:space="preserve">wysokość </w:t>
            </w:r>
            <w:r w:rsidRPr="001D596B">
              <w:rPr>
                <w:b/>
              </w:rPr>
              <w:t>2</w:t>
            </w:r>
            <w:r w:rsidR="005C26BD" w:rsidRPr="001D596B">
              <w:rPr>
                <w:b/>
              </w:rPr>
              <w:t>3</w:t>
            </w:r>
            <w:r w:rsidRPr="001D596B">
              <w:rPr>
                <w:b/>
              </w:rPr>
              <w:t>00</w:t>
            </w:r>
            <w:r w:rsidR="005C26BD" w:rsidRPr="001D596B">
              <w:rPr>
                <w:b/>
              </w:rPr>
              <w:t>-2400</w:t>
            </w:r>
            <w:r w:rsidRPr="001D596B">
              <w:rPr>
                <w:b/>
              </w:rPr>
              <w:t xml:space="preserve"> </w:t>
            </w:r>
            <w:r w:rsidRPr="005E16CC">
              <w:rPr>
                <w:b/>
              </w:rPr>
              <w:t>mm, szerokość 3000 mm</w:t>
            </w:r>
          </w:p>
          <w:p w14:paraId="04F7B86A" w14:textId="77777777" w:rsidR="008C1D2F" w:rsidRDefault="008C1D2F" w:rsidP="006B473B">
            <w:pPr>
              <w:pStyle w:val="Akapitzlist"/>
              <w:numPr>
                <w:ilvl w:val="0"/>
                <w:numId w:val="6"/>
              </w:numPr>
            </w:pPr>
            <w:r>
              <w:t>solidna, aluminiowa i lekka konstrukcja</w:t>
            </w:r>
          </w:p>
          <w:p w14:paraId="2E6A722E" w14:textId="77777777" w:rsidR="008C1D2F" w:rsidRDefault="008C1D2F" w:rsidP="006B473B">
            <w:pPr>
              <w:pStyle w:val="Akapitzlist"/>
              <w:numPr>
                <w:ilvl w:val="0"/>
                <w:numId w:val="6"/>
              </w:numPr>
            </w:pPr>
            <w:r w:rsidRPr="005E16CC">
              <w:t>intuicyjny montaż bez użycia narzędzi</w:t>
            </w:r>
          </w:p>
          <w:p w14:paraId="44AB26FA" w14:textId="77777777" w:rsidR="008C1D2F" w:rsidRDefault="008C1D2F" w:rsidP="006B473B">
            <w:pPr>
              <w:pStyle w:val="Akapitzlist"/>
              <w:numPr>
                <w:ilvl w:val="0"/>
                <w:numId w:val="6"/>
              </w:numPr>
            </w:pPr>
            <w:r>
              <w:t>system rurkowy o średnicy 30 mm</w:t>
            </w:r>
          </w:p>
          <w:p w14:paraId="75031D9C" w14:textId="77777777" w:rsidR="008C1D2F" w:rsidRDefault="008C1D2F" w:rsidP="006B473B">
            <w:pPr>
              <w:pStyle w:val="Akapitzlist"/>
              <w:numPr>
                <w:ilvl w:val="0"/>
                <w:numId w:val="6"/>
              </w:numPr>
            </w:pPr>
            <w:r>
              <w:t>system oznaczony numerami do łatwego montażu</w:t>
            </w:r>
          </w:p>
          <w:p w14:paraId="1393CCE1" w14:textId="77777777" w:rsidR="008C1D2F" w:rsidRDefault="008C1D2F" w:rsidP="006B473B">
            <w:pPr>
              <w:pStyle w:val="Akapitzlist"/>
              <w:numPr>
                <w:ilvl w:val="0"/>
                <w:numId w:val="6"/>
              </w:numPr>
            </w:pPr>
            <w:r>
              <w:t>materiał tekstylny najwyższej jakości, z możliwością jego prania z zamkiem błyskawicznym</w:t>
            </w:r>
          </w:p>
          <w:p w14:paraId="28279A19" w14:textId="77777777" w:rsidR="008C1D2F" w:rsidRDefault="008C1D2F" w:rsidP="006B473B">
            <w:pPr>
              <w:pStyle w:val="Akapitzlist"/>
              <w:numPr>
                <w:ilvl w:val="0"/>
                <w:numId w:val="6"/>
              </w:numPr>
            </w:pPr>
            <w:r w:rsidRPr="005E16CC">
              <w:t>materiał posiada atest niepalności B1</w:t>
            </w:r>
          </w:p>
          <w:p w14:paraId="124F7A11" w14:textId="77777777" w:rsidR="008C1D2F" w:rsidRDefault="008C1D2F" w:rsidP="006B473B">
            <w:pPr>
              <w:pStyle w:val="Akapitzlist"/>
              <w:numPr>
                <w:ilvl w:val="0"/>
                <w:numId w:val="6"/>
              </w:numPr>
            </w:pPr>
            <w:r>
              <w:t>grafika naciągana na konstrukcję</w:t>
            </w:r>
          </w:p>
          <w:p w14:paraId="0E0A8E82" w14:textId="77777777" w:rsidR="008C1D2F" w:rsidRDefault="008C1D2F" w:rsidP="006B473B">
            <w:pPr>
              <w:pStyle w:val="Akapitzlist"/>
              <w:numPr>
                <w:ilvl w:val="0"/>
                <w:numId w:val="6"/>
              </w:numPr>
            </w:pPr>
            <w:r>
              <w:t>dwie stopy stabilizujące</w:t>
            </w:r>
          </w:p>
          <w:p w14:paraId="4609CAC5" w14:textId="77777777" w:rsidR="008C1D2F" w:rsidRDefault="008C1D2F" w:rsidP="006B473B">
            <w:pPr>
              <w:pStyle w:val="Akapitzlist"/>
              <w:numPr>
                <w:ilvl w:val="0"/>
                <w:numId w:val="6"/>
              </w:numPr>
            </w:pPr>
            <w:r w:rsidRPr="00B001AF">
              <w:t>torba / pokrowiec do transportu i przechowywania</w:t>
            </w:r>
          </w:p>
          <w:p w14:paraId="00B4D497" w14:textId="77777777" w:rsidR="008C1D2F" w:rsidRDefault="008C1D2F" w:rsidP="006B473B">
            <w:pPr>
              <w:pStyle w:val="Akapitzlist"/>
              <w:numPr>
                <w:ilvl w:val="0"/>
                <w:numId w:val="6"/>
              </w:numPr>
            </w:pPr>
            <w:r>
              <w:t>wydruk jednostronny, odporny na promieniowanie UV</w:t>
            </w:r>
          </w:p>
          <w:p w14:paraId="344C6359" w14:textId="77777777" w:rsidR="008C1D2F" w:rsidRDefault="008C1D2F" w:rsidP="006B473B">
            <w:pPr>
              <w:pStyle w:val="Akapitzlist"/>
              <w:numPr>
                <w:ilvl w:val="0"/>
                <w:numId w:val="6"/>
              </w:numPr>
            </w:pPr>
            <w:r>
              <w:t>pranie i prasowanie</w:t>
            </w:r>
          </w:p>
        </w:tc>
        <w:tc>
          <w:tcPr>
            <w:tcW w:w="4394" w:type="dxa"/>
          </w:tcPr>
          <w:p w14:paraId="718C138A" w14:textId="77777777" w:rsidR="008C1D2F" w:rsidRDefault="008C1D2F">
            <w:r w:rsidRPr="000F3E5E">
              <w:rPr>
                <w:noProof/>
                <w:lang w:eastAsia="pl-PL"/>
              </w:rPr>
              <w:drawing>
                <wp:inline distT="0" distB="0" distL="0" distR="0" wp14:anchorId="4A515CDB" wp14:editId="2E640CE9">
                  <wp:extent cx="2667000" cy="2314575"/>
                  <wp:effectExtent l="0" t="0" r="0" b="9525"/>
                  <wp:docPr id="1" name="Obraz 1" descr="Ścianka reklamowa tekstylna PR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Ścianka reklamowa tekstylna PR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25D6820B" w14:textId="77777777" w:rsidR="008C1D2F" w:rsidRDefault="008C1D2F" w:rsidP="00896B2A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3147A741" w14:textId="77777777" w:rsidR="008C1D2F" w:rsidRDefault="008C1D2F"/>
        </w:tc>
      </w:tr>
      <w:tr w:rsidR="008C1D2F" w14:paraId="0D138643" w14:textId="77777777" w:rsidTr="008C1D2F">
        <w:trPr>
          <w:trHeight w:val="3834"/>
        </w:trPr>
        <w:tc>
          <w:tcPr>
            <w:tcW w:w="567" w:type="dxa"/>
          </w:tcPr>
          <w:p w14:paraId="7BCBDF02" w14:textId="77777777" w:rsidR="008C1D2F" w:rsidRDefault="008C1D2F" w:rsidP="00987B0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57375A7E" w14:textId="77777777" w:rsidR="008C1D2F" w:rsidRDefault="008C1D2F">
            <w:proofErr w:type="spellStart"/>
            <w:r>
              <w:t>Trybunka</w:t>
            </w:r>
            <w:proofErr w:type="spellEnd"/>
            <w:r w:rsidR="00B16095">
              <w:t xml:space="preserve"> reklamowa</w:t>
            </w:r>
          </w:p>
        </w:tc>
        <w:tc>
          <w:tcPr>
            <w:tcW w:w="5812" w:type="dxa"/>
          </w:tcPr>
          <w:p w14:paraId="0807204C" w14:textId="5650C7F6" w:rsidR="001D596B" w:rsidRDefault="001D596B" w:rsidP="001D596B">
            <w:pPr>
              <w:pStyle w:val="Akapitzlist"/>
              <w:numPr>
                <w:ilvl w:val="0"/>
                <w:numId w:val="7"/>
              </w:numPr>
            </w:pPr>
            <w:r>
              <w:t>wymiar około 1010 (wys.) x 800 (szer.) x 600 (gł.)</w:t>
            </w:r>
          </w:p>
          <w:p w14:paraId="146EC0E7" w14:textId="41F856A5" w:rsidR="001D596B" w:rsidRDefault="001D596B" w:rsidP="001D596B">
            <w:pPr>
              <w:pStyle w:val="Akapitzlist"/>
              <w:numPr>
                <w:ilvl w:val="0"/>
                <w:numId w:val="7"/>
              </w:numPr>
            </w:pPr>
            <w:r>
              <w:t>konstrukcja z aluminiowych rur o średnicy 30 mm</w:t>
            </w:r>
          </w:p>
          <w:p w14:paraId="77EB27B8" w14:textId="0D02D9F0" w:rsidR="001D596B" w:rsidRDefault="001D596B" w:rsidP="001D596B">
            <w:pPr>
              <w:pStyle w:val="Akapitzlist"/>
              <w:numPr>
                <w:ilvl w:val="0"/>
                <w:numId w:val="7"/>
              </w:numPr>
            </w:pPr>
            <w:r>
              <w:t xml:space="preserve">czarny blat  z MDF, udźwig do 40kg + półka wewnętrzna </w:t>
            </w:r>
          </w:p>
          <w:p w14:paraId="135FBAD4" w14:textId="3762A886" w:rsidR="001D596B" w:rsidRDefault="001D596B" w:rsidP="001D596B">
            <w:pPr>
              <w:pStyle w:val="Akapitzlist"/>
              <w:numPr>
                <w:ilvl w:val="0"/>
                <w:numId w:val="7"/>
              </w:numPr>
            </w:pPr>
            <w:r>
              <w:t>możliwość szybkiej wymiany grafiki</w:t>
            </w:r>
          </w:p>
          <w:p w14:paraId="782EFD52" w14:textId="256ADDF1" w:rsidR="0073504E" w:rsidRDefault="0073504E" w:rsidP="0073504E">
            <w:pPr>
              <w:pStyle w:val="Akapitzlist"/>
              <w:numPr>
                <w:ilvl w:val="0"/>
                <w:numId w:val="7"/>
              </w:numPr>
            </w:pPr>
            <w:r w:rsidRPr="0073504E">
              <w:t xml:space="preserve">grafika drukowana na materiale tekstylnym, </w:t>
            </w:r>
            <w:r w:rsidR="00A55020">
              <w:t>naciągana na konstrukcję</w:t>
            </w:r>
          </w:p>
          <w:p w14:paraId="5A8F0997" w14:textId="0547CE37" w:rsidR="001D596B" w:rsidRDefault="001D596B" w:rsidP="001D596B">
            <w:pPr>
              <w:pStyle w:val="Akapitzlist"/>
              <w:numPr>
                <w:ilvl w:val="0"/>
                <w:numId w:val="7"/>
              </w:numPr>
            </w:pPr>
            <w:r>
              <w:t>materiałowa torba transportowa</w:t>
            </w:r>
          </w:p>
          <w:p w14:paraId="3C6FD6FF" w14:textId="674A2CEF" w:rsidR="001D596B" w:rsidRDefault="001D596B" w:rsidP="001D596B">
            <w:pPr>
              <w:pStyle w:val="Akapitzlist"/>
              <w:numPr>
                <w:ilvl w:val="0"/>
                <w:numId w:val="7"/>
              </w:numPr>
            </w:pPr>
            <w:r>
              <w:t>możliwość połączenia kilku lad ze sobą</w:t>
            </w:r>
          </w:p>
          <w:p w14:paraId="2997D91E" w14:textId="0C609C12" w:rsidR="001D596B" w:rsidRDefault="001D596B" w:rsidP="001D596B">
            <w:pPr>
              <w:pStyle w:val="Akapitzlist"/>
              <w:numPr>
                <w:ilvl w:val="0"/>
                <w:numId w:val="7"/>
              </w:numPr>
            </w:pPr>
            <w:r>
              <w:t xml:space="preserve">waga </w:t>
            </w:r>
            <w:r w:rsidR="0082389D">
              <w:t>około</w:t>
            </w:r>
            <w:r>
              <w:t xml:space="preserve"> 1</w:t>
            </w:r>
            <w:r w:rsidR="0082389D">
              <w:t>0-12</w:t>
            </w:r>
            <w:r>
              <w:t xml:space="preserve"> kg</w:t>
            </w:r>
          </w:p>
          <w:p w14:paraId="58FD5227" w14:textId="77777777" w:rsidR="008C1D2F" w:rsidRDefault="008C1D2F" w:rsidP="003A2EA2">
            <w:pPr>
              <w:pStyle w:val="Akapitzlist"/>
              <w:ind w:left="360"/>
            </w:pPr>
          </w:p>
        </w:tc>
        <w:tc>
          <w:tcPr>
            <w:tcW w:w="4394" w:type="dxa"/>
          </w:tcPr>
          <w:p w14:paraId="09458753" w14:textId="77777777" w:rsidR="008C1D2F" w:rsidRDefault="008C1D2F">
            <w:r w:rsidRPr="00B12D12">
              <w:rPr>
                <w:noProof/>
                <w:lang w:eastAsia="pl-PL"/>
              </w:rPr>
              <w:drawing>
                <wp:inline distT="0" distB="0" distL="0" distR="0" wp14:anchorId="4F5007D5" wp14:editId="4C495144">
                  <wp:extent cx="2343150" cy="2343150"/>
                  <wp:effectExtent l="0" t="0" r="0" b="0"/>
                  <wp:docPr id="3" name="Obraz 3" descr="https://www.wystawienniczesystemy.com.pl/619-medium_default/lada-panelowa-prostokat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wystawienniczesystemy.com.pl/619-medium_default/lada-panelowa-prostokat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4B6536DF" w14:textId="77777777" w:rsidR="008C1D2F" w:rsidRDefault="008C1D2F" w:rsidP="00896B2A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04F6D9F0" w14:textId="77777777" w:rsidR="008C1D2F" w:rsidRDefault="008C1D2F"/>
        </w:tc>
      </w:tr>
      <w:tr w:rsidR="008C1D2F" w14:paraId="23DECC7B" w14:textId="77777777" w:rsidTr="008C1D2F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567" w:type="dxa"/>
          </w:tcPr>
          <w:p w14:paraId="4112630D" w14:textId="77777777" w:rsidR="008C1D2F" w:rsidRDefault="008C1D2F" w:rsidP="00987B0E">
            <w:pPr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</w:tcPr>
          <w:p w14:paraId="796EB1BA" w14:textId="77777777" w:rsidR="008C1D2F" w:rsidRDefault="008C1D2F">
            <w:proofErr w:type="spellStart"/>
            <w:r>
              <w:t>Rollup</w:t>
            </w:r>
            <w:proofErr w:type="spellEnd"/>
            <w:r>
              <w:t xml:space="preserve"> – jednostronny,</w:t>
            </w:r>
          </w:p>
          <w:p w14:paraId="26A51BC4" w14:textId="77777777" w:rsidR="008C1D2F" w:rsidRDefault="008C1D2F"/>
        </w:tc>
        <w:tc>
          <w:tcPr>
            <w:tcW w:w="5812" w:type="dxa"/>
          </w:tcPr>
          <w:p w14:paraId="2726F6F6" w14:textId="77777777" w:rsidR="008C1D2F" w:rsidRDefault="008C1D2F" w:rsidP="003F7227">
            <w:pPr>
              <w:pStyle w:val="Akapitzlist"/>
              <w:numPr>
                <w:ilvl w:val="0"/>
                <w:numId w:val="10"/>
              </w:numPr>
            </w:pPr>
            <w:r>
              <w:t>szerokość: 85 cm, wysokość: 200 cm;</w:t>
            </w:r>
          </w:p>
          <w:p w14:paraId="1CDCFD28" w14:textId="77777777" w:rsidR="008C1D2F" w:rsidRDefault="008C1D2F" w:rsidP="003F7227">
            <w:pPr>
              <w:pStyle w:val="Akapitzlist"/>
              <w:numPr>
                <w:ilvl w:val="0"/>
                <w:numId w:val="10"/>
              </w:numPr>
            </w:pPr>
            <w:r>
              <w:t>w</w:t>
            </w:r>
            <w:r w:rsidRPr="003F7227">
              <w:t>ykonany z solidnego aluminium</w:t>
            </w:r>
          </w:p>
          <w:p w14:paraId="64E8AD70" w14:textId="77777777" w:rsidR="008C1D2F" w:rsidRDefault="008C1D2F" w:rsidP="003F7227">
            <w:pPr>
              <w:pStyle w:val="Akapitzlist"/>
              <w:numPr>
                <w:ilvl w:val="0"/>
                <w:numId w:val="10"/>
              </w:numPr>
            </w:pPr>
            <w:r>
              <w:t>elegancki i nowoczesny kształt kasety, typ łezka / delfin</w:t>
            </w:r>
          </w:p>
          <w:p w14:paraId="4D528D95" w14:textId="77777777" w:rsidR="008C1D2F" w:rsidRDefault="008C1D2F" w:rsidP="003F7227">
            <w:pPr>
              <w:pStyle w:val="Akapitzlist"/>
              <w:numPr>
                <w:ilvl w:val="0"/>
                <w:numId w:val="10"/>
              </w:numPr>
            </w:pPr>
            <w:r>
              <w:t>regulowane nóżki stabilizujące</w:t>
            </w:r>
          </w:p>
          <w:p w14:paraId="730E7C8B" w14:textId="77777777" w:rsidR="008C1D2F" w:rsidRDefault="008C1D2F" w:rsidP="003F7227">
            <w:pPr>
              <w:pStyle w:val="Akapitzlist"/>
              <w:numPr>
                <w:ilvl w:val="0"/>
                <w:numId w:val="10"/>
              </w:numPr>
            </w:pPr>
            <w:r w:rsidRPr="003F7227">
              <w:t>grafika w kolorze 4+0, jednostronna</w:t>
            </w:r>
          </w:p>
          <w:p w14:paraId="0DCCE486" w14:textId="77777777" w:rsidR="008C1D2F" w:rsidRDefault="008C1D2F" w:rsidP="003F7227">
            <w:pPr>
              <w:pStyle w:val="Akapitzlist"/>
              <w:numPr>
                <w:ilvl w:val="0"/>
                <w:numId w:val="10"/>
              </w:numPr>
            </w:pPr>
            <w:r>
              <w:t>aluminiowy składany maszt teleskopowy</w:t>
            </w:r>
          </w:p>
          <w:p w14:paraId="08679E42" w14:textId="77777777" w:rsidR="008C1D2F" w:rsidRDefault="008C1D2F" w:rsidP="003F7227">
            <w:pPr>
              <w:pStyle w:val="Akapitzlist"/>
              <w:numPr>
                <w:ilvl w:val="0"/>
                <w:numId w:val="10"/>
              </w:numPr>
            </w:pPr>
            <w:r>
              <w:t>górna listwa zaciskowa</w:t>
            </w:r>
          </w:p>
          <w:p w14:paraId="0A2EF896" w14:textId="77777777" w:rsidR="008C1D2F" w:rsidRDefault="008C1D2F" w:rsidP="003F7227">
            <w:pPr>
              <w:pStyle w:val="Akapitzlist"/>
              <w:numPr>
                <w:ilvl w:val="0"/>
                <w:numId w:val="10"/>
              </w:numPr>
            </w:pPr>
            <w:r>
              <w:t>regulacja podstawy/nóżki stabilizujące</w:t>
            </w:r>
          </w:p>
          <w:p w14:paraId="0A2E2156" w14:textId="77777777" w:rsidR="008C1D2F" w:rsidRDefault="008C1D2F" w:rsidP="003F7227">
            <w:pPr>
              <w:pStyle w:val="Akapitzlist"/>
              <w:numPr>
                <w:ilvl w:val="0"/>
                <w:numId w:val="10"/>
              </w:numPr>
            </w:pPr>
            <w:r>
              <w:t>usztywniona torba transportowa</w:t>
            </w:r>
          </w:p>
          <w:p w14:paraId="47034538" w14:textId="4AFA8A3F" w:rsidR="00C46B05" w:rsidRDefault="00C46B05" w:rsidP="003F7227">
            <w:pPr>
              <w:pStyle w:val="Akapitzlist"/>
              <w:numPr>
                <w:ilvl w:val="0"/>
                <w:numId w:val="10"/>
              </w:numPr>
            </w:pPr>
            <w:r w:rsidRPr="001D596B">
              <w:t xml:space="preserve">wydruk na materiale PET </w:t>
            </w:r>
          </w:p>
        </w:tc>
        <w:tc>
          <w:tcPr>
            <w:tcW w:w="4394" w:type="dxa"/>
          </w:tcPr>
          <w:p w14:paraId="63834E0F" w14:textId="77777777" w:rsidR="008C1D2F" w:rsidRDefault="008C1D2F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3BF8435" wp14:editId="553FAB50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85725</wp:posOffset>
                  </wp:positionV>
                  <wp:extent cx="1790700" cy="2103853"/>
                  <wp:effectExtent l="0" t="0" r="0" b="0"/>
                  <wp:wrapTopAndBottom/>
                  <wp:docPr id="10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10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</w:tcPr>
          <w:p w14:paraId="3F5671B0" w14:textId="77777777" w:rsidR="008C1D2F" w:rsidRDefault="008C1D2F" w:rsidP="00896B2A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14:paraId="7254376A" w14:textId="77777777" w:rsidR="008C1D2F" w:rsidRDefault="008C1D2F"/>
        </w:tc>
      </w:tr>
      <w:tr w:rsidR="008C1D2F" w14:paraId="490CFB90" w14:textId="77777777" w:rsidTr="001D596B">
        <w:trPr>
          <w:trHeight w:val="3369"/>
        </w:trPr>
        <w:tc>
          <w:tcPr>
            <w:tcW w:w="567" w:type="dxa"/>
          </w:tcPr>
          <w:p w14:paraId="35573E9C" w14:textId="77777777" w:rsidR="008C1D2F" w:rsidRDefault="008C1D2F" w:rsidP="00987B0E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6F09BBCA" w14:textId="77777777" w:rsidR="008C1D2F" w:rsidRDefault="008C1D2F" w:rsidP="00BB30DF">
            <w:r>
              <w:t>Naklejki na samochód</w:t>
            </w:r>
          </w:p>
        </w:tc>
        <w:tc>
          <w:tcPr>
            <w:tcW w:w="5812" w:type="dxa"/>
          </w:tcPr>
          <w:p w14:paraId="63761B68" w14:textId="77777777" w:rsidR="008C1D2F" w:rsidRDefault="002879C1" w:rsidP="002879C1">
            <w:pPr>
              <w:pStyle w:val="Akapitzlist"/>
              <w:numPr>
                <w:ilvl w:val="0"/>
                <w:numId w:val="11"/>
              </w:numPr>
            </w:pPr>
            <w:r w:rsidRPr="002879C1">
              <w:t>wykonane z folii magnetycznej z nadrukowaną grafiką</w:t>
            </w:r>
          </w:p>
          <w:p w14:paraId="45065BB1" w14:textId="695791C8" w:rsidR="002879C1" w:rsidRPr="001D596B" w:rsidRDefault="002879C1" w:rsidP="002879C1">
            <w:pPr>
              <w:pStyle w:val="Akapitzlist"/>
              <w:numPr>
                <w:ilvl w:val="0"/>
                <w:numId w:val="11"/>
              </w:numPr>
            </w:pPr>
            <w:r>
              <w:t>n</w:t>
            </w:r>
            <w:r w:rsidRPr="002879C1">
              <w:t xml:space="preserve">adruk w pełnym kolorze w technologii </w:t>
            </w:r>
            <w:r w:rsidRPr="001D596B">
              <w:t>UV</w:t>
            </w:r>
            <w:r w:rsidR="00C46B05" w:rsidRPr="001D596B">
              <w:t xml:space="preserve"> lub zabezpieczony przed UV</w:t>
            </w:r>
          </w:p>
          <w:p w14:paraId="1FF87942" w14:textId="77777777" w:rsidR="002879C1" w:rsidRDefault="002879C1" w:rsidP="002879C1">
            <w:pPr>
              <w:pStyle w:val="Akapitzlist"/>
              <w:numPr>
                <w:ilvl w:val="0"/>
                <w:numId w:val="11"/>
              </w:numPr>
            </w:pPr>
            <w:r>
              <w:t>m</w:t>
            </w:r>
            <w:r w:rsidRPr="002879C1">
              <w:t>agnesy wykonane z solidnej, mocnej i jednostronnie namagnesowanej folii o przyczepności nie powodującej odpadania podczas eksploatacji pojazdu</w:t>
            </w:r>
          </w:p>
          <w:p w14:paraId="1A50984B" w14:textId="77777777" w:rsidR="002879C1" w:rsidRDefault="002879C1" w:rsidP="002879C1">
            <w:pPr>
              <w:pStyle w:val="Akapitzlist"/>
              <w:numPr>
                <w:ilvl w:val="0"/>
                <w:numId w:val="11"/>
              </w:numPr>
            </w:pPr>
            <w:r>
              <w:t>m</w:t>
            </w:r>
            <w:r w:rsidRPr="002879C1">
              <w:t>agnesy łatwe w montażu i demontażu, nie powodujące uszkodzeń karoserii.</w:t>
            </w:r>
          </w:p>
          <w:p w14:paraId="20EF3B62" w14:textId="77777777" w:rsidR="002879C1" w:rsidRDefault="002879C1" w:rsidP="002879C1">
            <w:pPr>
              <w:pStyle w:val="Akapitzlist"/>
              <w:numPr>
                <w:ilvl w:val="0"/>
                <w:numId w:val="11"/>
              </w:numPr>
            </w:pPr>
            <w:r>
              <w:t>g</w:t>
            </w:r>
            <w:r w:rsidRPr="002879C1">
              <w:t>rubość magnesu: minimum 6 mm</w:t>
            </w:r>
          </w:p>
          <w:p w14:paraId="14C5D2AE" w14:textId="77777777" w:rsidR="002879C1" w:rsidRDefault="002879C1" w:rsidP="002879C1">
            <w:pPr>
              <w:pStyle w:val="Akapitzlist"/>
              <w:ind w:left="360"/>
            </w:pPr>
          </w:p>
          <w:p w14:paraId="043019E8" w14:textId="77777777" w:rsidR="002879C1" w:rsidRDefault="002879C1" w:rsidP="002879C1"/>
          <w:p w14:paraId="445E91B4" w14:textId="77777777" w:rsidR="002879C1" w:rsidRDefault="002879C1" w:rsidP="002879C1"/>
          <w:p w14:paraId="7B08779C" w14:textId="77777777" w:rsidR="002879C1" w:rsidRDefault="002879C1" w:rsidP="002879C1"/>
          <w:p w14:paraId="0EE197FB" w14:textId="77777777" w:rsidR="002879C1" w:rsidRDefault="002879C1" w:rsidP="002879C1"/>
          <w:p w14:paraId="7F9038D8" w14:textId="77777777" w:rsidR="002879C1" w:rsidRDefault="002879C1" w:rsidP="002879C1"/>
          <w:p w14:paraId="5AE1AD4E" w14:textId="77777777" w:rsidR="002879C1" w:rsidRDefault="002879C1" w:rsidP="002879C1"/>
          <w:p w14:paraId="1EC26679" w14:textId="77777777" w:rsidR="002879C1" w:rsidRDefault="002879C1" w:rsidP="002879C1"/>
          <w:p w14:paraId="22E20155" w14:textId="77777777" w:rsidR="002879C1" w:rsidRDefault="002879C1" w:rsidP="002879C1"/>
          <w:p w14:paraId="5359D765" w14:textId="77777777" w:rsidR="002879C1" w:rsidRDefault="002879C1" w:rsidP="002879C1"/>
        </w:tc>
        <w:tc>
          <w:tcPr>
            <w:tcW w:w="4394" w:type="dxa"/>
          </w:tcPr>
          <w:p w14:paraId="38A91C67" w14:textId="4B78C4D9" w:rsidR="008C1D2F" w:rsidRDefault="006D4D51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576A26C2" wp14:editId="12FCDBE7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1518166</wp:posOffset>
                  </wp:positionV>
                  <wp:extent cx="1174083" cy="1633543"/>
                  <wp:effectExtent l="0" t="0" r="7620" b="508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aklejka - mask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083" cy="163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68E"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69BEF89" wp14:editId="3BD7AE1F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60960</wp:posOffset>
                  </wp:positionV>
                  <wp:extent cx="2362200" cy="1423035"/>
                  <wp:effectExtent l="0" t="0" r="0" b="571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aklejka - drzw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</w:tcPr>
          <w:p w14:paraId="4AB365AC" w14:textId="0AC8913F" w:rsidR="008C1D2F" w:rsidRDefault="00E1468E" w:rsidP="00896B2A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14:paraId="5F50518C" w14:textId="77777777" w:rsidR="002879C1" w:rsidRDefault="002879C1" w:rsidP="002879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naklejek:</w:t>
            </w:r>
          </w:p>
          <w:p w14:paraId="27554E70" w14:textId="77777777" w:rsidR="002879C1" w:rsidRPr="00CF694B" w:rsidRDefault="002879C1" w:rsidP="002879C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69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40cm x 30cm – </w:t>
            </w:r>
            <w:r w:rsidR="00A2328C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  <w:r w:rsidRPr="00CF69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sztuk</w:t>
            </w:r>
            <w:r w:rsidR="00A2328C">
              <w:rPr>
                <w:rFonts w:ascii="Calibri" w:hAnsi="Calibri" w:cs="Calibri"/>
                <w:sz w:val="20"/>
                <w:szCs w:val="20"/>
                <w:lang w:eastAsia="pl-PL"/>
              </w:rPr>
              <w:t>a</w:t>
            </w:r>
          </w:p>
          <w:p w14:paraId="0EAEEBB8" w14:textId="77777777" w:rsidR="002879C1" w:rsidRPr="00CF694B" w:rsidRDefault="002879C1" w:rsidP="002879C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694B">
              <w:rPr>
                <w:rFonts w:ascii="Calibri" w:hAnsi="Calibri" w:cs="Calibri"/>
                <w:sz w:val="20"/>
                <w:szCs w:val="20"/>
                <w:lang w:eastAsia="pl-PL"/>
              </w:rPr>
              <w:t>80cm x 50cm – 2 sztuki</w:t>
            </w:r>
          </w:p>
          <w:p w14:paraId="67959AD4" w14:textId="77777777" w:rsidR="002879C1" w:rsidRPr="00CF694B" w:rsidRDefault="002879C1" w:rsidP="002879C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694B">
              <w:rPr>
                <w:rFonts w:ascii="Calibri" w:hAnsi="Calibri" w:cs="Calibri"/>
                <w:sz w:val="20"/>
                <w:szCs w:val="20"/>
                <w:lang w:eastAsia="pl-PL"/>
              </w:rPr>
              <w:t>90cm x 30cm – 2 sztuki</w:t>
            </w:r>
          </w:p>
          <w:p w14:paraId="71619E90" w14:textId="332EC1CD" w:rsidR="008C1D2F" w:rsidRDefault="008C1D2F"/>
        </w:tc>
      </w:tr>
    </w:tbl>
    <w:p w14:paraId="121BA9E4" w14:textId="77777777" w:rsidR="006115B0" w:rsidRDefault="006115B0"/>
    <w:sectPr w:rsidR="006115B0" w:rsidSect="00987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16"/>
    <w:multiLevelType w:val="hybridMultilevel"/>
    <w:tmpl w:val="6B446AE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121AC"/>
    <w:multiLevelType w:val="hybridMultilevel"/>
    <w:tmpl w:val="F510FF2C"/>
    <w:lvl w:ilvl="0" w:tplc="5240CFD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01B3"/>
    <w:multiLevelType w:val="multilevel"/>
    <w:tmpl w:val="C1C651B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916C7"/>
    <w:multiLevelType w:val="hybridMultilevel"/>
    <w:tmpl w:val="1B4CB83C"/>
    <w:lvl w:ilvl="0" w:tplc="5240CFD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F2FEF"/>
    <w:multiLevelType w:val="hybridMultilevel"/>
    <w:tmpl w:val="2B1895EC"/>
    <w:lvl w:ilvl="0" w:tplc="5240CFD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3B"/>
    <w:multiLevelType w:val="hybridMultilevel"/>
    <w:tmpl w:val="464A07C4"/>
    <w:lvl w:ilvl="0" w:tplc="5240CFD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27900"/>
    <w:multiLevelType w:val="hybridMultilevel"/>
    <w:tmpl w:val="702A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B59C5"/>
    <w:multiLevelType w:val="hybridMultilevel"/>
    <w:tmpl w:val="48649D24"/>
    <w:lvl w:ilvl="0" w:tplc="5240CFD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047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2130C2"/>
    <w:multiLevelType w:val="multilevel"/>
    <w:tmpl w:val="7BC48E2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0A5693"/>
    <w:multiLevelType w:val="hybridMultilevel"/>
    <w:tmpl w:val="1E0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D20EB"/>
    <w:multiLevelType w:val="multilevel"/>
    <w:tmpl w:val="440E2E42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0E"/>
    <w:rsid w:val="000B0329"/>
    <w:rsid w:val="000F3E5E"/>
    <w:rsid w:val="001D596B"/>
    <w:rsid w:val="002879C1"/>
    <w:rsid w:val="002A3221"/>
    <w:rsid w:val="003A2EA2"/>
    <w:rsid w:val="003F7227"/>
    <w:rsid w:val="005C26BD"/>
    <w:rsid w:val="005E16CC"/>
    <w:rsid w:val="006115B0"/>
    <w:rsid w:val="006430C3"/>
    <w:rsid w:val="00696A2D"/>
    <w:rsid w:val="006B473B"/>
    <w:rsid w:val="006D4D51"/>
    <w:rsid w:val="0073504E"/>
    <w:rsid w:val="0082389D"/>
    <w:rsid w:val="00896B2A"/>
    <w:rsid w:val="008C1D2F"/>
    <w:rsid w:val="008F70BE"/>
    <w:rsid w:val="00987B0E"/>
    <w:rsid w:val="00A2328C"/>
    <w:rsid w:val="00A55020"/>
    <w:rsid w:val="00B12D12"/>
    <w:rsid w:val="00B16095"/>
    <w:rsid w:val="00B63AFA"/>
    <w:rsid w:val="00BB30DF"/>
    <w:rsid w:val="00C46B05"/>
    <w:rsid w:val="00D76970"/>
    <w:rsid w:val="00E042FB"/>
    <w:rsid w:val="00E1468E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08D0"/>
  <w15:chartTrackingRefBased/>
  <w15:docId w15:val="{A983EFFE-196C-46C1-824E-A030B602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C483-20EC-4ACB-B282-C3CEDB23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Ryfiński</dc:creator>
  <cp:keywords/>
  <dc:description/>
  <cp:lastModifiedBy>Andrzej Ryfiński</cp:lastModifiedBy>
  <cp:revision>6</cp:revision>
  <dcterms:created xsi:type="dcterms:W3CDTF">2023-04-20T11:19:00Z</dcterms:created>
  <dcterms:modified xsi:type="dcterms:W3CDTF">2023-04-21T07:05:00Z</dcterms:modified>
</cp:coreProperties>
</file>