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B" w:rsidRDefault="003249C6" w:rsidP="00383CDF">
      <w:pPr>
        <w:ind w:left="5954" w:right="-567"/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320F1E" w:rsidRPr="0062301B">
        <w:rPr>
          <w:sz w:val="16"/>
          <w:szCs w:val="16"/>
        </w:rPr>
        <w:t xml:space="preserve"> </w:t>
      </w:r>
      <w:r w:rsidR="00383CDF">
        <w:rPr>
          <w:sz w:val="16"/>
          <w:szCs w:val="16"/>
        </w:rPr>
        <w:t>do</w:t>
      </w:r>
      <w:r w:rsidR="00383CDF" w:rsidRPr="0062301B">
        <w:rPr>
          <w:sz w:val="16"/>
          <w:szCs w:val="16"/>
        </w:rPr>
        <w:t xml:space="preserve"> </w:t>
      </w:r>
      <w:r w:rsidR="00383CDF">
        <w:rPr>
          <w:sz w:val="16"/>
          <w:szCs w:val="16"/>
        </w:rPr>
        <w:t xml:space="preserve">Wniosku o wpis do wykazu kandydatów na ekspertów </w:t>
      </w:r>
    </w:p>
    <w:p w:rsidR="00320F1E" w:rsidRDefault="00320F1E" w:rsidP="00320F1E"/>
    <w:p w:rsidR="00320F1E" w:rsidRDefault="00A71BAF" w:rsidP="00320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przetwarzaniu danych osobowych</w:t>
      </w:r>
    </w:p>
    <w:p w:rsidR="004833BE" w:rsidRDefault="004833BE" w:rsidP="00BF4E38">
      <w:pPr>
        <w:rPr>
          <w:b/>
        </w:rPr>
      </w:pPr>
    </w:p>
    <w:p w:rsidR="00BF4E38" w:rsidRDefault="00BF4E38" w:rsidP="00BF4E38">
      <w:pPr>
        <w:spacing w:after="0" w:line="240" w:lineRule="auto"/>
      </w:pPr>
      <w:r>
        <w:t>…………………………………………………….</w:t>
      </w:r>
    </w:p>
    <w:p w:rsidR="00BF4E38" w:rsidRPr="00A71BAF" w:rsidRDefault="00BF4E38" w:rsidP="00BF4E3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71BAF">
        <w:rPr>
          <w:sz w:val="16"/>
          <w:szCs w:val="16"/>
        </w:rPr>
        <w:t>(imię i nazwisko kandydata)</w:t>
      </w:r>
    </w:p>
    <w:p w:rsidR="00BF4E38" w:rsidRPr="004833BE" w:rsidRDefault="00BF4E38" w:rsidP="00BF4E38">
      <w:pPr>
        <w:rPr>
          <w:b/>
        </w:rPr>
      </w:pPr>
    </w:p>
    <w:p w:rsidR="002C24F1" w:rsidRPr="002C24F1" w:rsidRDefault="002C24F1" w:rsidP="002C24F1">
      <w:pPr>
        <w:pStyle w:val="Akapitzlist"/>
        <w:numPr>
          <w:ilvl w:val="0"/>
          <w:numId w:val="2"/>
        </w:numPr>
        <w:spacing w:before="120" w:after="120"/>
        <w:ind w:left="426" w:hanging="437"/>
        <w:jc w:val="both"/>
        <w:rPr>
          <w:rFonts w:eastAsia="Calibri"/>
          <w:b/>
          <w:color w:val="000000"/>
        </w:rPr>
      </w:pPr>
      <w:r w:rsidRPr="002C24F1">
        <w:rPr>
          <w:rFonts w:eastAsia="Calibri"/>
          <w:b/>
          <w:color w:val="000000"/>
        </w:rPr>
        <w:t>Informacje o przetwarzaniu danych osobowych kandydata na eksperta</w:t>
      </w:r>
      <w:r>
        <w:rPr>
          <w:rFonts w:eastAsia="Calibri"/>
          <w:b/>
          <w:color w:val="000000"/>
        </w:rPr>
        <w:t>:</w:t>
      </w:r>
    </w:p>
    <w:p w:rsidR="00320F1E" w:rsidRPr="009278B4" w:rsidRDefault="00320F1E" w:rsidP="0016059A">
      <w:pPr>
        <w:spacing w:before="120" w:after="120"/>
        <w:jc w:val="both"/>
        <w:rPr>
          <w:rFonts w:eastAsia="Calibri"/>
          <w:color w:val="000000"/>
        </w:rPr>
      </w:pPr>
      <w:r w:rsidRPr="009278B4">
        <w:rPr>
          <w:rFonts w:eastAsia="Calibri"/>
          <w:color w:val="000000"/>
        </w:rPr>
        <w:t>W związku z treścią art. 13 rozporządzenia Parlamentu Europejskiego i Rady (UE) 2016/679 z</w:t>
      </w:r>
      <w:r>
        <w:rPr>
          <w:rFonts w:eastAsia="Calibri"/>
          <w:color w:val="000000"/>
        </w:rPr>
        <w:t> </w:t>
      </w:r>
      <w:r w:rsidRPr="009278B4">
        <w:rPr>
          <w:rFonts w:eastAsia="Calibri"/>
          <w:color w:val="000000"/>
        </w:rPr>
        <w:t xml:space="preserve">dnia 27 kwietnia 2016 r. w sprawie ochrony osób fizycznych w związku z przetwarzaniem danych osobowych </w:t>
      </w:r>
      <w:r w:rsidR="00946016">
        <w:rPr>
          <w:rFonts w:eastAsia="Calibri"/>
          <w:color w:val="000000"/>
        </w:rPr>
        <w:br/>
      </w:r>
      <w:r w:rsidRPr="009278B4">
        <w:rPr>
          <w:rFonts w:eastAsia="Calibri"/>
          <w:color w:val="000000"/>
        </w:rPr>
        <w:t>i w sprawie swobodnego przepływu takich danych oraz uchylenia dyrektywy 95/46/WE (ogólne rozporządzenie o ochronie danych)</w:t>
      </w:r>
      <w:r>
        <w:rPr>
          <w:rFonts w:eastAsia="Calibri"/>
          <w:color w:val="000000"/>
        </w:rPr>
        <w:t xml:space="preserve"> (</w:t>
      </w:r>
      <w:r w:rsidRPr="00C6137B">
        <w:t>Dz. Urz. UE L 119 z</w:t>
      </w:r>
      <w:r>
        <w:t> </w:t>
      </w:r>
      <w:r w:rsidRPr="00C6137B">
        <w:t xml:space="preserve">04.05.2016, str. 1; Dz. Urz. UE L 127 </w:t>
      </w:r>
      <w:r w:rsidR="00946016">
        <w:br/>
      </w:r>
      <w:r w:rsidRPr="00C6137B">
        <w:t>z 23.05.2018, str. 2 oraz Dz. Urz. UE L 74 z 04.03.2021, str. 35</w:t>
      </w:r>
      <w:r w:rsidRPr="009278B4">
        <w:rPr>
          <w:rFonts w:eastAsia="Calibri"/>
          <w:color w:val="000000"/>
        </w:rPr>
        <w:t>), dalej „Rozporządzenie 2016/679”, Samorząd Województwa informuje, że:</w:t>
      </w:r>
    </w:p>
    <w:p w:rsidR="00320F1E" w:rsidRPr="00992D16" w:rsidRDefault="00320F1E" w:rsidP="00992D16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eastAsia="Calibri"/>
          <w:color w:val="000000"/>
        </w:rPr>
      </w:pPr>
      <w:r w:rsidRPr="009278B4">
        <w:rPr>
          <w:rFonts w:eastAsia="Calibri"/>
          <w:color w:val="000000"/>
        </w:rPr>
        <w:t>Administratorem Pani/Pana danych osobowych (dalej: „Administrator”) jes</w:t>
      </w:r>
      <w:r>
        <w:rPr>
          <w:rFonts w:eastAsia="Calibri"/>
          <w:color w:val="000000"/>
        </w:rPr>
        <w:t xml:space="preserve">t </w:t>
      </w:r>
      <w:r w:rsidR="00992D16">
        <w:rPr>
          <w:rFonts w:eastAsia="Calibri"/>
          <w:b/>
          <w:color w:val="000000"/>
        </w:rPr>
        <w:t>Marszałek Województwa Opolskiego</w:t>
      </w:r>
      <w:r w:rsidR="00992D16" w:rsidRPr="00992D16">
        <w:rPr>
          <w:rFonts w:eastAsia="Calibri"/>
          <w:color w:val="000000"/>
        </w:rPr>
        <w:t>, adres:</w:t>
      </w:r>
      <w:r w:rsidRPr="008173C1">
        <w:rPr>
          <w:rFonts w:eastAsia="Calibri"/>
          <w:b/>
          <w:color w:val="000000"/>
        </w:rPr>
        <w:t xml:space="preserve"> ul. Piastowska 14, 45-082 Opole</w:t>
      </w:r>
      <w:r w:rsidR="00992D16">
        <w:rPr>
          <w:rFonts w:eastAsia="Calibri"/>
          <w:color w:val="000000"/>
        </w:rPr>
        <w:t>;</w:t>
      </w:r>
    </w:p>
    <w:p w:rsidR="00320F1E" w:rsidRDefault="00992D16" w:rsidP="00BF4E38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Administrator wyznaczył Inspektora Ochrony D</w:t>
      </w:r>
      <w:r w:rsidR="00320F1E" w:rsidRPr="00320F1E">
        <w:rPr>
          <w:rFonts w:eastAsia="Calibri"/>
          <w:color w:val="000000"/>
        </w:rPr>
        <w:t xml:space="preserve">anych, z którym można kontaktować się w sprawach dotyczących przetwarzania danych osobowych oraz korzystania z praw związanych </w:t>
      </w:r>
      <w:r w:rsidR="00946016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z przetwarzaniem danych za pośrednictwem poczty elektronicznej</w:t>
      </w:r>
      <w:r w:rsidR="00320F1E" w:rsidRPr="00320F1E">
        <w:rPr>
          <w:rFonts w:eastAsia="Calibri"/>
          <w:color w:val="000000"/>
        </w:rPr>
        <w:t xml:space="preserve">: </w:t>
      </w:r>
      <w:r w:rsidR="00320F1E" w:rsidRPr="00320F1E">
        <w:rPr>
          <w:rFonts w:eastAsia="Calibri"/>
          <w:b/>
          <w:color w:val="000000"/>
        </w:rPr>
        <w:t>iod@oposkie.pl</w:t>
      </w:r>
      <w:r w:rsidR="00946016">
        <w:rPr>
          <w:rFonts w:eastAsia="Calibri"/>
          <w:color w:val="000000"/>
        </w:rPr>
        <w:t>;</w:t>
      </w:r>
    </w:p>
    <w:p w:rsidR="00946016" w:rsidRPr="0099243B" w:rsidRDefault="0016059A" w:rsidP="00BF4E38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  <w:color w:val="000000"/>
        </w:rPr>
      </w:pPr>
      <w:r>
        <w:t>d</w:t>
      </w:r>
      <w:r w:rsidR="00320F1E">
        <w:t xml:space="preserve">ane osobowe będą przetwarzane w celu przeprowadzenia naboru ekspertów i umieszczenia </w:t>
      </w:r>
      <w:r w:rsidR="00946016">
        <w:br/>
      </w:r>
      <w:r w:rsidR="00320F1E">
        <w:t>w Wykazie ekspertów wykonujących zadania związane z wyborem strategii rozwoju lokalneg</w:t>
      </w:r>
      <w:r w:rsidR="00946016">
        <w:t>o kierowanego przez społeczność</w:t>
      </w:r>
      <w:r w:rsidR="005F22B6">
        <w:t xml:space="preserve"> na lata 2023-2027</w:t>
      </w:r>
      <w:r w:rsidR="00946016">
        <w:t>;</w:t>
      </w:r>
    </w:p>
    <w:p w:rsidR="00236DD6" w:rsidRPr="005F22B6" w:rsidRDefault="00236DD6" w:rsidP="005F22B6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 w:cstheme="minorHAnsi"/>
        </w:rPr>
      </w:pPr>
      <w:r w:rsidRPr="005F22B6">
        <w:rPr>
          <w:rFonts w:cstheme="minorHAnsi"/>
        </w:rPr>
        <w:t>zebrane dane o</w:t>
      </w:r>
      <w:r w:rsidR="00C8570F">
        <w:rPr>
          <w:rFonts w:cstheme="minorHAnsi"/>
        </w:rPr>
        <w:t>sobowe będą przetwarzane przez A</w:t>
      </w:r>
      <w:r w:rsidRPr="005F22B6">
        <w:rPr>
          <w:rFonts w:cstheme="minorHAnsi"/>
        </w:rPr>
        <w:t xml:space="preserve">dministratora danych, </w:t>
      </w:r>
      <w:r w:rsidRPr="005F22B6">
        <w:t xml:space="preserve">zgodnie z art. 6 ust. 1 lit. c i e </w:t>
      </w:r>
      <w:r w:rsidR="005F22B6" w:rsidRPr="005F22B6">
        <w:rPr>
          <w:rFonts w:eastAsia="Calibri"/>
        </w:rPr>
        <w:t>Rozporządzenia</w:t>
      </w:r>
      <w:r w:rsidR="003807A3" w:rsidRPr="005F22B6">
        <w:rPr>
          <w:rFonts w:eastAsia="Calibri"/>
        </w:rPr>
        <w:t xml:space="preserve"> 2016/679</w:t>
      </w:r>
      <w:r w:rsidRPr="005F22B6">
        <w:t xml:space="preserve"> w zw. z art. 81 ust. 1 i 2 ustawy </w:t>
      </w:r>
      <w:r w:rsidR="003807A3" w:rsidRPr="005F22B6">
        <w:t xml:space="preserve">z dnia 28 kwietnia 2022 r. </w:t>
      </w:r>
      <w:r w:rsidR="003807A3" w:rsidRPr="005F22B6">
        <w:br/>
        <w:t xml:space="preserve">o zasadach realizacji zadań finansowanych ze środków europejskich w perspektywie finansowej 2021–2027 (Dz. U. z 2022, poz. 1079), dalej </w:t>
      </w:r>
      <w:r w:rsidR="005F22B6">
        <w:t>„wdrożeniowa”</w:t>
      </w:r>
      <w:r w:rsidR="003807A3" w:rsidRPr="005F22B6">
        <w:t>,</w:t>
      </w:r>
      <w:r w:rsidRPr="005F22B6">
        <w:t xml:space="preserve"> przetwarzanie następujących danych jest niezbędne do wypełnienia o</w:t>
      </w:r>
      <w:r w:rsidR="00C8570F">
        <w:t>bowiązku prawnego ciążącego na A</w:t>
      </w:r>
      <w:r w:rsidRPr="005F22B6">
        <w:t>dministratorze i jest niezbędne do wykonania zadania realizowanego w interesie publicznym lub w ramach sprawowania władzy publiczne</w:t>
      </w:r>
      <w:r w:rsidR="00C8570F">
        <w:t>j powierzonej A</w:t>
      </w:r>
      <w:r w:rsidRPr="005F22B6">
        <w:t>dministratorowi: imię i nazwisko eksperta, adres poczty elektronicznej eksperta oraz dziedzina objęta programem, w której ekspert ma wiedzę, umiejętności, doświadczenie lub uprawnienia. Dostęp do powyższych danych będzie powszechny, zgodnie z art.</w:t>
      </w:r>
      <w:r w:rsidR="005F22B6" w:rsidRPr="005F22B6">
        <w:t xml:space="preserve"> 81 ust. 1 ustawy wdrożeniowej,</w:t>
      </w:r>
      <w:r w:rsidRPr="005F22B6">
        <w:t xml:space="preserve"> będą do nich miały wszelkie podmioty, ponieważ dane te będą zamiesz</w:t>
      </w:r>
      <w:r w:rsidR="003807A3" w:rsidRPr="005F22B6">
        <w:t>czone na stronie internetowej UMWO</w:t>
      </w:r>
      <w:r w:rsidRPr="005F22B6">
        <w:t>. Podanie danych ma charakter dobrowolny, aczkolwiek jest wymogiem ustawowym, a konsekwencją odmowy ich podania jest brak możliwości ubiegania się o status eksperta oraz bycia wyznaczonym jako ekspert do wykonywania zadań związanych z wyborem strategii rozwoju lokalnego kierowanego przez społeczność</w:t>
      </w:r>
      <w:r w:rsidR="005F22B6" w:rsidRPr="005F22B6">
        <w:t xml:space="preserve"> na lata 2023-2027</w:t>
      </w:r>
      <w:r w:rsidRPr="005F22B6">
        <w:t xml:space="preserve">. Dane osobowe inne niż te wymienione w art. 81 ust. 2 ustawy wdrożeniowej wskazane </w:t>
      </w:r>
      <w:r w:rsidR="003807A3" w:rsidRPr="005F22B6">
        <w:t>w</w:t>
      </w:r>
      <w:r w:rsidR="00C8570F">
        <w:t xml:space="preserve"> zał. 1</w:t>
      </w:r>
      <w:r w:rsidR="003807A3" w:rsidRPr="005F22B6">
        <w:t xml:space="preserve"> </w:t>
      </w:r>
      <w:r w:rsidR="00C8570F">
        <w:t xml:space="preserve">do </w:t>
      </w:r>
      <w:r w:rsidRPr="005F22B6">
        <w:t>Regulaminu</w:t>
      </w:r>
      <w:r w:rsidR="003807A3" w:rsidRPr="005F22B6">
        <w:t xml:space="preserve"> powołania kandydatów na ekspertów oraz prowadzenia wykazu kandydatów na ekspertów</w:t>
      </w:r>
      <w:r w:rsidRPr="005F22B6">
        <w:t>: adres do korespond</w:t>
      </w:r>
      <w:r w:rsidR="003807A3" w:rsidRPr="005F22B6">
        <w:t>encji</w:t>
      </w:r>
      <w:r w:rsidRPr="005F22B6">
        <w:t xml:space="preserve">, numer telefonu, wykształcenie, doświadczenie zawodowe, dodatkowe </w:t>
      </w:r>
      <w:r w:rsidRPr="005F22B6">
        <w:lastRenderedPageBreak/>
        <w:t>informacje</w:t>
      </w:r>
      <w:r w:rsidR="005F22B6" w:rsidRPr="005F22B6">
        <w:t>,</w:t>
      </w:r>
      <w:r w:rsidRPr="005F22B6">
        <w:t xml:space="preserve"> przetwarzane są zgodnie z art. 6 ust. 1 lit. a </w:t>
      </w:r>
      <w:r w:rsidR="005F22B6" w:rsidRPr="005F22B6">
        <w:rPr>
          <w:rFonts w:eastAsia="Calibri"/>
        </w:rPr>
        <w:t>Rozporządzenia</w:t>
      </w:r>
      <w:r w:rsidR="003807A3" w:rsidRPr="005F22B6">
        <w:rPr>
          <w:rFonts w:eastAsia="Calibri"/>
        </w:rPr>
        <w:t xml:space="preserve"> 2016/679</w:t>
      </w:r>
      <w:r w:rsidRPr="005F22B6">
        <w:t xml:space="preserve"> na podstawie wyrażonej zgody na przetwarzanie danych osobowych eksperta. Podanie danych osobowych ma charakter dobrowolny, a każda osoba ma prawo dostępu do treści swoich danych oraz ich poprawiania. Konsekwencją niepodania danych będzie brak możliwości ubiegania się o status eksperta oraz bycia wyznaczonym jako ekspert do wykonywania zadań związanych z wyborem strategii rozwoju lokalnego kierowanego przez społeczność</w:t>
      </w:r>
      <w:r w:rsidR="005F22B6" w:rsidRPr="005F22B6">
        <w:t xml:space="preserve"> na lata 2023-2027</w:t>
      </w:r>
      <w:r w:rsidR="00992D16">
        <w:t>;</w:t>
      </w:r>
      <w:r w:rsidRPr="005F22B6">
        <w:t xml:space="preserve"> </w:t>
      </w:r>
    </w:p>
    <w:p w:rsidR="0016059A" w:rsidRPr="00992D16" w:rsidRDefault="0016059A" w:rsidP="00BF4E38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>d</w:t>
      </w:r>
      <w:r w:rsidRPr="0016059A">
        <w:rPr>
          <w:rFonts w:cstheme="minorHAnsi"/>
        </w:rPr>
        <w:t xml:space="preserve">ane </w:t>
      </w:r>
      <w:r w:rsidR="00992D16">
        <w:rPr>
          <w:rFonts w:cstheme="minorHAnsi"/>
        </w:rPr>
        <w:t>osobowe, o których mowa w ust. 4</w:t>
      </w:r>
      <w:r w:rsidRPr="0016059A">
        <w:rPr>
          <w:rFonts w:cstheme="minorHAnsi"/>
        </w:rPr>
        <w:t xml:space="preserve"> mogą zostać udostępnione podmiotom uprawnionym na podstawie przepisów prawa oraz podmiotom świadczącym obsługę administracyjno-organizacyjną Urzędu Marszałkowskiego Województwa Opolskiego w Opolu oraz będą przechowywane nie dłużej niż to wynika z przepisów ustawy o narodowym zasobie archiwalnym i archiwach</w:t>
      </w:r>
      <w:r w:rsidR="00992D16">
        <w:rPr>
          <w:rFonts w:cstheme="minorHAnsi"/>
        </w:rPr>
        <w:t>, tj. ustawa z dnia 14 lipca 1983 r. o narodowym zasobie archiwalnym i archiwach (Dz. U. z 2006 r. nr 97, poz. 673);</w:t>
      </w:r>
    </w:p>
    <w:p w:rsidR="00992D16" w:rsidRPr="00992D16" w:rsidRDefault="00992D16" w:rsidP="00BF4E38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>Administrator nie zamierza przekazywać Pani/Pana danych osobowych do państwa trzeciego lub organizacji międzynarodowej;</w:t>
      </w:r>
    </w:p>
    <w:p w:rsidR="00992D16" w:rsidRPr="0016059A" w:rsidRDefault="00992D16" w:rsidP="00BF4E38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 xml:space="preserve">Przysługuje Pani/Panu prawo uzyskania kopii swoich danych osobowych w siedzibie </w:t>
      </w:r>
      <w:r w:rsidR="001A74A9">
        <w:rPr>
          <w:rFonts w:cstheme="minorHAnsi"/>
        </w:rPr>
        <w:t>Administratora;</w:t>
      </w:r>
    </w:p>
    <w:p w:rsidR="004833BE" w:rsidRPr="001A74A9" w:rsidRDefault="004833BE" w:rsidP="00BF4E38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  <w:color w:val="000000"/>
        </w:rPr>
      </w:pPr>
      <w:r w:rsidRPr="00180A8A">
        <w:t>p</w:t>
      </w:r>
      <w:r w:rsidRPr="009278B4">
        <w:t xml:space="preserve">rzysługuje Pani/Panu prawo dostępu do Pani/Pana danych osobowych, prawo żądania ich sprostowania, usunięcia lub ograniczenia ich przetwarzania, w przypadkach określonych </w:t>
      </w:r>
      <w:r>
        <w:t>w </w:t>
      </w:r>
      <w:r w:rsidRPr="009278B4">
        <w:t>Rozporządzeniu</w:t>
      </w:r>
      <w:r>
        <w:t xml:space="preserve"> 2016/679</w:t>
      </w:r>
      <w:r w:rsidRPr="009278B4">
        <w:t>;</w:t>
      </w:r>
    </w:p>
    <w:p w:rsidR="001A74A9" w:rsidRPr="004833BE" w:rsidRDefault="001A74A9" w:rsidP="00BF4E38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Administrator nie podejmuje decyzji w sposób zautomatyzowany oraz profilowaniu w oparciu </w:t>
      </w:r>
      <w:r>
        <w:rPr>
          <w:rFonts w:eastAsia="Calibri"/>
          <w:color w:val="000000"/>
        </w:rPr>
        <w:br/>
        <w:t>o Pani/Pana dane osobowe;</w:t>
      </w:r>
    </w:p>
    <w:p w:rsidR="004833BE" w:rsidRPr="00946016" w:rsidRDefault="004833BE" w:rsidP="00BF4E38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  <w:color w:val="000000"/>
        </w:rPr>
      </w:pPr>
      <w:r w:rsidRPr="00180A8A">
        <w:t>w</w:t>
      </w:r>
      <w:r w:rsidRPr="009278B4">
        <w:t xml:space="preserve"> przypadku uznania, że przetwarzanie danych osobowych narusza przepisy </w:t>
      </w:r>
      <w:r>
        <w:t>Rozporządzenia 2016/679</w:t>
      </w:r>
      <w:r w:rsidRPr="009278B4">
        <w:t>, przysługuje Pani/Panu prawo wniesienia skargi do Prezesa Urzędu Ochrony Danych Osobowych</w:t>
      </w:r>
      <w:r w:rsidR="00236DD6">
        <w:t>,</w:t>
      </w:r>
      <w:r w:rsidR="00236DD6" w:rsidRPr="00236DD6">
        <w:rPr>
          <w:rFonts w:cstheme="minorHAnsi"/>
        </w:rPr>
        <w:t xml:space="preserve"> na adres: ul. Stawki 2,  00-193 Warszawa</w:t>
      </w:r>
      <w:r w:rsidR="001A74A9">
        <w:rPr>
          <w:rFonts w:cstheme="minorHAnsi"/>
        </w:rPr>
        <w:t>.</w:t>
      </w:r>
    </w:p>
    <w:p w:rsidR="002C24F1" w:rsidRDefault="002C24F1" w:rsidP="002C24F1">
      <w:pPr>
        <w:pStyle w:val="Akapitzlist"/>
        <w:ind w:left="426"/>
        <w:jc w:val="both"/>
        <w:rPr>
          <w:rFonts w:eastAsia="Calibri"/>
          <w:color w:val="000000"/>
        </w:rPr>
      </w:pPr>
    </w:p>
    <w:p w:rsidR="002C24F1" w:rsidRPr="002C24F1" w:rsidRDefault="002C24F1" w:rsidP="002C24F1">
      <w:pPr>
        <w:pStyle w:val="Akapitzlist"/>
        <w:numPr>
          <w:ilvl w:val="0"/>
          <w:numId w:val="2"/>
        </w:numPr>
        <w:ind w:left="426" w:hanging="426"/>
        <w:jc w:val="both"/>
        <w:rPr>
          <w:rFonts w:eastAsia="Calibri"/>
          <w:b/>
          <w:color w:val="000000"/>
        </w:rPr>
      </w:pPr>
      <w:r w:rsidRPr="002C24F1">
        <w:rPr>
          <w:rFonts w:eastAsia="Calibri"/>
          <w:b/>
          <w:color w:val="000000"/>
        </w:rPr>
        <w:t xml:space="preserve">Zgoda na przetwarzanie danych osobowych kandydata na eksperta: </w:t>
      </w:r>
    </w:p>
    <w:p w:rsidR="00BF4E38" w:rsidRPr="00F97D03" w:rsidRDefault="002C24F1" w:rsidP="00F97D03">
      <w:pPr>
        <w:jc w:val="both"/>
      </w:pPr>
      <w:r w:rsidRPr="00B52FCB">
        <w:rPr>
          <w:color w:val="000000" w:themeColor="text1"/>
        </w:rPr>
        <w:t>W</w:t>
      </w:r>
      <w:r w:rsidR="00BF4E38" w:rsidRPr="00B52FCB">
        <w:rPr>
          <w:color w:val="000000" w:themeColor="text1"/>
        </w:rPr>
        <w:t>yrażam zgodę na przetwarzanie moich danych osobowych</w:t>
      </w:r>
      <w:r w:rsidR="00C8570F">
        <w:rPr>
          <w:color w:val="000000" w:themeColor="text1"/>
        </w:rPr>
        <w:t xml:space="preserve"> przez A</w:t>
      </w:r>
      <w:r w:rsidRPr="00B52FCB">
        <w:rPr>
          <w:color w:val="000000" w:themeColor="text1"/>
        </w:rPr>
        <w:t>dministratora</w:t>
      </w:r>
      <w:r w:rsidR="00BF4E38" w:rsidRPr="00B52FCB">
        <w:rPr>
          <w:color w:val="000000" w:themeColor="text1"/>
        </w:rPr>
        <w:t xml:space="preserve">, którym jest </w:t>
      </w:r>
      <w:r w:rsidR="001A74A9">
        <w:rPr>
          <w:color w:val="000000" w:themeColor="text1"/>
        </w:rPr>
        <w:t>Marszałek Województwa Opolskiego,</w:t>
      </w:r>
      <w:r w:rsidR="00BF4E38" w:rsidRPr="00B52FCB">
        <w:rPr>
          <w:color w:val="000000" w:themeColor="text1"/>
        </w:rPr>
        <w:t xml:space="preserve"> </w:t>
      </w:r>
      <w:r w:rsidR="001A74A9">
        <w:rPr>
          <w:color w:val="000000" w:themeColor="text1"/>
        </w:rPr>
        <w:t>adres:</w:t>
      </w:r>
      <w:r w:rsidR="00BF4E38" w:rsidRPr="00B52FCB">
        <w:rPr>
          <w:color w:val="000000" w:themeColor="text1"/>
        </w:rPr>
        <w:t xml:space="preserve"> ul. Piastowskiej 14, </w:t>
      </w:r>
      <w:r w:rsidR="00BF4E38" w:rsidRPr="00B52FCB">
        <w:rPr>
          <w:rFonts w:eastAsia="Calibri"/>
          <w:color w:val="000000" w:themeColor="text1"/>
        </w:rPr>
        <w:t>45-082 Opole</w:t>
      </w:r>
      <w:r w:rsidR="00BF4E38" w:rsidRPr="00B52FCB">
        <w:rPr>
          <w:color w:val="000000" w:themeColor="text1"/>
        </w:rPr>
        <w:t xml:space="preserve">, </w:t>
      </w:r>
      <w:r w:rsidR="00F97D03">
        <w:rPr>
          <w:color w:val="000000" w:themeColor="text1"/>
        </w:rPr>
        <w:br/>
      </w:r>
      <w:r w:rsidR="00BF4E38" w:rsidRPr="00B52FCB">
        <w:rPr>
          <w:color w:val="000000" w:themeColor="text1"/>
        </w:rPr>
        <w:t xml:space="preserve">w celu przeprowadzenia naboru ekspertów do wykonywania zadań w myśl art. 80 ust. 1 ustawy </w:t>
      </w:r>
      <w:r w:rsidR="00F97D03">
        <w:rPr>
          <w:color w:val="000000" w:themeColor="text1"/>
        </w:rPr>
        <w:br/>
      </w:r>
      <w:r w:rsidR="001A74A9">
        <w:rPr>
          <w:color w:val="000000" w:themeColor="text1"/>
        </w:rPr>
        <w:t>wdrożeniowej</w:t>
      </w:r>
      <w:r w:rsidR="00B52FCB">
        <w:rPr>
          <w:color w:val="000000" w:themeColor="text1"/>
        </w:rPr>
        <w:t xml:space="preserve"> oraz wpisania do W</w:t>
      </w:r>
      <w:r w:rsidR="00BF4E38" w:rsidRPr="00B52FCB">
        <w:rPr>
          <w:color w:val="000000" w:themeColor="text1"/>
        </w:rPr>
        <w:t>ykazu</w:t>
      </w:r>
      <w:r w:rsidR="00B52FCB">
        <w:rPr>
          <w:color w:val="000000" w:themeColor="text1"/>
        </w:rPr>
        <w:t xml:space="preserve"> ekspertów</w:t>
      </w:r>
      <w:r w:rsidR="00BF4E38" w:rsidRPr="00B52FCB">
        <w:rPr>
          <w:color w:val="000000" w:themeColor="text1"/>
        </w:rPr>
        <w:t>.</w:t>
      </w:r>
      <w:r w:rsidR="00F97D03" w:rsidRPr="00F97D03">
        <w:rPr>
          <w:rStyle w:val="Odwoanieprzypisudolnego"/>
        </w:rPr>
        <w:t xml:space="preserve"> </w:t>
      </w:r>
      <w:r w:rsidR="00F97D03">
        <w:rPr>
          <w:rStyle w:val="Odwoanieprzypisudolnego"/>
        </w:rPr>
        <w:footnoteReference w:id="1"/>
      </w:r>
    </w:p>
    <w:p w:rsidR="00F97D03" w:rsidRDefault="00F97D03" w:rsidP="00BF4E38">
      <w:pPr>
        <w:ind w:right="-426"/>
        <w:jc w:val="both"/>
        <w:rPr>
          <w:b/>
        </w:rPr>
      </w:pPr>
    </w:p>
    <w:p w:rsidR="00BF4E38" w:rsidRDefault="00BF4E38" w:rsidP="00BF4E38">
      <w:pPr>
        <w:ind w:right="-426"/>
        <w:jc w:val="both"/>
        <w:rPr>
          <w:b/>
        </w:rPr>
      </w:pPr>
      <w:r w:rsidRPr="004329F0">
        <w:rPr>
          <w:b/>
        </w:rPr>
        <w:t>Prawdziwość danych zawartych w oświadczeniu potwierdzam własnoręcznym podpisem.</w:t>
      </w:r>
    </w:p>
    <w:p w:rsidR="00BF4E38" w:rsidRDefault="00BF4E38" w:rsidP="00BF4E38">
      <w:pPr>
        <w:ind w:right="-426"/>
        <w:jc w:val="both"/>
        <w:rPr>
          <w:b/>
          <w:vertAlign w:val="superscript"/>
        </w:rPr>
      </w:pPr>
    </w:p>
    <w:p w:rsidR="00BF4E38" w:rsidRPr="00FD664C" w:rsidRDefault="00BF4E38" w:rsidP="00BF4E38">
      <w:pPr>
        <w:spacing w:after="0" w:line="240" w:lineRule="auto"/>
        <w:ind w:right="-425"/>
        <w:jc w:val="both"/>
        <w:rPr>
          <w:b/>
        </w:rPr>
      </w:pPr>
    </w:p>
    <w:p w:rsidR="00BF4E38" w:rsidRDefault="002C24F1" w:rsidP="002C24F1">
      <w:pPr>
        <w:spacing w:after="0" w:line="240" w:lineRule="auto"/>
        <w:ind w:right="-425"/>
        <w:jc w:val="both"/>
      </w:pPr>
      <w:r>
        <w:t xml:space="preserve">   </w:t>
      </w:r>
      <w:r w:rsidR="00BF4E38">
        <w:t>………………………………</w:t>
      </w:r>
      <w:r>
        <w:t>……………………………………</w:t>
      </w:r>
      <w:r w:rsidR="00BF4E38">
        <w:t xml:space="preserve">                    ………………………………………………………….</w:t>
      </w:r>
    </w:p>
    <w:p w:rsidR="00BF4E38" w:rsidRPr="00FD664C" w:rsidRDefault="00BF4E38" w:rsidP="00BF4E38">
      <w:pPr>
        <w:spacing w:after="0" w:line="240" w:lineRule="auto"/>
        <w:ind w:left="357"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C24F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Pr="004329F0">
        <w:rPr>
          <w:sz w:val="16"/>
          <w:szCs w:val="16"/>
        </w:rPr>
        <w:t>(miejscowość</w:t>
      </w:r>
      <w:r w:rsidR="002C24F1">
        <w:rPr>
          <w:sz w:val="16"/>
          <w:szCs w:val="16"/>
        </w:rPr>
        <w:t xml:space="preserve"> i data</w:t>
      </w:r>
      <w:r w:rsidRPr="004329F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</w:t>
      </w:r>
      <w:r w:rsidR="002C24F1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(podpis)</w:t>
      </w:r>
    </w:p>
    <w:p w:rsidR="00BF4E38" w:rsidRDefault="00BF4E38" w:rsidP="00BF4E38">
      <w:pPr>
        <w:pStyle w:val="Akapitzlist"/>
        <w:ind w:left="284"/>
        <w:jc w:val="both"/>
        <w:rPr>
          <w:rFonts w:eastAsia="Calibri"/>
          <w:color w:val="000000"/>
        </w:rPr>
      </w:pPr>
    </w:p>
    <w:p w:rsidR="00BF4E38" w:rsidRPr="00320F1E" w:rsidRDefault="00BF4E38" w:rsidP="00BF4E38">
      <w:pPr>
        <w:pStyle w:val="Akapitzlist"/>
        <w:ind w:left="284"/>
        <w:jc w:val="both"/>
        <w:rPr>
          <w:rFonts w:eastAsia="Calibri"/>
          <w:color w:val="000000"/>
        </w:rPr>
      </w:pPr>
    </w:p>
    <w:sectPr w:rsidR="00BF4E38" w:rsidRPr="00320F1E" w:rsidSect="00C8570F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16" w:rsidRDefault="00992D16" w:rsidP="00320F1E">
      <w:pPr>
        <w:spacing w:after="0" w:line="240" w:lineRule="auto"/>
      </w:pPr>
      <w:r>
        <w:separator/>
      </w:r>
    </w:p>
  </w:endnote>
  <w:endnote w:type="continuationSeparator" w:id="0">
    <w:p w:rsidR="00992D16" w:rsidRDefault="00992D16" w:rsidP="0032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16" w:rsidRDefault="00992D16" w:rsidP="00320F1E">
      <w:pPr>
        <w:spacing w:after="0" w:line="240" w:lineRule="auto"/>
      </w:pPr>
      <w:r>
        <w:separator/>
      </w:r>
    </w:p>
  </w:footnote>
  <w:footnote w:type="continuationSeparator" w:id="0">
    <w:p w:rsidR="00992D16" w:rsidRDefault="00992D16" w:rsidP="00320F1E">
      <w:pPr>
        <w:spacing w:after="0" w:line="240" w:lineRule="auto"/>
      </w:pPr>
      <w:r>
        <w:continuationSeparator/>
      </w:r>
    </w:p>
  </w:footnote>
  <w:footnote w:id="1">
    <w:p w:rsidR="00992D16" w:rsidRDefault="00992D16" w:rsidP="00F97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664C">
        <w:rPr>
          <w:sz w:val="18"/>
          <w:szCs w:val="18"/>
        </w:rPr>
        <w:t xml:space="preserve">Dotyczy m.in. danych osobowych zawartych przez eksperta we Wniosku </w:t>
      </w:r>
      <w:r>
        <w:rPr>
          <w:rFonts w:cstheme="minorHAnsi"/>
          <w:sz w:val="18"/>
          <w:szCs w:val="18"/>
        </w:rPr>
        <w:t>o wpis do W</w:t>
      </w:r>
      <w:r w:rsidRPr="00FD664C">
        <w:rPr>
          <w:rFonts w:cstheme="minorHAnsi"/>
          <w:sz w:val="18"/>
          <w:szCs w:val="18"/>
        </w:rPr>
        <w:t>ykazu kandydatów na ekspertów</w:t>
      </w:r>
      <w:r w:rsidRPr="00FD664C">
        <w:rPr>
          <w:sz w:val="18"/>
          <w:szCs w:val="18"/>
        </w:rPr>
        <w:t xml:space="preserve"> oraz dołączonych do niego załącznikach, które będą przetwarzane w bazie danych osobowych UMWO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6" w:rsidRDefault="00992D16">
    <w:pPr>
      <w:pStyle w:val="Nagwek"/>
    </w:pPr>
    <w:r w:rsidRPr="00320F1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-45858</wp:posOffset>
          </wp:positionH>
          <wp:positionV relativeFrom="paragraph">
            <wp:posOffset>-211041</wp:posOffset>
          </wp:positionV>
          <wp:extent cx="1054376" cy="556591"/>
          <wp:effectExtent l="19050" t="0" r="0" b="0"/>
          <wp:wrapTight wrapText="bothSides">
            <wp:wrapPolygon edited="0">
              <wp:start x="-390" y="0"/>
              <wp:lineTo x="-390" y="20712"/>
              <wp:lineTo x="21470" y="20712"/>
              <wp:lineTo x="21470" y="0"/>
              <wp:lineTo x="-39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320F1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2212312</wp:posOffset>
          </wp:positionH>
          <wp:positionV relativeFrom="paragraph">
            <wp:posOffset>-107674</wp:posOffset>
          </wp:positionV>
          <wp:extent cx="1233446" cy="381663"/>
          <wp:effectExtent l="19050" t="0" r="3810" b="0"/>
          <wp:wrapTight wrapText="bothSides">
            <wp:wrapPolygon edited="0">
              <wp:start x="-333" y="0"/>
              <wp:lineTo x="-333" y="17251"/>
              <wp:lineTo x="1333" y="20486"/>
              <wp:lineTo x="7667" y="20486"/>
              <wp:lineTo x="7667" y="17251"/>
              <wp:lineTo x="21667" y="16173"/>
              <wp:lineTo x="21667" y="5391"/>
              <wp:lineTo x="7667" y="0"/>
              <wp:lineTo x="-333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  <w:r w:rsidRPr="00320F1E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4486385</wp:posOffset>
          </wp:positionH>
          <wp:positionV relativeFrom="paragraph">
            <wp:posOffset>-258749</wp:posOffset>
          </wp:positionV>
          <wp:extent cx="1571211" cy="532738"/>
          <wp:effectExtent l="19050" t="0" r="0" b="0"/>
          <wp:wrapTight wrapText="bothSides">
            <wp:wrapPolygon edited="0">
              <wp:start x="-262" y="0"/>
              <wp:lineTo x="-262" y="20878"/>
              <wp:lineTo x="21478" y="20878"/>
              <wp:lineTo x="21478" y="0"/>
              <wp:lineTo x="-262" y="0"/>
            </wp:wrapPolygon>
          </wp:wrapTight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C80"/>
    <w:multiLevelType w:val="hybridMultilevel"/>
    <w:tmpl w:val="257C4BB4"/>
    <w:lvl w:ilvl="0" w:tplc="600C2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F1E"/>
    <w:rsid w:val="0016059A"/>
    <w:rsid w:val="001A74A9"/>
    <w:rsid w:val="00236DD6"/>
    <w:rsid w:val="00263C56"/>
    <w:rsid w:val="002A1335"/>
    <w:rsid w:val="002C24F1"/>
    <w:rsid w:val="00320F1E"/>
    <w:rsid w:val="003249C6"/>
    <w:rsid w:val="003807A3"/>
    <w:rsid w:val="00383CDF"/>
    <w:rsid w:val="00404ABB"/>
    <w:rsid w:val="004833BE"/>
    <w:rsid w:val="005F22B6"/>
    <w:rsid w:val="0064757F"/>
    <w:rsid w:val="007F159F"/>
    <w:rsid w:val="00946016"/>
    <w:rsid w:val="0099243B"/>
    <w:rsid w:val="00992D16"/>
    <w:rsid w:val="00A57EB9"/>
    <w:rsid w:val="00A71BAF"/>
    <w:rsid w:val="00A85D1C"/>
    <w:rsid w:val="00B52FCB"/>
    <w:rsid w:val="00BF4E38"/>
    <w:rsid w:val="00C8570F"/>
    <w:rsid w:val="00E24184"/>
    <w:rsid w:val="00F537B7"/>
    <w:rsid w:val="00F634B6"/>
    <w:rsid w:val="00F97D03"/>
    <w:rsid w:val="00F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F1E"/>
  </w:style>
  <w:style w:type="paragraph" w:styleId="Stopka">
    <w:name w:val="footer"/>
    <w:basedOn w:val="Normalny"/>
    <w:link w:val="StopkaZnak"/>
    <w:uiPriority w:val="99"/>
    <w:unhideWhenUsed/>
    <w:rsid w:val="0032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1E"/>
  </w:style>
  <w:style w:type="paragraph" w:styleId="Tekstdymka">
    <w:name w:val="Balloon Text"/>
    <w:basedOn w:val="Normalny"/>
    <w:link w:val="TekstdymkaZnak"/>
    <w:uiPriority w:val="99"/>
    <w:semiHidden/>
    <w:unhideWhenUsed/>
    <w:rsid w:val="003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0F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D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D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AE92-D161-4737-9609-FEA534C0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kamila.lisowska</dc:creator>
  <cp:lastModifiedBy>kamila.lisowska</cp:lastModifiedBy>
  <cp:revision>12</cp:revision>
  <cp:lastPrinted>2023-05-16T10:45:00Z</cp:lastPrinted>
  <dcterms:created xsi:type="dcterms:W3CDTF">2023-05-11T11:02:00Z</dcterms:created>
  <dcterms:modified xsi:type="dcterms:W3CDTF">2023-05-16T12:02:00Z</dcterms:modified>
</cp:coreProperties>
</file>