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8C36" w14:textId="77777777" w:rsidR="009751F2" w:rsidRPr="003B18AD" w:rsidRDefault="009751F2">
      <w:pPr>
        <w:rPr>
          <w:rFonts w:cstheme="minorHAnsi"/>
        </w:rPr>
      </w:pPr>
    </w:p>
    <w:p w14:paraId="6CE8B884" w14:textId="5D860757" w:rsidR="00C9719F" w:rsidRPr="003B18AD" w:rsidRDefault="00C9719F" w:rsidP="00C9719F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3B18AD">
        <w:rPr>
          <w:rFonts w:ascii="Calibri" w:eastAsia="Calibri" w:hAnsi="Calibri" w:cs="Arial"/>
          <w:sz w:val="24"/>
          <w:szCs w:val="24"/>
        </w:rPr>
        <w:t xml:space="preserve">Oznaczenie sprawy: </w:t>
      </w:r>
      <w:r w:rsidRPr="003B18AD">
        <w:rPr>
          <w:rFonts w:ascii="Calibri" w:eastAsia="Calibri" w:hAnsi="Calibri" w:cs="Arial"/>
          <w:b/>
          <w:sz w:val="24"/>
          <w:szCs w:val="24"/>
        </w:rPr>
        <w:t>DOA-ZP.272.51.2022</w:t>
      </w:r>
      <w:r w:rsidRPr="003B18AD">
        <w:rPr>
          <w:rFonts w:ascii="Calibri" w:eastAsia="Calibri" w:hAnsi="Calibri" w:cs="Arial"/>
          <w:sz w:val="24"/>
          <w:szCs w:val="24"/>
        </w:rPr>
        <w:t xml:space="preserve">. </w:t>
      </w:r>
    </w:p>
    <w:p w14:paraId="36FB9E82" w14:textId="23695C91" w:rsidR="00C9719F" w:rsidRPr="003B18AD" w:rsidRDefault="003B18AD" w:rsidP="00C9719F">
      <w:pPr>
        <w:spacing w:after="0" w:line="276" w:lineRule="auto"/>
        <w:rPr>
          <w:rFonts w:ascii="Calibri" w:eastAsia="Calibri" w:hAnsi="Calibri" w:cs="Arial"/>
          <w:b/>
          <w:sz w:val="24"/>
          <w:szCs w:val="24"/>
        </w:rPr>
      </w:pPr>
      <w:r w:rsidRPr="003B18AD">
        <w:rPr>
          <w:rFonts w:ascii="Calibri" w:eastAsia="Calibri" w:hAnsi="Calibri" w:cs="Arial"/>
          <w:b/>
          <w:sz w:val="24"/>
          <w:szCs w:val="24"/>
        </w:rPr>
        <w:t>Załącznik nr 1</w:t>
      </w:r>
      <w:r w:rsidR="00C9719F" w:rsidRPr="003B18AD">
        <w:rPr>
          <w:rFonts w:ascii="Calibri" w:eastAsia="Calibri" w:hAnsi="Calibri" w:cs="Arial"/>
          <w:b/>
          <w:sz w:val="24"/>
          <w:szCs w:val="24"/>
        </w:rPr>
        <w:t xml:space="preserve"> do SWZ – </w:t>
      </w:r>
      <w:r w:rsidR="00C9719F" w:rsidRPr="003B18AD">
        <w:rPr>
          <w:rFonts w:ascii="Calibri" w:eastAsia="Calibri" w:hAnsi="Calibri" w:cs="Arial"/>
          <w:sz w:val="24"/>
          <w:szCs w:val="24"/>
        </w:rPr>
        <w:t>Opis przedmiotu zamówienia</w:t>
      </w:r>
    </w:p>
    <w:p w14:paraId="26F8A8AF" w14:textId="469EAEA2" w:rsidR="006D0FDA" w:rsidRPr="003B18AD" w:rsidRDefault="006D0FDA" w:rsidP="008247D1">
      <w:pPr>
        <w:autoSpaceDE w:val="0"/>
        <w:autoSpaceDN w:val="0"/>
        <w:adjustRightInd w:val="0"/>
        <w:spacing w:before="60" w:after="60" w:line="276" w:lineRule="auto"/>
        <w:rPr>
          <w:rFonts w:cstheme="minorHAnsi"/>
          <w:b/>
          <w:bCs/>
          <w:smallCaps/>
          <w:spacing w:val="5"/>
          <w:sz w:val="24"/>
          <w:szCs w:val="24"/>
        </w:rPr>
      </w:pPr>
    </w:p>
    <w:p w14:paraId="6E84C8CF" w14:textId="77777777" w:rsidR="0024465E" w:rsidRPr="003B18AD" w:rsidRDefault="0024465E" w:rsidP="008247D1">
      <w:pPr>
        <w:autoSpaceDE w:val="0"/>
        <w:autoSpaceDN w:val="0"/>
        <w:adjustRightInd w:val="0"/>
        <w:spacing w:before="60" w:after="60" w:line="276" w:lineRule="auto"/>
        <w:rPr>
          <w:rFonts w:cstheme="minorHAnsi"/>
          <w:b/>
          <w:bCs/>
          <w:smallCaps/>
          <w:spacing w:val="5"/>
          <w:sz w:val="24"/>
          <w:szCs w:val="24"/>
        </w:rPr>
      </w:pPr>
      <w:r w:rsidRPr="003B18AD">
        <w:rPr>
          <w:rFonts w:cstheme="minorHAnsi"/>
          <w:b/>
          <w:bCs/>
          <w:smallCaps/>
          <w:spacing w:val="5"/>
          <w:sz w:val="24"/>
          <w:szCs w:val="24"/>
        </w:rPr>
        <w:t>OPIS PRZEDMIOTU ZAMÓWIENIA</w:t>
      </w:r>
    </w:p>
    <w:p w14:paraId="77189B31" w14:textId="77777777" w:rsidR="0024465E" w:rsidRPr="003B18AD" w:rsidRDefault="0024465E" w:rsidP="008247D1">
      <w:pPr>
        <w:autoSpaceDE w:val="0"/>
        <w:autoSpaceDN w:val="0"/>
        <w:adjustRightInd w:val="0"/>
        <w:spacing w:before="60" w:after="60" w:line="276" w:lineRule="auto"/>
        <w:rPr>
          <w:rFonts w:cstheme="minorHAnsi"/>
          <w:b/>
          <w:bCs/>
          <w:smallCaps/>
          <w:spacing w:val="5"/>
          <w:sz w:val="24"/>
          <w:szCs w:val="24"/>
        </w:rPr>
      </w:pPr>
      <w:r w:rsidRPr="003B18AD">
        <w:rPr>
          <w:rFonts w:cstheme="minorHAnsi"/>
          <w:b/>
          <w:bCs/>
          <w:smallCaps/>
          <w:spacing w:val="5"/>
          <w:sz w:val="24"/>
          <w:szCs w:val="24"/>
        </w:rPr>
        <w:t>Badanie pt. Wpływ inwestycji transportowych na sytuację społeczno-gospodarczą województwa opolskiego</w:t>
      </w:r>
    </w:p>
    <w:p w14:paraId="06069985" w14:textId="77777777" w:rsidR="0024465E" w:rsidRPr="003B18AD" w:rsidRDefault="0024465E" w:rsidP="008247D1">
      <w:pPr>
        <w:autoSpaceDE w:val="0"/>
        <w:autoSpaceDN w:val="0"/>
        <w:adjustRightInd w:val="0"/>
        <w:spacing w:before="60" w:after="60" w:line="276" w:lineRule="auto"/>
        <w:rPr>
          <w:rFonts w:cstheme="minorHAnsi"/>
          <w:b/>
          <w:smallCaps/>
          <w:spacing w:val="5"/>
          <w:sz w:val="24"/>
          <w:szCs w:val="24"/>
        </w:rPr>
      </w:pPr>
    </w:p>
    <w:p w14:paraId="463C3A63" w14:textId="77777777" w:rsidR="0024465E" w:rsidRPr="003B18AD" w:rsidRDefault="00B439C5" w:rsidP="00783DCF">
      <w:pPr>
        <w:keepNext/>
        <w:keepLines/>
        <w:numPr>
          <w:ilvl w:val="0"/>
          <w:numId w:val="1"/>
        </w:numPr>
        <w:spacing w:after="60"/>
        <w:ind w:left="0" w:firstLine="0"/>
        <w:outlineLvl w:val="2"/>
        <w:rPr>
          <w:rFonts w:eastAsiaTheme="majorEastAsia" w:cstheme="minorHAnsi"/>
          <w:b/>
          <w:sz w:val="24"/>
          <w:szCs w:val="24"/>
        </w:rPr>
      </w:pPr>
      <w:r w:rsidRPr="003B18AD">
        <w:rPr>
          <w:rFonts w:eastAsiaTheme="majorEastAsia" w:cstheme="minorHAnsi"/>
          <w:b/>
          <w:sz w:val="24"/>
          <w:szCs w:val="24"/>
        </w:rPr>
        <w:t>Uzasadnienie i p</w:t>
      </w:r>
      <w:r w:rsidR="0024465E" w:rsidRPr="003B18AD">
        <w:rPr>
          <w:rFonts w:eastAsiaTheme="majorEastAsia" w:cstheme="minorHAnsi"/>
          <w:b/>
          <w:sz w:val="24"/>
          <w:szCs w:val="24"/>
        </w:rPr>
        <w:t>odstawa realizacji badania</w:t>
      </w:r>
    </w:p>
    <w:p w14:paraId="0F98D537" w14:textId="123D6654" w:rsidR="0024465E" w:rsidRPr="003B18AD" w:rsidRDefault="0024465E" w:rsidP="0024465E">
      <w:pPr>
        <w:spacing w:after="6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Badanie ewaluacyjne pt. „Wpływ inwestycji transportowych na sytuację społeczno-gospodarczą województwa opolskiego”,</w:t>
      </w:r>
      <w:r w:rsidRPr="003B18AD">
        <w:rPr>
          <w:rFonts w:cstheme="minorHAnsi"/>
          <w:i/>
          <w:sz w:val="24"/>
          <w:szCs w:val="24"/>
        </w:rPr>
        <w:t xml:space="preserve"> </w:t>
      </w:r>
      <w:r w:rsidRPr="003B18AD">
        <w:rPr>
          <w:rFonts w:cstheme="minorHAnsi"/>
          <w:sz w:val="24"/>
          <w:szCs w:val="24"/>
        </w:rPr>
        <w:t>zostało ujęte w ramach „Planu ewaluacji Regionalnego Programu Operacyjnego Województwa Opolskiego na lata 2014-2020”</w:t>
      </w:r>
      <w:r w:rsidRPr="003B18AD">
        <w:rPr>
          <w:rStyle w:val="Odwoanieprzypisudolnego"/>
          <w:rFonts w:cstheme="minorHAnsi"/>
          <w:sz w:val="24"/>
          <w:szCs w:val="24"/>
        </w:rPr>
        <w:footnoteReference w:id="1"/>
      </w:r>
      <w:r w:rsidRPr="003B18AD">
        <w:rPr>
          <w:rFonts w:cstheme="minorHAnsi"/>
          <w:sz w:val="24"/>
          <w:szCs w:val="24"/>
        </w:rPr>
        <w:t>, który zgodnie z zapisami „Wytycznych w zakresie ewaluacji polityki spójności 2014-2020”</w:t>
      </w:r>
      <w:r w:rsidRPr="003B18AD">
        <w:rPr>
          <w:rStyle w:val="Odwoanieprzypisudolnego"/>
          <w:rFonts w:cstheme="minorHAnsi"/>
          <w:sz w:val="24"/>
          <w:szCs w:val="24"/>
        </w:rPr>
        <w:footnoteReference w:id="2"/>
      </w:r>
      <w:r w:rsidRPr="003B18AD">
        <w:rPr>
          <w:rFonts w:cstheme="minorHAnsi"/>
          <w:sz w:val="24"/>
          <w:szCs w:val="24"/>
        </w:rPr>
        <w:t>, ujmuje ewaluacje wpływu wdrażanych interwencji na realizację celów każdej osi priorytetowej. Do przeprowadzenia takiego badania J</w:t>
      </w:r>
      <w:r w:rsidR="00C55079" w:rsidRPr="003B18AD">
        <w:rPr>
          <w:rFonts w:cstheme="minorHAnsi"/>
          <w:sz w:val="24"/>
          <w:szCs w:val="24"/>
        </w:rPr>
        <w:t xml:space="preserve">ednostka </w:t>
      </w:r>
      <w:r w:rsidRPr="003B18AD">
        <w:rPr>
          <w:rFonts w:cstheme="minorHAnsi"/>
          <w:sz w:val="24"/>
          <w:szCs w:val="24"/>
        </w:rPr>
        <w:t>E</w:t>
      </w:r>
      <w:r w:rsidR="00C55079" w:rsidRPr="003B18AD">
        <w:rPr>
          <w:rFonts w:cstheme="minorHAnsi"/>
          <w:sz w:val="24"/>
          <w:szCs w:val="24"/>
        </w:rPr>
        <w:t>waluacyjna</w:t>
      </w:r>
      <w:r w:rsidRPr="003B18AD">
        <w:rPr>
          <w:rFonts w:cstheme="minorHAnsi"/>
          <w:sz w:val="24"/>
          <w:szCs w:val="24"/>
        </w:rPr>
        <w:t xml:space="preserve"> I</w:t>
      </w:r>
      <w:r w:rsidR="00C55079" w:rsidRPr="003B18AD">
        <w:rPr>
          <w:rFonts w:cstheme="minorHAnsi"/>
          <w:sz w:val="24"/>
          <w:szCs w:val="24"/>
        </w:rPr>
        <w:t xml:space="preserve">nstytucji </w:t>
      </w:r>
      <w:r w:rsidRPr="003B18AD">
        <w:rPr>
          <w:rFonts w:cstheme="minorHAnsi"/>
          <w:sz w:val="24"/>
          <w:szCs w:val="24"/>
        </w:rPr>
        <w:t>Z</w:t>
      </w:r>
      <w:r w:rsidR="00C55079" w:rsidRPr="003B18AD">
        <w:rPr>
          <w:rFonts w:cstheme="minorHAnsi"/>
          <w:sz w:val="24"/>
          <w:szCs w:val="24"/>
        </w:rPr>
        <w:t>arządzającej</w:t>
      </w:r>
      <w:r w:rsidRPr="003B18AD">
        <w:rPr>
          <w:rFonts w:cstheme="minorHAnsi"/>
          <w:sz w:val="24"/>
          <w:szCs w:val="24"/>
        </w:rPr>
        <w:t xml:space="preserve"> PO zobligowana jest przynajmniej raz w okresie programowania</w:t>
      </w:r>
      <w:r w:rsidRPr="003B18AD">
        <w:rPr>
          <w:rStyle w:val="Odwoanieprzypisudolnego"/>
          <w:rFonts w:cstheme="minorHAnsi"/>
          <w:sz w:val="24"/>
          <w:szCs w:val="24"/>
        </w:rPr>
        <w:footnoteReference w:id="3"/>
      </w:r>
      <w:r w:rsidRPr="003B18AD">
        <w:rPr>
          <w:rFonts w:cstheme="minorHAnsi"/>
          <w:sz w:val="24"/>
          <w:szCs w:val="24"/>
        </w:rPr>
        <w:t>.</w:t>
      </w:r>
    </w:p>
    <w:p w14:paraId="7F396C6A" w14:textId="1DE667D1" w:rsidR="00452845" w:rsidRPr="003B18AD" w:rsidRDefault="0024465E" w:rsidP="002B23BC">
      <w:pPr>
        <w:spacing w:after="6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Nakłady finansowe poniesione na realizację OP VI – Zrównoważony transport na rzecz mobilności mieszkańców w ramach „Regionalnego Programu Operacyjnego Województwa Opolskiego</w:t>
      </w:r>
      <w:r w:rsidR="00B439C5" w:rsidRPr="003B18AD">
        <w:rPr>
          <w:rFonts w:cstheme="minorHAnsi"/>
          <w:sz w:val="24"/>
          <w:szCs w:val="24"/>
        </w:rPr>
        <w:t xml:space="preserve"> na lata 2014-2020</w:t>
      </w:r>
      <w:r w:rsidRPr="003B18AD">
        <w:rPr>
          <w:rFonts w:cstheme="minorHAnsi"/>
          <w:sz w:val="24"/>
          <w:szCs w:val="24"/>
        </w:rPr>
        <w:t>” (RPO WO 2014-2020)</w:t>
      </w:r>
      <w:r w:rsidRPr="003B18AD">
        <w:rPr>
          <w:rStyle w:val="Odwoanieprzypisudolnego"/>
          <w:rFonts w:cstheme="minorHAnsi"/>
          <w:sz w:val="24"/>
          <w:szCs w:val="24"/>
        </w:rPr>
        <w:footnoteReference w:id="4"/>
      </w:r>
      <w:r w:rsidRPr="003B18AD">
        <w:rPr>
          <w:rFonts w:cstheme="minorHAnsi"/>
          <w:sz w:val="24"/>
          <w:szCs w:val="24"/>
        </w:rPr>
        <w:t xml:space="preserve">, w tym na zwiększenie mobilności </w:t>
      </w:r>
      <w:r w:rsidRPr="003B18AD">
        <w:rPr>
          <w:rFonts w:cstheme="minorHAnsi"/>
          <w:sz w:val="24"/>
          <w:szCs w:val="24"/>
        </w:rPr>
        <w:lastRenderedPageBreak/>
        <w:t xml:space="preserve">regionalnej poprzez łączenie węzłów drugorzędnych i trzeciorzędnych z infrastrukturą TEN-T, w tym węzłami </w:t>
      </w:r>
      <w:r w:rsidR="00975A72" w:rsidRPr="003B18AD">
        <w:rPr>
          <w:rFonts w:cstheme="minorHAnsi"/>
          <w:sz w:val="24"/>
          <w:szCs w:val="24"/>
        </w:rPr>
        <w:t>multimodalnymi</w:t>
      </w:r>
      <w:r w:rsidRPr="003B18AD">
        <w:rPr>
          <w:rFonts w:cstheme="minorHAnsi"/>
          <w:i/>
          <w:sz w:val="24"/>
          <w:szCs w:val="24"/>
        </w:rPr>
        <w:t xml:space="preserve"> – </w:t>
      </w:r>
      <w:r w:rsidR="00BA2908" w:rsidRPr="003B18AD">
        <w:rPr>
          <w:rFonts w:cstheme="minorHAnsi"/>
          <w:sz w:val="24"/>
          <w:szCs w:val="24"/>
        </w:rPr>
        <w:t>P</w:t>
      </w:r>
      <w:r w:rsidR="00C55079" w:rsidRPr="003B18AD">
        <w:rPr>
          <w:rFonts w:cstheme="minorHAnsi"/>
          <w:sz w:val="24"/>
          <w:szCs w:val="24"/>
        </w:rPr>
        <w:t xml:space="preserve">riorytet </w:t>
      </w:r>
      <w:r w:rsidR="00BA2908" w:rsidRPr="003B18AD">
        <w:rPr>
          <w:rFonts w:cstheme="minorHAnsi"/>
          <w:sz w:val="24"/>
          <w:szCs w:val="24"/>
        </w:rPr>
        <w:t>I</w:t>
      </w:r>
      <w:r w:rsidR="00C55079" w:rsidRPr="003B18AD">
        <w:rPr>
          <w:rFonts w:cstheme="minorHAnsi"/>
          <w:sz w:val="24"/>
          <w:szCs w:val="24"/>
        </w:rPr>
        <w:t>nwestycyjny</w:t>
      </w:r>
      <w:r w:rsidR="00BA2908" w:rsidRPr="003B18AD">
        <w:rPr>
          <w:rFonts w:cstheme="minorHAnsi"/>
          <w:sz w:val="24"/>
          <w:szCs w:val="24"/>
        </w:rPr>
        <w:t xml:space="preserve"> 7b </w:t>
      </w:r>
      <w:r w:rsidR="00C55079" w:rsidRPr="003B18AD">
        <w:rPr>
          <w:rFonts w:cstheme="minorHAnsi"/>
          <w:sz w:val="24"/>
          <w:szCs w:val="24"/>
        </w:rPr>
        <w:t xml:space="preserve">(PI) </w:t>
      </w:r>
      <w:r w:rsidR="00BA2908" w:rsidRPr="003B18AD">
        <w:rPr>
          <w:rFonts w:cstheme="minorHAnsi"/>
          <w:sz w:val="24"/>
          <w:szCs w:val="24"/>
        </w:rPr>
        <w:t>oraz rozwój i rehabilitację kompleksowych wysokiej jakości i interoperacyjnych systemów transportu kolejowego oraz propagowanie działań służących zmniejszeniu hałasu – PI 7d</w:t>
      </w:r>
      <w:r w:rsidRPr="003B18AD">
        <w:rPr>
          <w:rFonts w:cstheme="minorHAnsi"/>
          <w:sz w:val="24"/>
          <w:szCs w:val="24"/>
        </w:rPr>
        <w:t xml:space="preserve">, </w:t>
      </w:r>
      <w:r w:rsidR="006507FC" w:rsidRPr="003B18AD">
        <w:rPr>
          <w:rFonts w:cstheme="minorHAnsi"/>
          <w:sz w:val="24"/>
          <w:szCs w:val="24"/>
        </w:rPr>
        <w:t xml:space="preserve">miały </w:t>
      </w:r>
      <w:r w:rsidR="00BA2908" w:rsidRPr="003B18AD">
        <w:rPr>
          <w:rFonts w:cstheme="minorHAnsi"/>
          <w:sz w:val="24"/>
          <w:szCs w:val="24"/>
        </w:rPr>
        <w:t>zwiększyć dostępność transportową obszarów kluczowych dla rozwoju regionu, poprawić bezpieczeństwo na drogach, zwiększyć udział transportu kolejowego w przewozach towarowych i pasażerskich w regionie oraz poprawić jakość transportu kolejowego</w:t>
      </w:r>
      <w:r w:rsidRPr="003B18AD">
        <w:rPr>
          <w:rFonts w:cstheme="minorHAnsi"/>
          <w:sz w:val="24"/>
          <w:szCs w:val="24"/>
        </w:rPr>
        <w:t xml:space="preserve">. </w:t>
      </w:r>
      <w:r w:rsidR="00814F3A" w:rsidRPr="003B18AD">
        <w:rPr>
          <w:rFonts w:cstheme="minorHAnsi"/>
          <w:sz w:val="24"/>
          <w:szCs w:val="24"/>
        </w:rPr>
        <w:t xml:space="preserve">Działania związane z obszarem transportu zidentyfikowano także </w:t>
      </w:r>
      <w:r w:rsidR="001749A8" w:rsidRPr="003B18AD">
        <w:rPr>
          <w:rFonts w:cstheme="minorHAnsi"/>
          <w:sz w:val="24"/>
          <w:szCs w:val="24"/>
        </w:rPr>
        <w:t>w</w:t>
      </w:r>
      <w:r w:rsidR="007D6BCB" w:rsidRPr="003B18AD">
        <w:rPr>
          <w:rFonts w:cstheme="minorHAnsi"/>
          <w:sz w:val="24"/>
          <w:szCs w:val="24"/>
        </w:rPr>
        <w:t xml:space="preserve"> OP III </w:t>
      </w:r>
      <w:r w:rsidR="00452845" w:rsidRPr="003B18AD">
        <w:rPr>
          <w:rFonts w:cstheme="minorHAnsi"/>
          <w:sz w:val="24"/>
          <w:szCs w:val="24"/>
        </w:rPr>
        <w:t>G</w:t>
      </w:r>
      <w:r w:rsidR="00814F3A" w:rsidRPr="003B18AD">
        <w:rPr>
          <w:rFonts w:cstheme="minorHAnsi"/>
          <w:sz w:val="24"/>
          <w:szCs w:val="24"/>
        </w:rPr>
        <w:t>ospodarka niskoemisyjna, w r</w:t>
      </w:r>
      <w:r w:rsidR="001749A8" w:rsidRPr="003B18AD">
        <w:rPr>
          <w:rFonts w:cstheme="minorHAnsi"/>
          <w:sz w:val="24"/>
          <w:szCs w:val="24"/>
        </w:rPr>
        <w:t xml:space="preserve">amach PI 4e – </w:t>
      </w:r>
      <w:r w:rsidR="00ED1B3F" w:rsidRPr="003B18AD">
        <w:rPr>
          <w:rFonts w:cstheme="minorHAnsi"/>
          <w:sz w:val="24"/>
          <w:szCs w:val="24"/>
        </w:rPr>
        <w:t>Promowanie strategii niskoemisyjnych dla wszystkich rodzajów terytoriów, w szczególności dla obszarów miejskich, w tym wspieranie zrównoważonej multimodalnej mobilności miejskiej i działań adaptacyjnych mających oddziaływanie łagodzące na zmiany klimatu. Celem ww. PI jest uzyskanie lepszej jakości powietrza poprzez wsparcie transportu publicznego.</w:t>
      </w:r>
    </w:p>
    <w:p w14:paraId="001C846B" w14:textId="64CE04AC" w:rsidR="00DE6A18" w:rsidRPr="003B18AD" w:rsidRDefault="00A24D54" w:rsidP="002B23BC">
      <w:pPr>
        <w:spacing w:after="6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Mając na uwadze powyższe, w celu całościowej oceny wpływu wsparcia udzielanego w ramach RPO WO 2014-2020 na obszar transportu, zasadna jest ewaluacja </w:t>
      </w:r>
      <w:r w:rsidR="00DE6A18" w:rsidRPr="003B18AD">
        <w:rPr>
          <w:rFonts w:cstheme="minorHAnsi"/>
          <w:sz w:val="24"/>
          <w:szCs w:val="24"/>
        </w:rPr>
        <w:t xml:space="preserve">łącząca OP VI oraz OP III – </w:t>
      </w:r>
      <w:r w:rsidRPr="003B18AD">
        <w:rPr>
          <w:rFonts w:cstheme="minorHAnsi"/>
          <w:sz w:val="24"/>
          <w:szCs w:val="24"/>
        </w:rPr>
        <w:t>PI 4e Programu.</w:t>
      </w:r>
    </w:p>
    <w:p w14:paraId="75384C02" w14:textId="11AEFED3" w:rsidR="00E02824" w:rsidRPr="003B18AD" w:rsidRDefault="00A810C6" w:rsidP="007075AE">
      <w:pPr>
        <w:spacing w:after="6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Z uwagi na wysoką alokację przeznaczoną na realizację działań w ramach OP VI</w:t>
      </w:r>
      <w:r w:rsidR="00015D09" w:rsidRPr="003B18AD">
        <w:rPr>
          <w:rFonts w:cstheme="minorHAnsi"/>
          <w:sz w:val="24"/>
          <w:szCs w:val="24"/>
        </w:rPr>
        <w:t xml:space="preserve"> i OP III</w:t>
      </w:r>
      <w:r w:rsidRPr="003B18AD">
        <w:rPr>
          <w:rFonts w:cstheme="minorHAnsi"/>
          <w:sz w:val="24"/>
          <w:szCs w:val="24"/>
        </w:rPr>
        <w:t>, przeprowadzenie ewaluacji ex-post i pomiaru ex-ante pod kątem działań planowanych do wdrożenia w przyszłości jest tym bardziej pożądane i zasadne.</w:t>
      </w:r>
    </w:p>
    <w:p w14:paraId="72B61B58" w14:textId="64C61239" w:rsidR="00702FDF" w:rsidRPr="003B18AD" w:rsidRDefault="00B439C5" w:rsidP="007075AE">
      <w:pPr>
        <w:spacing w:after="60" w:line="276" w:lineRule="auto"/>
        <w:rPr>
          <w:rFonts w:cstheme="minorHAnsi"/>
          <w:b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>Interwencj</w:t>
      </w:r>
      <w:r w:rsidR="00AE76F0" w:rsidRPr="003B18AD">
        <w:rPr>
          <w:rFonts w:cstheme="minorHAnsi"/>
          <w:b/>
          <w:sz w:val="24"/>
          <w:szCs w:val="24"/>
        </w:rPr>
        <w:t>e</w:t>
      </w:r>
      <w:r w:rsidR="00972FB5" w:rsidRPr="003B18AD">
        <w:rPr>
          <w:rFonts w:cstheme="minorHAnsi"/>
          <w:b/>
          <w:sz w:val="24"/>
          <w:szCs w:val="24"/>
        </w:rPr>
        <w:t xml:space="preserve"> w ramach </w:t>
      </w:r>
      <w:r w:rsidR="00AE76F0" w:rsidRPr="003B18AD">
        <w:rPr>
          <w:rFonts w:cstheme="minorHAnsi"/>
          <w:b/>
          <w:sz w:val="24"/>
          <w:szCs w:val="24"/>
        </w:rPr>
        <w:t xml:space="preserve">poszczególnych PI objętych niniejszą ewaluacją skoncentrowano </w:t>
      </w:r>
      <w:r w:rsidR="00BC141D" w:rsidRPr="003B18AD">
        <w:rPr>
          <w:rFonts w:cstheme="minorHAnsi"/>
          <w:b/>
          <w:sz w:val="24"/>
          <w:szCs w:val="24"/>
        </w:rPr>
        <w:t>w </w:t>
      </w:r>
      <w:r w:rsidR="00AE76F0" w:rsidRPr="003B18AD">
        <w:rPr>
          <w:rFonts w:cstheme="minorHAnsi"/>
          <w:b/>
          <w:sz w:val="24"/>
          <w:szCs w:val="24"/>
        </w:rPr>
        <w:t>perspektywie 2014-2020, na terenie wojew</w:t>
      </w:r>
      <w:r w:rsidR="00702FDF" w:rsidRPr="003B18AD">
        <w:rPr>
          <w:rFonts w:cstheme="minorHAnsi"/>
          <w:b/>
          <w:sz w:val="24"/>
          <w:szCs w:val="24"/>
        </w:rPr>
        <w:t>ództwa opolskiego</w:t>
      </w:r>
      <w:r w:rsidR="00C55079" w:rsidRPr="003B18AD">
        <w:rPr>
          <w:rFonts w:cstheme="minorHAnsi"/>
          <w:b/>
          <w:sz w:val="24"/>
          <w:szCs w:val="24"/>
        </w:rPr>
        <w:t xml:space="preserve">, w </w:t>
      </w:r>
      <w:r w:rsidR="00702FDF" w:rsidRPr="003B18AD">
        <w:rPr>
          <w:rFonts w:cstheme="minorHAnsi"/>
          <w:b/>
          <w:sz w:val="24"/>
          <w:szCs w:val="24"/>
        </w:rPr>
        <w:t>szczególn</w:t>
      </w:r>
      <w:r w:rsidR="00C55079" w:rsidRPr="003B18AD">
        <w:rPr>
          <w:rFonts w:cstheme="minorHAnsi"/>
          <w:b/>
          <w:sz w:val="24"/>
          <w:szCs w:val="24"/>
        </w:rPr>
        <w:t>ości na</w:t>
      </w:r>
      <w:r w:rsidR="00702FDF" w:rsidRPr="003B18AD">
        <w:rPr>
          <w:rFonts w:cstheme="minorHAnsi"/>
          <w:b/>
          <w:sz w:val="24"/>
          <w:szCs w:val="24"/>
        </w:rPr>
        <w:t>:</w:t>
      </w:r>
    </w:p>
    <w:p w14:paraId="566AE775" w14:textId="1C175CCD" w:rsidR="00C55079" w:rsidRPr="003B18AD" w:rsidRDefault="00702FDF" w:rsidP="00800803">
      <w:pPr>
        <w:pStyle w:val="Akapitzlist"/>
        <w:numPr>
          <w:ilvl w:val="0"/>
          <w:numId w:val="29"/>
        </w:numPr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>Rozwoju infrastruktury drogowej o znaczeniu regionalnym (</w:t>
      </w:r>
      <w:r w:rsidR="00972FB5" w:rsidRPr="003B18AD">
        <w:rPr>
          <w:rFonts w:cstheme="minorHAnsi"/>
          <w:b/>
          <w:sz w:val="24"/>
          <w:szCs w:val="24"/>
        </w:rPr>
        <w:t>PI 7b</w:t>
      </w:r>
      <w:r w:rsidRPr="003B18AD">
        <w:rPr>
          <w:rFonts w:cstheme="minorHAnsi"/>
          <w:b/>
          <w:sz w:val="24"/>
          <w:szCs w:val="24"/>
        </w:rPr>
        <w:t xml:space="preserve">) </w:t>
      </w:r>
      <w:r w:rsidRPr="003B18AD">
        <w:rPr>
          <w:rFonts w:cstheme="minorHAnsi"/>
          <w:sz w:val="24"/>
          <w:szCs w:val="24"/>
        </w:rPr>
        <w:t>– wsparcie udzielone na inwestycje w infrastrukturę drogową</w:t>
      </w:r>
      <w:r w:rsidR="009C7B5E" w:rsidRPr="003B18AD">
        <w:rPr>
          <w:rFonts w:cstheme="minorHAnsi"/>
          <w:sz w:val="24"/>
          <w:szCs w:val="24"/>
        </w:rPr>
        <w:t>,</w:t>
      </w:r>
      <w:r w:rsidRPr="003B18AD">
        <w:rPr>
          <w:rFonts w:cstheme="minorHAnsi"/>
          <w:sz w:val="24"/>
          <w:szCs w:val="24"/>
        </w:rPr>
        <w:t xml:space="preserve"> m</w:t>
      </w:r>
      <w:r w:rsidR="006507FC" w:rsidRPr="003B18AD">
        <w:rPr>
          <w:rFonts w:cstheme="minorHAnsi"/>
          <w:sz w:val="24"/>
          <w:szCs w:val="24"/>
        </w:rPr>
        <w:t>iało</w:t>
      </w:r>
      <w:r w:rsidRPr="003B18AD">
        <w:rPr>
          <w:rFonts w:cstheme="minorHAnsi"/>
          <w:sz w:val="24"/>
          <w:szCs w:val="24"/>
        </w:rPr>
        <w:t xml:space="preserve"> przyczynić się do wzmocnienia dostępności komunikacyjnej i spójności terytorialnej regionu oraz podniesienia poziomu bezpieczeństwa na drogach</w:t>
      </w:r>
      <w:r w:rsidR="00AD3A5F" w:rsidRPr="003B18AD">
        <w:rPr>
          <w:rStyle w:val="Odwoanieprzypisudolnego"/>
          <w:rFonts w:cstheme="minorHAnsi"/>
          <w:sz w:val="24"/>
          <w:szCs w:val="24"/>
        </w:rPr>
        <w:footnoteReference w:id="5"/>
      </w:r>
      <w:r w:rsidRPr="003B18AD">
        <w:rPr>
          <w:rFonts w:cstheme="minorHAnsi"/>
          <w:sz w:val="24"/>
          <w:szCs w:val="24"/>
        </w:rPr>
        <w:t>;</w:t>
      </w:r>
    </w:p>
    <w:p w14:paraId="63571F34" w14:textId="325F0E2B" w:rsidR="00C55079" w:rsidRPr="003B18AD" w:rsidRDefault="00702FDF" w:rsidP="00800803">
      <w:pPr>
        <w:pStyle w:val="Akapitzlist"/>
        <w:numPr>
          <w:ilvl w:val="0"/>
          <w:numId w:val="29"/>
        </w:numPr>
        <w:spacing w:before="60"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>Modernizacji linii kolejowych obejmujące</w:t>
      </w:r>
      <w:r w:rsidR="009C7B5E" w:rsidRPr="003B18AD">
        <w:rPr>
          <w:rFonts w:cstheme="minorHAnsi"/>
          <w:b/>
          <w:sz w:val="24"/>
          <w:szCs w:val="24"/>
        </w:rPr>
        <w:t>j</w:t>
      </w:r>
      <w:r w:rsidRPr="003B18AD">
        <w:rPr>
          <w:rFonts w:cstheme="minorHAnsi"/>
          <w:b/>
          <w:sz w:val="24"/>
          <w:szCs w:val="24"/>
        </w:rPr>
        <w:t xml:space="preserve"> m.in. przebudowę zdekapitalizowanej infrastruktury, a także zakup taboru kolejowego</w:t>
      </w:r>
      <w:r w:rsidRPr="003B18AD">
        <w:rPr>
          <w:rFonts w:cstheme="minorHAnsi"/>
          <w:sz w:val="24"/>
          <w:szCs w:val="24"/>
        </w:rPr>
        <w:t xml:space="preserve"> (</w:t>
      </w:r>
      <w:r w:rsidRPr="003B18AD">
        <w:rPr>
          <w:rFonts w:cstheme="minorHAnsi"/>
          <w:b/>
          <w:sz w:val="24"/>
          <w:szCs w:val="24"/>
        </w:rPr>
        <w:t>PI 7d)</w:t>
      </w:r>
      <w:r w:rsidR="00F75819" w:rsidRPr="003B18AD">
        <w:rPr>
          <w:rFonts w:cstheme="minorHAnsi"/>
          <w:b/>
          <w:sz w:val="24"/>
          <w:szCs w:val="24"/>
        </w:rPr>
        <w:t xml:space="preserve"> </w:t>
      </w:r>
      <w:r w:rsidR="00F75819" w:rsidRPr="003B18AD">
        <w:rPr>
          <w:rFonts w:cstheme="minorHAnsi"/>
          <w:sz w:val="24"/>
          <w:szCs w:val="24"/>
        </w:rPr>
        <w:t>–</w:t>
      </w:r>
      <w:r w:rsidRPr="003B18AD">
        <w:rPr>
          <w:rFonts w:cstheme="minorHAnsi"/>
          <w:b/>
          <w:sz w:val="24"/>
          <w:szCs w:val="24"/>
        </w:rPr>
        <w:t xml:space="preserve"> </w:t>
      </w:r>
      <w:r w:rsidR="00F75819" w:rsidRPr="003B18AD">
        <w:rPr>
          <w:rFonts w:cstheme="minorHAnsi"/>
          <w:sz w:val="24"/>
          <w:szCs w:val="24"/>
        </w:rPr>
        <w:t xml:space="preserve">zakładane do realizacji inwestycje </w:t>
      </w:r>
      <w:r w:rsidR="006507FC" w:rsidRPr="003B18AD">
        <w:rPr>
          <w:rFonts w:cstheme="minorHAnsi"/>
          <w:sz w:val="24"/>
          <w:szCs w:val="24"/>
        </w:rPr>
        <w:t xml:space="preserve">miały wpłynąć </w:t>
      </w:r>
      <w:r w:rsidR="00F75819" w:rsidRPr="003B18AD">
        <w:rPr>
          <w:rFonts w:cstheme="minorHAnsi"/>
          <w:sz w:val="24"/>
          <w:szCs w:val="24"/>
        </w:rPr>
        <w:t>na kompleksową poprawę parametrów technicznych linii kolejowych, w tym likwidację ograniczeń prędkości, skrócenie czasu przejazdu, poprawę bezpieczeństwa ruchu oraz podwyższenie komfortu podróżowania</w:t>
      </w:r>
      <w:r w:rsidR="00F75819" w:rsidRPr="003B18AD">
        <w:rPr>
          <w:rStyle w:val="Odwoanieprzypisudolnego"/>
          <w:rFonts w:cstheme="minorHAnsi"/>
          <w:sz w:val="24"/>
          <w:szCs w:val="24"/>
        </w:rPr>
        <w:footnoteReference w:id="6"/>
      </w:r>
      <w:r w:rsidR="00C55079" w:rsidRPr="003B18AD">
        <w:rPr>
          <w:rFonts w:cstheme="minorHAnsi"/>
          <w:sz w:val="24"/>
          <w:szCs w:val="24"/>
        </w:rPr>
        <w:t>;</w:t>
      </w:r>
    </w:p>
    <w:p w14:paraId="26490EEB" w14:textId="55D6F940" w:rsidR="00F75819" w:rsidRPr="003B18AD" w:rsidRDefault="00AD3A5F" w:rsidP="00800803">
      <w:pPr>
        <w:pStyle w:val="Akapitzlist"/>
        <w:numPr>
          <w:ilvl w:val="0"/>
          <w:numId w:val="29"/>
        </w:numPr>
        <w:spacing w:after="6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>Intensyfikacji działań ukierunkowanych na proekologiczne rozwiązania systemu transportu publicznego</w:t>
      </w:r>
      <w:r w:rsidRPr="003B18AD">
        <w:rPr>
          <w:rFonts w:cstheme="minorHAnsi"/>
          <w:sz w:val="24"/>
          <w:szCs w:val="24"/>
        </w:rPr>
        <w:t xml:space="preserve"> </w:t>
      </w:r>
      <w:r w:rsidRPr="003B18AD">
        <w:rPr>
          <w:rFonts w:cstheme="minorHAnsi"/>
          <w:b/>
          <w:sz w:val="24"/>
          <w:szCs w:val="24"/>
        </w:rPr>
        <w:t>(PI 4e)</w:t>
      </w:r>
      <w:r w:rsidRPr="003B18AD">
        <w:rPr>
          <w:rFonts w:cstheme="minorHAnsi"/>
          <w:sz w:val="24"/>
          <w:szCs w:val="24"/>
        </w:rPr>
        <w:t xml:space="preserve"> </w:t>
      </w:r>
      <w:r w:rsidR="00F75819" w:rsidRPr="003B18AD">
        <w:rPr>
          <w:rFonts w:cstheme="minorHAnsi"/>
          <w:sz w:val="24"/>
          <w:szCs w:val="24"/>
        </w:rPr>
        <w:t>–</w:t>
      </w:r>
      <w:r w:rsidR="00C55079" w:rsidRPr="003B18AD">
        <w:rPr>
          <w:rFonts w:cstheme="minorHAnsi"/>
          <w:sz w:val="24"/>
          <w:szCs w:val="24"/>
        </w:rPr>
        <w:t xml:space="preserve"> </w:t>
      </w:r>
      <w:r w:rsidR="00F57513" w:rsidRPr="003B18AD">
        <w:rPr>
          <w:rFonts w:cstheme="minorHAnsi"/>
          <w:sz w:val="24"/>
          <w:szCs w:val="24"/>
        </w:rPr>
        <w:t xml:space="preserve">inwestycje miały na celu ograniczanie indywidualnego </w:t>
      </w:r>
      <w:r w:rsidR="00F57513" w:rsidRPr="003B18AD">
        <w:rPr>
          <w:rFonts w:cstheme="minorHAnsi"/>
          <w:sz w:val="24"/>
          <w:szCs w:val="24"/>
        </w:rPr>
        <w:lastRenderedPageBreak/>
        <w:t>ruchu samochodowego w centrach miast na rzecz komunikacji publicznej, integrację funkcjonujących podsystemów transportowych, a tym samym niwelowanie negatywnego wpływu transportu na środowisko naturalne (m.in. infrastruktura Park&amp;Ride, Bike&amp;Ride, zatoki, ścieżki rowerowe). R</w:t>
      </w:r>
      <w:r w:rsidR="00F75819" w:rsidRPr="003B18AD">
        <w:rPr>
          <w:rFonts w:cstheme="minorHAnsi"/>
          <w:sz w:val="24"/>
          <w:szCs w:val="24"/>
        </w:rPr>
        <w:t>ealizacja działań m</w:t>
      </w:r>
      <w:r w:rsidR="006507FC" w:rsidRPr="003B18AD">
        <w:rPr>
          <w:rFonts w:cstheme="minorHAnsi"/>
          <w:sz w:val="24"/>
          <w:szCs w:val="24"/>
        </w:rPr>
        <w:t>iała</w:t>
      </w:r>
      <w:r w:rsidR="00F75819" w:rsidRPr="003B18AD">
        <w:rPr>
          <w:rFonts w:cstheme="minorHAnsi"/>
          <w:sz w:val="24"/>
          <w:szCs w:val="24"/>
        </w:rPr>
        <w:t xml:space="preserve"> przyczynić się do obniżenia stężeń</w:t>
      </w:r>
      <w:r w:rsidR="00F57513" w:rsidRPr="003B18AD">
        <w:rPr>
          <w:rFonts w:cstheme="minorHAnsi"/>
          <w:sz w:val="24"/>
          <w:szCs w:val="24"/>
        </w:rPr>
        <w:t xml:space="preserve"> </w:t>
      </w:r>
      <w:r w:rsidR="009C7B5E" w:rsidRPr="003B18AD">
        <w:rPr>
          <w:rFonts w:cstheme="minorHAnsi"/>
          <w:sz w:val="24"/>
          <w:szCs w:val="24"/>
        </w:rPr>
        <w:t xml:space="preserve">przynajmniej </w:t>
      </w:r>
      <w:r w:rsidR="00F75819" w:rsidRPr="003B18AD">
        <w:rPr>
          <w:rFonts w:cstheme="minorHAnsi"/>
          <w:sz w:val="24"/>
          <w:szCs w:val="24"/>
        </w:rPr>
        <w:t>do poziomów dopuszczalnych</w:t>
      </w:r>
      <w:r w:rsidR="00C55079" w:rsidRPr="003B18AD">
        <w:rPr>
          <w:rFonts w:cstheme="minorHAnsi"/>
          <w:sz w:val="24"/>
          <w:szCs w:val="24"/>
        </w:rPr>
        <w:t xml:space="preserve"> i tym samym </w:t>
      </w:r>
      <w:r w:rsidR="00F75819" w:rsidRPr="003B18AD">
        <w:rPr>
          <w:rFonts w:cstheme="minorHAnsi"/>
          <w:sz w:val="24"/>
          <w:szCs w:val="24"/>
        </w:rPr>
        <w:t>do zmniejszenia emisji zanieczyszczeń, redukcji gazów cieplarnianych</w:t>
      </w:r>
      <w:r w:rsidR="006507FC" w:rsidRPr="003B18AD">
        <w:rPr>
          <w:rStyle w:val="Odwoanieprzypisudolnego"/>
          <w:rFonts w:cstheme="minorHAnsi"/>
          <w:sz w:val="24"/>
          <w:szCs w:val="24"/>
        </w:rPr>
        <w:footnoteReference w:id="7"/>
      </w:r>
      <w:r w:rsidR="00C55079" w:rsidRPr="003B18AD">
        <w:rPr>
          <w:rFonts w:cstheme="minorHAnsi"/>
          <w:sz w:val="24"/>
          <w:szCs w:val="24"/>
        </w:rPr>
        <w:t xml:space="preserve"> oraz </w:t>
      </w:r>
      <w:r w:rsidR="00F75819" w:rsidRPr="003B18AD">
        <w:rPr>
          <w:rFonts w:cstheme="minorHAnsi"/>
          <w:sz w:val="24"/>
          <w:szCs w:val="24"/>
        </w:rPr>
        <w:t>poprawy jakości życia mieszkańców</w:t>
      </w:r>
      <w:r w:rsidR="00F75819" w:rsidRPr="003B18AD">
        <w:rPr>
          <w:rStyle w:val="Odwoanieprzypisudolnego"/>
          <w:rFonts w:cstheme="minorHAnsi"/>
          <w:sz w:val="24"/>
          <w:szCs w:val="24"/>
        </w:rPr>
        <w:footnoteReference w:id="8"/>
      </w:r>
      <w:r w:rsidR="00F75819" w:rsidRPr="003B18AD">
        <w:rPr>
          <w:rFonts w:cstheme="minorHAnsi"/>
          <w:sz w:val="24"/>
          <w:szCs w:val="24"/>
        </w:rPr>
        <w:t>.</w:t>
      </w:r>
    </w:p>
    <w:p w14:paraId="55B0CA13" w14:textId="77777777" w:rsidR="00C55079" w:rsidRPr="003B18AD" w:rsidRDefault="00D072AE" w:rsidP="009C7B5E">
      <w:pPr>
        <w:pStyle w:val="Akapitzlist"/>
        <w:spacing w:before="120" w:after="6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Mając</w:t>
      </w:r>
      <w:r w:rsidR="00F75819" w:rsidRPr="003B18AD">
        <w:rPr>
          <w:rFonts w:cstheme="minorHAnsi"/>
          <w:sz w:val="24"/>
          <w:szCs w:val="24"/>
        </w:rPr>
        <w:t xml:space="preserve"> na uwadze powyższe, z</w:t>
      </w:r>
      <w:r w:rsidR="0024465E" w:rsidRPr="003B18AD">
        <w:rPr>
          <w:rFonts w:cstheme="minorHAnsi"/>
          <w:sz w:val="24"/>
          <w:szCs w:val="24"/>
        </w:rPr>
        <w:t xml:space="preserve">akres niniejszego badania obejmie analizę </w:t>
      </w:r>
      <w:r w:rsidR="00263219" w:rsidRPr="003B18AD">
        <w:rPr>
          <w:rFonts w:cstheme="minorHAnsi"/>
          <w:sz w:val="24"/>
          <w:szCs w:val="24"/>
        </w:rPr>
        <w:t>zrealizow</w:t>
      </w:r>
      <w:r w:rsidR="009956D3" w:rsidRPr="003B18AD">
        <w:rPr>
          <w:rFonts w:cstheme="minorHAnsi"/>
          <w:sz w:val="24"/>
          <w:szCs w:val="24"/>
        </w:rPr>
        <w:t>anych inwestycji transportowych</w:t>
      </w:r>
      <w:r w:rsidR="0024465E" w:rsidRPr="003B18AD">
        <w:rPr>
          <w:rFonts w:cstheme="minorHAnsi"/>
          <w:sz w:val="24"/>
          <w:szCs w:val="24"/>
        </w:rPr>
        <w:t xml:space="preserve"> w województwie opolskim wspartych ze środków </w:t>
      </w:r>
      <w:r w:rsidR="00263219" w:rsidRPr="003B18AD">
        <w:rPr>
          <w:rFonts w:cstheme="minorHAnsi"/>
          <w:sz w:val="24"/>
          <w:szCs w:val="24"/>
        </w:rPr>
        <w:t>RPO WO 2014-2020, w ramach</w:t>
      </w:r>
      <w:r w:rsidR="00C55079" w:rsidRPr="003B18AD">
        <w:rPr>
          <w:rFonts w:cstheme="minorHAnsi"/>
          <w:sz w:val="24"/>
          <w:szCs w:val="24"/>
        </w:rPr>
        <w:t>:</w:t>
      </w:r>
    </w:p>
    <w:p w14:paraId="24A41C79" w14:textId="3631B696" w:rsidR="00C55079" w:rsidRPr="003B18AD" w:rsidRDefault="009956D3" w:rsidP="00800803">
      <w:pPr>
        <w:pStyle w:val="Akapitzlist"/>
        <w:numPr>
          <w:ilvl w:val="0"/>
          <w:numId w:val="30"/>
        </w:numPr>
        <w:spacing w:before="60" w:after="60" w:line="276" w:lineRule="auto"/>
        <w:ind w:left="777" w:hanging="357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OP VI</w:t>
      </w:r>
      <w:r w:rsidR="00C55079" w:rsidRPr="003B18AD">
        <w:rPr>
          <w:rFonts w:cstheme="minorHAnsi"/>
          <w:sz w:val="24"/>
          <w:szCs w:val="24"/>
        </w:rPr>
        <w:t xml:space="preserve"> -</w:t>
      </w:r>
      <w:r w:rsidR="00263219" w:rsidRPr="003B18AD">
        <w:rPr>
          <w:rFonts w:cstheme="minorHAnsi"/>
          <w:sz w:val="24"/>
          <w:szCs w:val="24"/>
        </w:rPr>
        <w:t xml:space="preserve"> Działa</w:t>
      </w:r>
      <w:r w:rsidR="00C55079" w:rsidRPr="003B18AD">
        <w:rPr>
          <w:rFonts w:cstheme="minorHAnsi"/>
          <w:sz w:val="24"/>
          <w:szCs w:val="24"/>
        </w:rPr>
        <w:t>nia</w:t>
      </w:r>
      <w:r w:rsidR="00263219" w:rsidRPr="003B18AD">
        <w:rPr>
          <w:rFonts w:cstheme="minorHAnsi"/>
          <w:sz w:val="24"/>
          <w:szCs w:val="24"/>
        </w:rPr>
        <w:t xml:space="preserve"> 6.1</w:t>
      </w:r>
      <w:r w:rsidR="0024465E" w:rsidRPr="003B18AD">
        <w:rPr>
          <w:rFonts w:cstheme="minorHAnsi"/>
          <w:sz w:val="24"/>
          <w:szCs w:val="24"/>
        </w:rPr>
        <w:t xml:space="preserve"> „</w:t>
      </w:r>
      <w:r w:rsidR="00263219" w:rsidRPr="003B18AD">
        <w:rPr>
          <w:rFonts w:cstheme="minorHAnsi"/>
          <w:sz w:val="24"/>
          <w:szCs w:val="24"/>
        </w:rPr>
        <w:t>Infrastruktura drogowa</w:t>
      </w:r>
      <w:r w:rsidR="0024465E" w:rsidRPr="003B18AD">
        <w:rPr>
          <w:rFonts w:cstheme="minorHAnsi"/>
          <w:sz w:val="24"/>
          <w:szCs w:val="24"/>
        </w:rPr>
        <w:t>”</w:t>
      </w:r>
      <w:r w:rsidR="00263219" w:rsidRPr="003B18AD">
        <w:rPr>
          <w:rFonts w:cstheme="minorHAnsi"/>
          <w:sz w:val="24"/>
          <w:szCs w:val="24"/>
        </w:rPr>
        <w:t xml:space="preserve"> i 6.2 „Nowoczesny transport kolejowy”</w:t>
      </w:r>
      <w:r w:rsidRPr="003B18AD">
        <w:rPr>
          <w:rFonts w:cstheme="minorHAnsi"/>
          <w:sz w:val="24"/>
          <w:szCs w:val="24"/>
        </w:rPr>
        <w:t xml:space="preserve"> oraz </w:t>
      </w:r>
    </w:p>
    <w:p w14:paraId="4394597C" w14:textId="69F65C3B" w:rsidR="00263219" w:rsidRPr="003B18AD" w:rsidRDefault="009956D3" w:rsidP="00800803">
      <w:pPr>
        <w:pStyle w:val="Akapitzlist"/>
        <w:numPr>
          <w:ilvl w:val="0"/>
          <w:numId w:val="30"/>
        </w:numPr>
        <w:spacing w:before="60" w:after="60" w:line="276" w:lineRule="auto"/>
        <w:ind w:left="777" w:hanging="357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OP III – Działanie 3.1 „Strategie niskoemisyjne” (Poddziałania: 3.1.1 „Strategie niskoemisyjne</w:t>
      </w:r>
      <w:r w:rsidR="00157507" w:rsidRPr="003B18AD">
        <w:rPr>
          <w:rFonts w:cstheme="minorHAnsi"/>
          <w:sz w:val="24"/>
          <w:szCs w:val="24"/>
        </w:rPr>
        <w:t xml:space="preserve"> </w:t>
      </w:r>
      <w:r w:rsidRPr="003B18AD">
        <w:rPr>
          <w:rFonts w:cstheme="minorHAnsi"/>
          <w:sz w:val="24"/>
          <w:szCs w:val="24"/>
        </w:rPr>
        <w:t xml:space="preserve">w miastach subregionalnych”, 3.1.2 „Strategie niskoemisyjne </w:t>
      </w:r>
      <w:r w:rsidR="00301CB0" w:rsidRPr="003B18AD">
        <w:rPr>
          <w:rFonts w:cstheme="minorHAnsi"/>
          <w:sz w:val="24"/>
          <w:szCs w:val="24"/>
        </w:rPr>
        <w:t>w </w:t>
      </w:r>
      <w:r w:rsidRPr="003B18AD">
        <w:rPr>
          <w:rFonts w:cstheme="minorHAnsi"/>
          <w:sz w:val="24"/>
          <w:szCs w:val="24"/>
        </w:rPr>
        <w:t>Aglomeracji Opolskiej” oraz 3.1.3 „Strategie niskoemisyjne w województwie opolskim”)</w:t>
      </w:r>
      <w:r w:rsidR="0024465E" w:rsidRPr="003B18AD">
        <w:rPr>
          <w:rStyle w:val="Odwoanieprzypisudolnego"/>
          <w:rFonts w:cstheme="minorHAnsi"/>
          <w:sz w:val="24"/>
          <w:szCs w:val="24"/>
        </w:rPr>
        <w:footnoteReference w:id="9"/>
      </w:r>
      <w:r w:rsidR="00263219" w:rsidRPr="003B18AD">
        <w:rPr>
          <w:rFonts w:cstheme="minorHAnsi"/>
          <w:sz w:val="24"/>
          <w:szCs w:val="24"/>
        </w:rPr>
        <w:t>.</w:t>
      </w:r>
    </w:p>
    <w:p w14:paraId="746385F4" w14:textId="46264BE5" w:rsidR="00D072AE" w:rsidRPr="003B18AD" w:rsidRDefault="00D072AE" w:rsidP="007075AE">
      <w:pPr>
        <w:spacing w:after="0" w:line="276" w:lineRule="auto"/>
        <w:rPr>
          <w:rFonts w:cstheme="minorHAnsi"/>
          <w:b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 xml:space="preserve">Dodatkowo, w ramach niniejszej ewaluacji, przeprowadzone zostaną badania terenowe </w:t>
      </w:r>
      <w:r w:rsidR="00BC141D" w:rsidRPr="003B18AD">
        <w:rPr>
          <w:rFonts w:cstheme="minorHAnsi"/>
          <w:b/>
          <w:sz w:val="24"/>
          <w:szCs w:val="24"/>
        </w:rPr>
        <w:t>w </w:t>
      </w:r>
      <w:r w:rsidRPr="003B18AD">
        <w:rPr>
          <w:rFonts w:cstheme="minorHAnsi"/>
          <w:b/>
          <w:sz w:val="24"/>
          <w:szCs w:val="24"/>
        </w:rPr>
        <w:t>zakresie aktualnego wzorca mobilności mieszkańców regionu</w:t>
      </w:r>
      <w:r w:rsidRPr="003B18AD">
        <w:rPr>
          <w:rFonts w:cstheme="minorHAnsi"/>
          <w:sz w:val="24"/>
          <w:szCs w:val="24"/>
        </w:rPr>
        <w:t xml:space="preserve">, stanowiące </w:t>
      </w:r>
      <w:r w:rsidR="00E77380" w:rsidRPr="003B18AD">
        <w:rPr>
          <w:rFonts w:cstheme="minorHAnsi"/>
          <w:sz w:val="24"/>
          <w:szCs w:val="24"/>
        </w:rPr>
        <w:t xml:space="preserve">częściową </w:t>
      </w:r>
      <w:r w:rsidR="00E77380" w:rsidRPr="003B18AD">
        <w:rPr>
          <w:rFonts w:cstheme="minorHAnsi"/>
          <w:sz w:val="24"/>
          <w:szCs w:val="24"/>
        </w:rPr>
        <w:lastRenderedPageBreak/>
        <w:t xml:space="preserve">aktualizację </w:t>
      </w:r>
      <w:r w:rsidRPr="003B18AD">
        <w:rPr>
          <w:rFonts w:cstheme="minorHAnsi"/>
          <w:sz w:val="24"/>
          <w:szCs w:val="24"/>
        </w:rPr>
        <w:t>bada</w:t>
      </w:r>
      <w:r w:rsidR="00534399" w:rsidRPr="003B18AD">
        <w:rPr>
          <w:rFonts w:cstheme="minorHAnsi"/>
          <w:sz w:val="24"/>
          <w:szCs w:val="24"/>
        </w:rPr>
        <w:t>ń</w:t>
      </w:r>
      <w:r w:rsidRPr="003B18AD">
        <w:rPr>
          <w:rFonts w:cstheme="minorHAnsi"/>
          <w:sz w:val="24"/>
          <w:szCs w:val="24"/>
        </w:rPr>
        <w:t xml:space="preserve"> napełnień i preferencji podróżnych z 201</w:t>
      </w:r>
      <w:r w:rsidR="00E77380" w:rsidRPr="003B18AD">
        <w:rPr>
          <w:rFonts w:cstheme="minorHAnsi"/>
          <w:sz w:val="24"/>
          <w:szCs w:val="24"/>
        </w:rPr>
        <w:t>5</w:t>
      </w:r>
      <w:r w:rsidRPr="003B18AD">
        <w:rPr>
          <w:rFonts w:cstheme="minorHAnsi"/>
          <w:sz w:val="24"/>
          <w:szCs w:val="24"/>
        </w:rPr>
        <w:t xml:space="preserve"> roku</w:t>
      </w:r>
      <w:r w:rsidRPr="003B18AD">
        <w:rPr>
          <w:rStyle w:val="Odwoanieprzypisudolnego"/>
          <w:rFonts w:cstheme="minorHAnsi"/>
          <w:sz w:val="24"/>
          <w:szCs w:val="24"/>
        </w:rPr>
        <w:footnoteReference w:id="10"/>
      </w:r>
      <w:r w:rsidRPr="003B18AD">
        <w:rPr>
          <w:rFonts w:cstheme="minorHAnsi"/>
          <w:sz w:val="24"/>
          <w:szCs w:val="24"/>
        </w:rPr>
        <w:t>. Uzupełnienie ewaluacji o przedmiotow</w:t>
      </w:r>
      <w:r w:rsidR="00534399" w:rsidRPr="003B18AD">
        <w:rPr>
          <w:rFonts w:cstheme="minorHAnsi"/>
          <w:sz w:val="24"/>
          <w:szCs w:val="24"/>
        </w:rPr>
        <w:t>y obszar</w:t>
      </w:r>
      <w:r w:rsidRPr="003B18AD">
        <w:rPr>
          <w:rFonts w:cstheme="minorHAnsi"/>
          <w:sz w:val="24"/>
          <w:szCs w:val="24"/>
        </w:rPr>
        <w:t xml:space="preserve"> stanowić będzie wartość dodan</w:t>
      </w:r>
      <w:r w:rsidR="00534399" w:rsidRPr="003B18AD">
        <w:rPr>
          <w:rFonts w:cstheme="minorHAnsi"/>
          <w:sz w:val="24"/>
          <w:szCs w:val="24"/>
        </w:rPr>
        <w:t>ą</w:t>
      </w:r>
      <w:r w:rsidRPr="003B18AD">
        <w:rPr>
          <w:rFonts w:cstheme="minorHAnsi"/>
          <w:sz w:val="24"/>
          <w:szCs w:val="24"/>
        </w:rPr>
        <w:t xml:space="preserve"> </w:t>
      </w:r>
      <w:r w:rsidR="005C53C3" w:rsidRPr="003B18AD">
        <w:rPr>
          <w:rFonts w:cstheme="minorHAnsi"/>
          <w:sz w:val="24"/>
          <w:szCs w:val="24"/>
        </w:rPr>
        <w:t>w zakresie oceny działań zrealizowanych w ramach RPO WO 2014-2020</w:t>
      </w:r>
      <w:r w:rsidR="008D2681" w:rsidRPr="003B18AD">
        <w:rPr>
          <w:rFonts w:cstheme="minorHAnsi"/>
          <w:sz w:val="24"/>
          <w:szCs w:val="24"/>
        </w:rPr>
        <w:t>. Pogłębione badanie, szczególnie w obszarze inwestycji kolejowych, pozwoli ocenić wpływ przeprowadzonych inwestycji na wielkość napełnień na poszczegó</w:t>
      </w:r>
      <w:r w:rsidR="002A3F43" w:rsidRPr="003B18AD">
        <w:rPr>
          <w:rFonts w:cstheme="minorHAnsi"/>
          <w:sz w:val="24"/>
          <w:szCs w:val="24"/>
        </w:rPr>
        <w:t>lnych liniach, w tym na porównanie frekwencji na liniach, na których podjęto interwencje w ramach działania 6.2 i na tych, na których takich interwencji nie podjęto. Zrealizowane badania powinny pokazać rzeczywiste zainteresowanie i zapotrzebowanie pasażerów na określoną liczbę par pociągów na każdej linii, przez co mogą być podstawą racjonalnych usprawnień w kolejowym transporcie regionalnym.</w:t>
      </w:r>
    </w:p>
    <w:p w14:paraId="2D39BD72" w14:textId="40512A82" w:rsidR="00DF4DE6" w:rsidRPr="003B18AD" w:rsidRDefault="0024465E" w:rsidP="0024465E">
      <w:pPr>
        <w:spacing w:after="6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Przeprowadzenie niniejsze</w:t>
      </w:r>
      <w:r w:rsidR="002A5B62" w:rsidRPr="003B18AD">
        <w:rPr>
          <w:rFonts w:cstheme="minorHAnsi"/>
          <w:sz w:val="24"/>
          <w:szCs w:val="24"/>
        </w:rPr>
        <w:t>j</w:t>
      </w:r>
      <w:r w:rsidRPr="003B18AD">
        <w:rPr>
          <w:rFonts w:cstheme="minorHAnsi"/>
          <w:sz w:val="24"/>
          <w:szCs w:val="24"/>
        </w:rPr>
        <w:t xml:space="preserve"> </w:t>
      </w:r>
      <w:r w:rsidR="002A5B62" w:rsidRPr="003B18AD">
        <w:rPr>
          <w:rFonts w:cstheme="minorHAnsi"/>
          <w:sz w:val="24"/>
          <w:szCs w:val="24"/>
        </w:rPr>
        <w:t xml:space="preserve">ewaluacji </w:t>
      </w:r>
      <w:r w:rsidRPr="003B18AD">
        <w:rPr>
          <w:rFonts w:cstheme="minorHAnsi"/>
          <w:sz w:val="24"/>
          <w:szCs w:val="24"/>
        </w:rPr>
        <w:t xml:space="preserve">pozwoli zwiększyć zasób informacyjny władz województwa opolskiego oraz podmiotów odpowiedzialnych za kreowanie polityki rozwoju w regionie. Uwzględniona w badaniu ocena wpływu interwencji w zakresie </w:t>
      </w:r>
      <w:r w:rsidR="00263219" w:rsidRPr="003B18AD">
        <w:rPr>
          <w:rFonts w:cstheme="minorHAnsi"/>
          <w:sz w:val="24"/>
          <w:szCs w:val="24"/>
        </w:rPr>
        <w:t>inwestycji transportowych</w:t>
      </w:r>
      <w:r w:rsidRPr="003B18AD">
        <w:rPr>
          <w:rFonts w:cstheme="minorHAnsi"/>
          <w:sz w:val="24"/>
          <w:szCs w:val="24"/>
        </w:rPr>
        <w:t xml:space="preserve"> w województwie opolskim pozwoli dokładniej zbadać </w:t>
      </w:r>
      <w:r w:rsidR="00DF4DE6" w:rsidRPr="003B18AD">
        <w:rPr>
          <w:rFonts w:cstheme="minorHAnsi"/>
          <w:sz w:val="24"/>
          <w:szCs w:val="24"/>
        </w:rPr>
        <w:t>oddziaływanie podjętych interwencji na sytuację społeczno-gospodarczą regionu</w:t>
      </w:r>
      <w:r w:rsidRPr="003B18AD">
        <w:rPr>
          <w:rFonts w:cstheme="minorHAnsi"/>
          <w:sz w:val="24"/>
          <w:szCs w:val="24"/>
        </w:rPr>
        <w:t>, co jest</w:t>
      </w:r>
      <w:r w:rsidR="00DF4DE6" w:rsidRPr="003B18AD">
        <w:rPr>
          <w:rFonts w:cstheme="minorHAnsi"/>
          <w:sz w:val="24"/>
          <w:szCs w:val="24"/>
        </w:rPr>
        <w:t xml:space="preserve"> szczególnie</w:t>
      </w:r>
      <w:r w:rsidRPr="003B18AD">
        <w:rPr>
          <w:rFonts w:cstheme="minorHAnsi"/>
          <w:sz w:val="24"/>
          <w:szCs w:val="24"/>
        </w:rPr>
        <w:t xml:space="preserve"> istotne u progu nowego okresu programowania. </w:t>
      </w:r>
    </w:p>
    <w:p w14:paraId="1B257843" w14:textId="0036BFA5" w:rsidR="0024465E" w:rsidRPr="003B18AD" w:rsidRDefault="00A810C6" w:rsidP="008C4CE4">
      <w:pPr>
        <w:spacing w:after="6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Zaplanowane</w:t>
      </w:r>
      <w:r w:rsidR="0024465E" w:rsidRPr="003B18AD">
        <w:rPr>
          <w:rFonts w:cstheme="minorHAnsi"/>
          <w:sz w:val="24"/>
          <w:szCs w:val="24"/>
        </w:rPr>
        <w:t xml:space="preserve"> w ramach niniejszego badania</w:t>
      </w:r>
      <w:r w:rsidRPr="003B18AD">
        <w:rPr>
          <w:rFonts w:cstheme="minorHAnsi"/>
          <w:sz w:val="24"/>
          <w:szCs w:val="24"/>
        </w:rPr>
        <w:t>:</w:t>
      </w:r>
      <w:r w:rsidR="0024465E" w:rsidRPr="003B18AD">
        <w:rPr>
          <w:rFonts w:cstheme="minorHAnsi"/>
          <w:sz w:val="24"/>
          <w:szCs w:val="24"/>
        </w:rPr>
        <w:t xml:space="preserve"> diagnoza w zakresie </w:t>
      </w:r>
      <w:r w:rsidR="00581ECD" w:rsidRPr="003B18AD">
        <w:rPr>
          <w:rFonts w:cstheme="minorHAnsi"/>
          <w:sz w:val="24"/>
          <w:szCs w:val="24"/>
        </w:rPr>
        <w:t>dostępności transportowej</w:t>
      </w:r>
      <w:r w:rsidR="0024465E" w:rsidRPr="003B18AD">
        <w:rPr>
          <w:rFonts w:cstheme="minorHAnsi"/>
          <w:sz w:val="24"/>
          <w:szCs w:val="24"/>
        </w:rPr>
        <w:t xml:space="preserve">, analiza </w:t>
      </w:r>
      <w:r w:rsidR="00581ECD" w:rsidRPr="003B18AD">
        <w:rPr>
          <w:rFonts w:cstheme="minorHAnsi"/>
          <w:sz w:val="24"/>
          <w:szCs w:val="24"/>
        </w:rPr>
        <w:t xml:space="preserve">podjętych w ramach RPO WO 2014-2020 inwestycji transportowych </w:t>
      </w:r>
      <w:r w:rsidR="00BC141D" w:rsidRPr="003B18AD">
        <w:rPr>
          <w:rFonts w:cstheme="minorHAnsi"/>
          <w:sz w:val="24"/>
          <w:szCs w:val="24"/>
        </w:rPr>
        <w:t>i </w:t>
      </w:r>
      <w:r w:rsidR="00581ECD" w:rsidRPr="003B18AD">
        <w:rPr>
          <w:rFonts w:cstheme="minorHAnsi"/>
          <w:sz w:val="24"/>
          <w:szCs w:val="24"/>
        </w:rPr>
        <w:t>ich wpływu na sytuację społeczno-gospodarczą regionu oraz wzorce mobilności mieszkańców</w:t>
      </w:r>
      <w:r w:rsidRPr="003B18AD">
        <w:rPr>
          <w:rFonts w:cstheme="minorHAnsi"/>
          <w:sz w:val="24"/>
          <w:szCs w:val="24"/>
        </w:rPr>
        <w:t xml:space="preserve">, </w:t>
      </w:r>
      <w:r w:rsidR="008C4CE4" w:rsidRPr="003B18AD">
        <w:rPr>
          <w:rFonts w:cstheme="minorHAnsi"/>
          <w:sz w:val="24"/>
          <w:szCs w:val="24"/>
        </w:rPr>
        <w:t>a także analiza działań</w:t>
      </w:r>
      <w:r w:rsidR="0057332F" w:rsidRPr="003B18AD">
        <w:rPr>
          <w:rFonts w:cstheme="minorHAnsi"/>
          <w:sz w:val="24"/>
          <w:szCs w:val="24"/>
        </w:rPr>
        <w:t xml:space="preserve"> </w:t>
      </w:r>
      <w:r w:rsidR="006F64BE" w:rsidRPr="003B18AD">
        <w:rPr>
          <w:rFonts w:cstheme="minorHAnsi"/>
          <w:sz w:val="24"/>
          <w:szCs w:val="24"/>
        </w:rPr>
        <w:t xml:space="preserve">m.in. </w:t>
      </w:r>
      <w:r w:rsidR="0057332F" w:rsidRPr="003B18AD">
        <w:rPr>
          <w:rFonts w:cstheme="minorHAnsi"/>
          <w:sz w:val="24"/>
          <w:szCs w:val="24"/>
        </w:rPr>
        <w:t>w zakresie</w:t>
      </w:r>
      <w:r w:rsidR="006F64BE" w:rsidRPr="003B18AD">
        <w:rPr>
          <w:rFonts w:cstheme="minorHAnsi"/>
          <w:sz w:val="24"/>
          <w:szCs w:val="24"/>
        </w:rPr>
        <w:t>:</w:t>
      </w:r>
      <w:r w:rsidR="008C4CE4" w:rsidRPr="003B18AD">
        <w:rPr>
          <w:rFonts w:cstheme="minorHAnsi"/>
          <w:sz w:val="24"/>
          <w:szCs w:val="24"/>
        </w:rPr>
        <w:t xml:space="preserve"> </w:t>
      </w:r>
      <w:r w:rsidR="006F64BE" w:rsidRPr="003B18AD">
        <w:rPr>
          <w:rFonts w:cstheme="minorHAnsi"/>
          <w:sz w:val="24"/>
          <w:szCs w:val="24"/>
        </w:rPr>
        <w:t xml:space="preserve">rozwoju infrastruktury komunikacyjnej, rozwoju transportu zintegrowanego i zrównoważonej mobilności, </w:t>
      </w:r>
      <w:r w:rsidR="006F64BE" w:rsidRPr="003B18AD">
        <w:rPr>
          <w:rFonts w:cstheme="minorHAnsi"/>
          <w:sz w:val="24"/>
          <w:szCs w:val="24"/>
          <w:lang w:bidi="pl-PL"/>
        </w:rPr>
        <w:t>poprawy dostępności transportowej ośrodków regionalnych i subregionalnych do infrastruktury sieciowej i węzłowej TEN-T, miejsc inwestycyjnych, przejść granicznych oraz obiektów i szlaków drogowych o kluczowym znaczeniu dla rozwoju gospodarczego regionu, terminali intermo</w:t>
      </w:r>
      <w:r w:rsidR="00302E31" w:rsidRPr="003B18AD">
        <w:rPr>
          <w:rFonts w:cstheme="minorHAnsi"/>
          <w:sz w:val="24"/>
          <w:szCs w:val="24"/>
          <w:lang w:bidi="pl-PL"/>
        </w:rPr>
        <w:t xml:space="preserve">dalnych i centrów logistycznych, </w:t>
      </w:r>
      <w:r w:rsidR="006F64BE" w:rsidRPr="003B18AD">
        <w:rPr>
          <w:rFonts w:cstheme="minorHAnsi"/>
          <w:sz w:val="24"/>
          <w:szCs w:val="24"/>
          <w:lang w:bidi="pl-PL"/>
        </w:rPr>
        <w:t>rozwoju publicznego transportu zbiorowego,</w:t>
      </w:r>
      <w:r w:rsidR="00302E31" w:rsidRPr="003B18AD">
        <w:rPr>
          <w:rFonts w:cstheme="minorHAnsi"/>
          <w:sz w:val="24"/>
          <w:szCs w:val="24"/>
        </w:rPr>
        <w:t xml:space="preserve"> </w:t>
      </w:r>
      <w:r w:rsidR="00904339" w:rsidRPr="003B18AD">
        <w:rPr>
          <w:rFonts w:cstheme="minorHAnsi"/>
          <w:sz w:val="24"/>
          <w:szCs w:val="24"/>
        </w:rPr>
        <w:t xml:space="preserve">rozwoju zrównoważonego transportu miejskiego i ścieżek rowerowych, </w:t>
      </w:r>
      <w:r w:rsidR="00302E31" w:rsidRPr="003B18AD">
        <w:rPr>
          <w:rFonts w:cstheme="minorHAnsi"/>
          <w:sz w:val="24"/>
          <w:szCs w:val="24"/>
        </w:rPr>
        <w:t xml:space="preserve">poprawy jakości powietrza, </w:t>
      </w:r>
      <w:r w:rsidR="008C4CE4" w:rsidRPr="003B18AD">
        <w:rPr>
          <w:rFonts w:cstheme="minorHAnsi"/>
          <w:sz w:val="24"/>
          <w:szCs w:val="24"/>
        </w:rPr>
        <w:t>ujętych zarówno w „Strategii Rozwoju Województwa Opolskiego. Opolskie 2030”, jak również w Programie „</w:t>
      </w:r>
      <w:r w:rsidR="008C4CE4" w:rsidRPr="003B18AD">
        <w:rPr>
          <w:rFonts w:cstheme="minorHAnsi"/>
          <w:bCs/>
          <w:iCs/>
          <w:sz w:val="24"/>
          <w:szCs w:val="24"/>
        </w:rPr>
        <w:t xml:space="preserve">Fundusze Europejskie dla Opolskiego 2021-2027”, </w:t>
      </w:r>
      <w:r w:rsidRPr="003B18AD">
        <w:rPr>
          <w:rFonts w:cstheme="minorHAnsi"/>
          <w:sz w:val="24"/>
          <w:szCs w:val="24"/>
        </w:rPr>
        <w:t>dostarczą</w:t>
      </w:r>
      <w:r w:rsidR="0024465E" w:rsidRPr="003B18AD">
        <w:rPr>
          <w:rFonts w:cstheme="minorHAnsi"/>
          <w:sz w:val="24"/>
          <w:szCs w:val="24"/>
        </w:rPr>
        <w:t xml:space="preserve"> wartościowych informacji pod kątem </w:t>
      </w:r>
      <w:r w:rsidR="008C4CE4" w:rsidRPr="003B18AD">
        <w:rPr>
          <w:rFonts w:cstheme="minorHAnsi"/>
          <w:sz w:val="24"/>
          <w:szCs w:val="24"/>
        </w:rPr>
        <w:t xml:space="preserve">interwencji </w:t>
      </w:r>
      <w:r w:rsidRPr="003B18AD">
        <w:rPr>
          <w:rFonts w:cstheme="minorHAnsi"/>
          <w:sz w:val="24"/>
          <w:szCs w:val="24"/>
        </w:rPr>
        <w:t>wdrożonych</w:t>
      </w:r>
      <w:r w:rsidR="0024465E" w:rsidRPr="003B18AD">
        <w:rPr>
          <w:rFonts w:cstheme="minorHAnsi"/>
          <w:sz w:val="24"/>
          <w:szCs w:val="24"/>
        </w:rPr>
        <w:t xml:space="preserve"> </w:t>
      </w:r>
      <w:r w:rsidR="008C4CE4" w:rsidRPr="003B18AD">
        <w:rPr>
          <w:rFonts w:cstheme="minorHAnsi"/>
          <w:sz w:val="24"/>
          <w:szCs w:val="24"/>
        </w:rPr>
        <w:t xml:space="preserve">w perspektywie 2014-2020 </w:t>
      </w:r>
      <w:r w:rsidR="00BC141D" w:rsidRPr="003B18AD">
        <w:rPr>
          <w:rFonts w:cstheme="minorHAnsi"/>
          <w:sz w:val="24"/>
          <w:szCs w:val="24"/>
        </w:rPr>
        <w:t>i </w:t>
      </w:r>
      <w:r w:rsidR="008C4CE4" w:rsidRPr="003B18AD">
        <w:rPr>
          <w:rFonts w:cstheme="minorHAnsi"/>
          <w:sz w:val="24"/>
          <w:szCs w:val="24"/>
        </w:rPr>
        <w:t>pożądanych w latach 2021-2027.</w:t>
      </w:r>
      <w:r w:rsidR="0024465E" w:rsidRPr="003B18AD">
        <w:rPr>
          <w:rFonts w:cstheme="minorHAnsi"/>
          <w:sz w:val="24"/>
          <w:szCs w:val="24"/>
        </w:rPr>
        <w:t xml:space="preserve"> </w:t>
      </w:r>
    </w:p>
    <w:p w14:paraId="07835E83" w14:textId="53C3F8DE" w:rsidR="0024465E" w:rsidRPr="003B18AD" w:rsidRDefault="0024465E" w:rsidP="0024465E">
      <w:pPr>
        <w:spacing w:after="12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Przeprowadzone badanie posłuży zdiagnozowaniu potencjał</w:t>
      </w:r>
      <w:r w:rsidR="007F7165" w:rsidRPr="003B18AD">
        <w:rPr>
          <w:rFonts w:cstheme="minorHAnsi"/>
          <w:sz w:val="24"/>
          <w:szCs w:val="24"/>
        </w:rPr>
        <w:t>ów</w:t>
      </w:r>
      <w:r w:rsidRPr="003B18AD">
        <w:rPr>
          <w:rFonts w:cstheme="minorHAnsi"/>
          <w:sz w:val="24"/>
          <w:szCs w:val="24"/>
        </w:rPr>
        <w:t xml:space="preserve"> i deficytów w zakresie działań inwestycyjnych </w:t>
      </w:r>
      <w:r w:rsidR="00075E28" w:rsidRPr="003B18AD">
        <w:rPr>
          <w:rFonts w:cstheme="minorHAnsi"/>
          <w:sz w:val="24"/>
          <w:szCs w:val="24"/>
        </w:rPr>
        <w:t>dotyczących</w:t>
      </w:r>
      <w:r w:rsidR="0057332F" w:rsidRPr="003B18AD">
        <w:rPr>
          <w:rFonts w:cstheme="minorHAnsi"/>
          <w:sz w:val="24"/>
          <w:szCs w:val="24"/>
        </w:rPr>
        <w:t xml:space="preserve"> transportu</w:t>
      </w:r>
      <w:r w:rsidR="00F434B2" w:rsidRPr="003B18AD">
        <w:rPr>
          <w:rFonts w:cstheme="minorHAnsi"/>
          <w:sz w:val="24"/>
          <w:szCs w:val="24"/>
        </w:rPr>
        <w:t>,</w:t>
      </w:r>
      <w:r w:rsidR="0057332F" w:rsidRPr="003B18AD">
        <w:rPr>
          <w:rFonts w:cstheme="minorHAnsi"/>
          <w:sz w:val="24"/>
          <w:szCs w:val="24"/>
        </w:rPr>
        <w:t xml:space="preserve"> podjętych </w:t>
      </w:r>
      <w:r w:rsidRPr="003B18AD">
        <w:rPr>
          <w:rFonts w:cstheme="minorHAnsi"/>
          <w:sz w:val="24"/>
          <w:szCs w:val="24"/>
        </w:rPr>
        <w:t xml:space="preserve">w regionie w ostatnich latach. Zakłada się, że </w:t>
      </w:r>
      <w:r w:rsidR="00904339" w:rsidRPr="003B18AD">
        <w:rPr>
          <w:rFonts w:cstheme="minorHAnsi"/>
          <w:sz w:val="24"/>
          <w:szCs w:val="24"/>
        </w:rPr>
        <w:t>uzyskane wyniki posłużą szerokiemu gronu interesariuszy. Głównymi odbiorcami wyników będą: Instytucja Zarządzająca</w:t>
      </w:r>
      <w:r w:rsidR="00075E28" w:rsidRPr="003B18AD">
        <w:rPr>
          <w:rFonts w:cstheme="minorHAnsi"/>
          <w:sz w:val="24"/>
          <w:szCs w:val="24"/>
        </w:rPr>
        <w:t xml:space="preserve"> (IZ)</w:t>
      </w:r>
      <w:r w:rsidR="00904339" w:rsidRPr="003B18AD">
        <w:rPr>
          <w:rFonts w:cstheme="minorHAnsi"/>
          <w:sz w:val="24"/>
          <w:szCs w:val="24"/>
        </w:rPr>
        <w:t xml:space="preserve"> </w:t>
      </w:r>
      <w:r w:rsidR="004F6D50" w:rsidRPr="003B18AD">
        <w:rPr>
          <w:rFonts w:cstheme="minorHAnsi"/>
          <w:sz w:val="24"/>
          <w:szCs w:val="24"/>
        </w:rPr>
        <w:t>i Instytucje Pośredniczące (IP) RPO WO 2014-2020 i FEO 2021-2027</w:t>
      </w:r>
      <w:r w:rsidR="00904339" w:rsidRPr="003B18AD">
        <w:rPr>
          <w:rFonts w:cstheme="minorHAnsi"/>
          <w:sz w:val="24"/>
          <w:szCs w:val="24"/>
        </w:rPr>
        <w:t xml:space="preserve">, departamenty merytoryczne Urzędu Marszałkowskiego Województwa Opolskiego, Komitet Monitorujący </w:t>
      </w:r>
      <w:r w:rsidR="00075E28" w:rsidRPr="003B18AD">
        <w:rPr>
          <w:rFonts w:cstheme="minorHAnsi"/>
          <w:sz w:val="24"/>
          <w:szCs w:val="24"/>
        </w:rPr>
        <w:t xml:space="preserve">(KM) </w:t>
      </w:r>
      <w:r w:rsidR="00904339" w:rsidRPr="003B18AD">
        <w:rPr>
          <w:rFonts w:cstheme="minorHAnsi"/>
          <w:sz w:val="24"/>
          <w:szCs w:val="24"/>
        </w:rPr>
        <w:t>RPO WO 2014-2020</w:t>
      </w:r>
      <w:r w:rsidR="004F6D50" w:rsidRPr="003B18AD">
        <w:rPr>
          <w:rFonts w:cstheme="minorHAnsi"/>
          <w:sz w:val="24"/>
          <w:szCs w:val="24"/>
        </w:rPr>
        <w:t>/FEO 2021-2027</w:t>
      </w:r>
      <w:r w:rsidR="00904339" w:rsidRPr="003B18AD">
        <w:rPr>
          <w:rFonts w:cstheme="minorHAnsi"/>
          <w:sz w:val="24"/>
          <w:szCs w:val="24"/>
        </w:rPr>
        <w:t xml:space="preserve">, Krajowa Jednostka Ewaluacji </w:t>
      </w:r>
      <w:r w:rsidR="00075E28" w:rsidRPr="003B18AD">
        <w:rPr>
          <w:rFonts w:cstheme="minorHAnsi"/>
          <w:sz w:val="24"/>
          <w:szCs w:val="24"/>
        </w:rPr>
        <w:t xml:space="preserve">(KJE) </w:t>
      </w:r>
      <w:r w:rsidR="00904339" w:rsidRPr="003B18AD">
        <w:rPr>
          <w:rFonts w:cstheme="minorHAnsi"/>
          <w:sz w:val="24"/>
          <w:szCs w:val="24"/>
        </w:rPr>
        <w:t>oraz Komisja Europejska</w:t>
      </w:r>
      <w:r w:rsidR="00075E28" w:rsidRPr="003B18AD">
        <w:rPr>
          <w:rFonts w:cstheme="minorHAnsi"/>
          <w:sz w:val="24"/>
          <w:szCs w:val="24"/>
        </w:rPr>
        <w:t xml:space="preserve"> (KE)</w:t>
      </w:r>
      <w:r w:rsidR="00D4153F" w:rsidRPr="003B18AD">
        <w:rPr>
          <w:rFonts w:cstheme="minorHAnsi"/>
          <w:sz w:val="24"/>
          <w:szCs w:val="24"/>
        </w:rPr>
        <w:t xml:space="preserve">, a także podmioty </w:t>
      </w:r>
      <w:r w:rsidR="00D4153F" w:rsidRPr="003B18AD">
        <w:rPr>
          <w:rFonts w:cstheme="minorHAnsi"/>
          <w:sz w:val="24"/>
          <w:szCs w:val="24"/>
        </w:rPr>
        <w:lastRenderedPageBreak/>
        <w:t xml:space="preserve">odpowiedzialne za planowanie polityki transportowej oraz zrównoważonej mobilności </w:t>
      </w:r>
      <w:r w:rsidR="00301CB0" w:rsidRPr="003B18AD">
        <w:rPr>
          <w:rFonts w:cstheme="minorHAnsi"/>
          <w:sz w:val="24"/>
          <w:szCs w:val="24"/>
        </w:rPr>
        <w:t>w </w:t>
      </w:r>
      <w:r w:rsidR="00D4153F" w:rsidRPr="003B18AD">
        <w:rPr>
          <w:rFonts w:cstheme="minorHAnsi"/>
          <w:sz w:val="24"/>
          <w:szCs w:val="24"/>
        </w:rPr>
        <w:t>regionie.</w:t>
      </w:r>
    </w:p>
    <w:p w14:paraId="55CD7598" w14:textId="02F83EF9" w:rsidR="00783DCF" w:rsidRPr="003B18AD" w:rsidRDefault="000D031F" w:rsidP="00783DCF">
      <w:pPr>
        <w:pStyle w:val="Akapitzlist"/>
        <w:numPr>
          <w:ilvl w:val="0"/>
          <w:numId w:val="1"/>
        </w:numPr>
        <w:spacing w:after="120" w:line="276" w:lineRule="auto"/>
        <w:ind w:left="0" w:firstLine="0"/>
        <w:rPr>
          <w:rStyle w:val="Odwoanieintensywne"/>
          <w:rFonts w:cstheme="minorHAnsi"/>
          <w:color w:val="auto"/>
          <w:sz w:val="24"/>
          <w:szCs w:val="24"/>
        </w:rPr>
      </w:pPr>
      <w:r w:rsidRPr="003B18AD">
        <w:rPr>
          <w:rStyle w:val="Odwoanieintensywne"/>
          <w:rFonts w:cstheme="minorHAnsi"/>
          <w:color w:val="auto"/>
          <w:sz w:val="24"/>
          <w:szCs w:val="24"/>
        </w:rPr>
        <w:t>Cel</w:t>
      </w:r>
      <w:r w:rsidR="00783DCF" w:rsidRPr="003B18AD">
        <w:rPr>
          <w:rStyle w:val="Odwoanieintensywne"/>
          <w:rFonts w:cstheme="minorHAnsi"/>
          <w:color w:val="auto"/>
          <w:sz w:val="24"/>
          <w:szCs w:val="24"/>
        </w:rPr>
        <w:t xml:space="preserve"> </w:t>
      </w:r>
      <w:r w:rsidR="00A005D2" w:rsidRPr="003B18AD">
        <w:rPr>
          <w:rStyle w:val="Odwoanieintensywne"/>
          <w:rFonts w:cstheme="minorHAnsi"/>
          <w:color w:val="auto"/>
          <w:sz w:val="24"/>
          <w:szCs w:val="24"/>
        </w:rPr>
        <w:t>główny i cele szczegółowe</w:t>
      </w:r>
      <w:r w:rsidR="003A5A62" w:rsidRPr="003B18AD">
        <w:rPr>
          <w:rStyle w:val="Odwoanieintensywne"/>
          <w:rFonts w:cstheme="minorHAnsi"/>
          <w:color w:val="auto"/>
          <w:sz w:val="24"/>
          <w:szCs w:val="24"/>
        </w:rPr>
        <w:t xml:space="preserve"> </w:t>
      </w:r>
      <w:r w:rsidR="00783DCF" w:rsidRPr="003B18AD">
        <w:rPr>
          <w:rStyle w:val="Odwoanieintensywne"/>
          <w:rFonts w:cstheme="minorHAnsi"/>
          <w:color w:val="auto"/>
          <w:sz w:val="24"/>
          <w:szCs w:val="24"/>
        </w:rPr>
        <w:t>badania</w:t>
      </w:r>
      <w:r w:rsidR="003A5A62" w:rsidRPr="003B18AD">
        <w:rPr>
          <w:rStyle w:val="Odwoanieintensywne"/>
          <w:rFonts w:cstheme="minorHAnsi"/>
          <w:color w:val="auto"/>
          <w:sz w:val="24"/>
          <w:szCs w:val="24"/>
        </w:rPr>
        <w:t xml:space="preserve"> </w:t>
      </w:r>
      <w:r w:rsidRPr="003B18AD">
        <w:rPr>
          <w:rStyle w:val="Odwoanieintensywne"/>
          <w:rFonts w:cstheme="minorHAnsi"/>
          <w:color w:val="auto"/>
          <w:sz w:val="24"/>
          <w:szCs w:val="24"/>
        </w:rPr>
        <w:t xml:space="preserve">oraz </w:t>
      </w:r>
      <w:r w:rsidR="00783DCF" w:rsidRPr="003B18AD">
        <w:rPr>
          <w:rStyle w:val="Odwoanieintensywne"/>
          <w:rFonts w:cstheme="minorHAnsi"/>
          <w:color w:val="auto"/>
          <w:sz w:val="24"/>
          <w:szCs w:val="24"/>
        </w:rPr>
        <w:t>pytania i kryteria ewaluacyjne</w:t>
      </w:r>
    </w:p>
    <w:p w14:paraId="4625364A" w14:textId="31235D1A" w:rsidR="00783DCF" w:rsidRPr="003B18AD" w:rsidRDefault="000E68B8" w:rsidP="0024465E">
      <w:pPr>
        <w:spacing w:after="12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>Głównym c</w:t>
      </w:r>
      <w:r w:rsidR="00B439C5" w:rsidRPr="003B18AD">
        <w:rPr>
          <w:rFonts w:cstheme="minorHAnsi"/>
          <w:b/>
          <w:sz w:val="24"/>
          <w:szCs w:val="24"/>
        </w:rPr>
        <w:t>elem badania</w:t>
      </w:r>
      <w:r w:rsidR="00B439C5" w:rsidRPr="003B18AD">
        <w:rPr>
          <w:rFonts w:cstheme="minorHAnsi"/>
          <w:sz w:val="24"/>
          <w:szCs w:val="24"/>
        </w:rPr>
        <w:t xml:space="preserve"> jest ocena wpływu inwestycji transportowych na sytuację społeczno-gospodarczą województwa</w:t>
      </w:r>
      <w:r w:rsidR="00071913" w:rsidRPr="003B18AD">
        <w:rPr>
          <w:rFonts w:cstheme="minorHAnsi"/>
          <w:sz w:val="24"/>
          <w:szCs w:val="24"/>
        </w:rPr>
        <w:t xml:space="preserve"> opolskiego</w:t>
      </w:r>
      <w:r w:rsidR="00B439C5" w:rsidRPr="003B18AD">
        <w:rPr>
          <w:rFonts w:cstheme="minorHAnsi"/>
          <w:sz w:val="24"/>
          <w:szCs w:val="24"/>
        </w:rPr>
        <w:t xml:space="preserve"> oraz</w:t>
      </w:r>
      <w:r w:rsidR="004F6D50" w:rsidRPr="003B18AD">
        <w:rPr>
          <w:rFonts w:cstheme="minorHAnsi"/>
          <w:sz w:val="24"/>
          <w:szCs w:val="24"/>
        </w:rPr>
        <w:t xml:space="preserve"> na</w:t>
      </w:r>
      <w:r w:rsidR="00B439C5" w:rsidRPr="003B18AD">
        <w:rPr>
          <w:rFonts w:cstheme="minorHAnsi"/>
          <w:sz w:val="24"/>
          <w:szCs w:val="24"/>
        </w:rPr>
        <w:t xml:space="preserve"> wzorce mobilności </w:t>
      </w:r>
      <w:r w:rsidR="00071913" w:rsidRPr="003B18AD">
        <w:rPr>
          <w:rFonts w:cstheme="minorHAnsi"/>
          <w:sz w:val="24"/>
          <w:szCs w:val="24"/>
        </w:rPr>
        <w:t xml:space="preserve">jego </w:t>
      </w:r>
      <w:r w:rsidR="00B439C5" w:rsidRPr="003B18AD">
        <w:rPr>
          <w:rFonts w:cstheme="minorHAnsi"/>
          <w:sz w:val="24"/>
          <w:szCs w:val="24"/>
        </w:rPr>
        <w:t>mieszkańców.</w:t>
      </w:r>
    </w:p>
    <w:p w14:paraId="2C9AE074" w14:textId="4473FDE0" w:rsidR="007E739C" w:rsidRPr="003B18AD" w:rsidRDefault="007E739C" w:rsidP="007075AE">
      <w:pPr>
        <w:spacing w:after="120" w:line="276" w:lineRule="auto"/>
        <w:contextualSpacing/>
        <w:rPr>
          <w:rFonts w:cstheme="minorHAnsi"/>
          <w:sz w:val="24"/>
          <w:szCs w:val="24"/>
          <w:u w:val="single"/>
        </w:rPr>
      </w:pPr>
      <w:r w:rsidRPr="003B18AD">
        <w:rPr>
          <w:rFonts w:cstheme="minorHAnsi"/>
          <w:sz w:val="24"/>
          <w:szCs w:val="24"/>
        </w:rPr>
        <w:t xml:space="preserve">Aby zrealizować tak obszerny cel główny, koniecznym było wydzielenie </w:t>
      </w:r>
      <w:r w:rsidR="009D2933" w:rsidRPr="003B18AD">
        <w:rPr>
          <w:rFonts w:cstheme="minorHAnsi"/>
          <w:sz w:val="24"/>
          <w:szCs w:val="24"/>
        </w:rPr>
        <w:t>4</w:t>
      </w:r>
      <w:r w:rsidR="00157507" w:rsidRPr="003B18AD">
        <w:rPr>
          <w:rFonts w:cstheme="minorHAnsi"/>
          <w:sz w:val="24"/>
          <w:szCs w:val="24"/>
        </w:rPr>
        <w:t xml:space="preserve"> </w:t>
      </w:r>
      <w:r w:rsidRPr="003B18AD">
        <w:rPr>
          <w:rFonts w:cstheme="minorHAnsi"/>
          <w:sz w:val="24"/>
          <w:szCs w:val="24"/>
        </w:rPr>
        <w:t>c</w:t>
      </w:r>
      <w:r w:rsidR="00417B83" w:rsidRPr="003B18AD">
        <w:rPr>
          <w:rFonts w:cstheme="minorHAnsi"/>
          <w:sz w:val="24"/>
          <w:szCs w:val="24"/>
        </w:rPr>
        <w:t>el</w:t>
      </w:r>
      <w:r w:rsidRPr="003B18AD">
        <w:rPr>
          <w:rFonts w:cstheme="minorHAnsi"/>
          <w:sz w:val="24"/>
          <w:szCs w:val="24"/>
        </w:rPr>
        <w:t>ów</w:t>
      </w:r>
      <w:r w:rsidR="00417B83" w:rsidRPr="003B18AD">
        <w:rPr>
          <w:rFonts w:cstheme="minorHAnsi"/>
          <w:sz w:val="24"/>
          <w:szCs w:val="24"/>
        </w:rPr>
        <w:t xml:space="preserve"> szczegółow</w:t>
      </w:r>
      <w:r w:rsidRPr="003B18AD">
        <w:rPr>
          <w:rFonts w:cstheme="minorHAnsi"/>
          <w:sz w:val="24"/>
          <w:szCs w:val="24"/>
        </w:rPr>
        <w:t xml:space="preserve">ych, które zostaną osiągnięte w odpowiedzi na </w:t>
      </w:r>
      <w:r w:rsidR="00157507" w:rsidRPr="003B18AD">
        <w:rPr>
          <w:rFonts w:cstheme="minorHAnsi"/>
          <w:sz w:val="24"/>
          <w:szCs w:val="24"/>
        </w:rPr>
        <w:t>przyporządkowane do nich</w:t>
      </w:r>
      <w:r w:rsidRPr="003B18AD">
        <w:rPr>
          <w:rFonts w:cstheme="minorHAnsi"/>
          <w:sz w:val="24"/>
          <w:szCs w:val="24"/>
        </w:rPr>
        <w:t xml:space="preserve"> pytania ewaluacyjne:</w:t>
      </w:r>
      <w:r w:rsidRPr="003B18AD">
        <w:rPr>
          <w:rFonts w:cstheme="minorHAnsi"/>
          <w:sz w:val="24"/>
          <w:szCs w:val="24"/>
          <w:u w:val="single"/>
        </w:rPr>
        <w:t xml:space="preserve"> </w:t>
      </w:r>
    </w:p>
    <w:p w14:paraId="202F4699" w14:textId="77777777" w:rsidR="00301CB0" w:rsidRPr="003B18AD" w:rsidRDefault="00827F43" w:rsidP="00800803">
      <w:pPr>
        <w:pStyle w:val="Akapitzlist"/>
        <w:numPr>
          <w:ilvl w:val="0"/>
          <w:numId w:val="31"/>
        </w:numPr>
        <w:spacing w:after="120"/>
        <w:rPr>
          <w:sz w:val="24"/>
          <w:szCs w:val="24"/>
        </w:rPr>
      </w:pPr>
      <w:r w:rsidRPr="003B18AD">
        <w:rPr>
          <w:rFonts w:cstheme="minorHAnsi"/>
          <w:b/>
          <w:sz w:val="24"/>
          <w:szCs w:val="24"/>
          <w:u w:val="single"/>
        </w:rPr>
        <w:t>Cel szczegółowy I:</w:t>
      </w:r>
      <w:r w:rsidRPr="003B18AD">
        <w:rPr>
          <w:rFonts w:cstheme="minorHAnsi"/>
          <w:sz w:val="24"/>
          <w:szCs w:val="24"/>
        </w:rPr>
        <w:t xml:space="preserve"> </w:t>
      </w:r>
      <w:r w:rsidR="007E739C" w:rsidRPr="003B18AD">
        <w:rPr>
          <w:rFonts w:cstheme="minorHAnsi"/>
          <w:b/>
          <w:sz w:val="24"/>
          <w:szCs w:val="24"/>
        </w:rPr>
        <w:t>Ocena t</w:t>
      </w:r>
      <w:r w:rsidR="000E68B8" w:rsidRPr="003B18AD">
        <w:rPr>
          <w:b/>
          <w:sz w:val="24"/>
          <w:szCs w:val="24"/>
        </w:rPr>
        <w:t>rafnoś</w:t>
      </w:r>
      <w:r w:rsidR="002A5B62" w:rsidRPr="003B18AD">
        <w:rPr>
          <w:b/>
          <w:sz w:val="24"/>
          <w:szCs w:val="24"/>
        </w:rPr>
        <w:t>ci</w:t>
      </w:r>
      <w:r w:rsidR="000E68B8" w:rsidRPr="003B18AD">
        <w:rPr>
          <w:b/>
          <w:sz w:val="24"/>
          <w:szCs w:val="24"/>
        </w:rPr>
        <w:t>, skutecznoś</w:t>
      </w:r>
      <w:r w:rsidR="002A5B62" w:rsidRPr="003B18AD">
        <w:rPr>
          <w:b/>
          <w:sz w:val="24"/>
          <w:szCs w:val="24"/>
        </w:rPr>
        <w:t>ci</w:t>
      </w:r>
      <w:r w:rsidR="000E68B8" w:rsidRPr="003B18AD">
        <w:rPr>
          <w:b/>
          <w:sz w:val="24"/>
          <w:szCs w:val="24"/>
        </w:rPr>
        <w:t>, efektywnoś</w:t>
      </w:r>
      <w:r w:rsidR="002A5B62" w:rsidRPr="003B18AD">
        <w:rPr>
          <w:b/>
          <w:sz w:val="24"/>
          <w:szCs w:val="24"/>
        </w:rPr>
        <w:t>ci</w:t>
      </w:r>
      <w:r w:rsidR="000E68B8" w:rsidRPr="003B18AD">
        <w:rPr>
          <w:b/>
          <w:sz w:val="24"/>
          <w:szCs w:val="24"/>
        </w:rPr>
        <w:t>, komplementarnoś</w:t>
      </w:r>
      <w:r w:rsidR="002A5B62" w:rsidRPr="003B18AD">
        <w:rPr>
          <w:b/>
          <w:sz w:val="24"/>
          <w:szCs w:val="24"/>
        </w:rPr>
        <w:t>ci</w:t>
      </w:r>
      <w:r w:rsidR="000E68B8" w:rsidRPr="003B18AD">
        <w:rPr>
          <w:b/>
          <w:sz w:val="24"/>
          <w:szCs w:val="24"/>
        </w:rPr>
        <w:t xml:space="preserve"> </w:t>
      </w:r>
    </w:p>
    <w:p w14:paraId="55960C21" w14:textId="5D4A7320" w:rsidR="00126345" w:rsidRPr="003B18AD" w:rsidRDefault="00301CB0" w:rsidP="00301CB0">
      <w:pPr>
        <w:pStyle w:val="Akapitzlist"/>
        <w:spacing w:after="120"/>
        <w:ind w:left="360"/>
        <w:rPr>
          <w:sz w:val="24"/>
          <w:szCs w:val="24"/>
        </w:rPr>
      </w:pPr>
      <w:r w:rsidRPr="003B18AD">
        <w:rPr>
          <w:b/>
          <w:sz w:val="24"/>
          <w:szCs w:val="24"/>
        </w:rPr>
        <w:t>i </w:t>
      </w:r>
      <w:r w:rsidR="000E68B8" w:rsidRPr="003B18AD">
        <w:rPr>
          <w:b/>
          <w:sz w:val="24"/>
          <w:szCs w:val="24"/>
        </w:rPr>
        <w:t>użytecznoś</w:t>
      </w:r>
      <w:r w:rsidR="002A5B62" w:rsidRPr="003B18AD">
        <w:rPr>
          <w:b/>
          <w:sz w:val="24"/>
          <w:szCs w:val="24"/>
        </w:rPr>
        <w:t>ci</w:t>
      </w:r>
      <w:r w:rsidR="000E68B8" w:rsidRPr="003B18AD">
        <w:rPr>
          <w:b/>
          <w:sz w:val="24"/>
          <w:szCs w:val="24"/>
        </w:rPr>
        <w:t xml:space="preserve"> wsparcia świadczonego w ramach OP VI </w:t>
      </w:r>
      <w:r w:rsidR="00417B83" w:rsidRPr="003B18AD">
        <w:rPr>
          <w:b/>
          <w:sz w:val="24"/>
          <w:szCs w:val="24"/>
        </w:rPr>
        <w:t xml:space="preserve">i OP III – PI 4e </w:t>
      </w:r>
      <w:r w:rsidR="000E68B8" w:rsidRPr="003B18AD">
        <w:rPr>
          <w:b/>
          <w:sz w:val="24"/>
          <w:szCs w:val="24"/>
        </w:rPr>
        <w:t>RPO WO 2014-2020</w:t>
      </w:r>
      <w:r w:rsidR="0095795E" w:rsidRPr="003B18AD">
        <w:rPr>
          <w:b/>
          <w:sz w:val="24"/>
          <w:szCs w:val="24"/>
        </w:rPr>
        <w:t>.</w:t>
      </w:r>
    </w:p>
    <w:p w14:paraId="045C4B94" w14:textId="3CEBC627" w:rsidR="00E15755" w:rsidRPr="003B18AD" w:rsidRDefault="00126345" w:rsidP="007075AE">
      <w:pPr>
        <w:spacing w:after="120" w:line="276" w:lineRule="auto"/>
        <w:contextualSpacing/>
      </w:pPr>
      <w:r w:rsidRPr="003B18AD">
        <w:rPr>
          <w:rFonts w:cstheme="minorHAnsi"/>
          <w:sz w:val="24"/>
          <w:szCs w:val="24"/>
          <w:u w:val="single"/>
        </w:rPr>
        <w:t>Pytania ewaluacyjne:</w:t>
      </w:r>
      <w:r w:rsidR="00F641BA" w:rsidRPr="003B18AD">
        <w:t xml:space="preserve"> </w:t>
      </w:r>
    </w:p>
    <w:p w14:paraId="11E58C3E" w14:textId="38CE2675" w:rsidR="00A005D2" w:rsidRPr="003B18AD" w:rsidRDefault="00A005D2" w:rsidP="00800803">
      <w:pPr>
        <w:pStyle w:val="Akapitzlist"/>
        <w:numPr>
          <w:ilvl w:val="0"/>
          <w:numId w:val="2"/>
        </w:numPr>
        <w:spacing w:before="60"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W jaki </w:t>
      </w:r>
      <w:r w:rsidR="002267CB" w:rsidRPr="003B18AD">
        <w:rPr>
          <w:rFonts w:cstheme="minorHAnsi"/>
          <w:sz w:val="24"/>
          <w:szCs w:val="24"/>
        </w:rPr>
        <w:t>sposób projekty</w:t>
      </w:r>
      <w:r w:rsidR="00C339B9" w:rsidRPr="003B18AD">
        <w:rPr>
          <w:rFonts w:cstheme="minorHAnsi"/>
          <w:sz w:val="24"/>
          <w:szCs w:val="24"/>
        </w:rPr>
        <w:t xml:space="preserve"> </w:t>
      </w:r>
      <w:r w:rsidRPr="003B18AD">
        <w:rPr>
          <w:rFonts w:cstheme="minorHAnsi"/>
          <w:sz w:val="24"/>
          <w:szCs w:val="24"/>
        </w:rPr>
        <w:t>realizowan</w:t>
      </w:r>
      <w:r w:rsidR="002267CB" w:rsidRPr="003B18AD">
        <w:rPr>
          <w:rFonts w:cstheme="minorHAnsi"/>
          <w:sz w:val="24"/>
          <w:szCs w:val="24"/>
        </w:rPr>
        <w:t>e</w:t>
      </w:r>
      <w:r w:rsidRPr="003B18AD">
        <w:rPr>
          <w:rFonts w:cstheme="minorHAnsi"/>
          <w:sz w:val="24"/>
          <w:szCs w:val="24"/>
        </w:rPr>
        <w:t xml:space="preserve"> w ramach Działań 6.1, 6.2 i 3.1 (Poddziałania 3.3.1, 3.1.2 i 3.1.3) RPO WO 2014-2020 odpowiadają: na zidentyfikowane problemy w obszarze transportu/komunikacji i/lub potrzebom odbiorców/beneficjentów?</w:t>
      </w:r>
      <w:r w:rsidR="00EF113B" w:rsidRPr="003B18AD">
        <w:rPr>
          <w:rFonts w:cstheme="minorHAnsi"/>
          <w:sz w:val="24"/>
          <w:szCs w:val="24"/>
        </w:rPr>
        <w:t xml:space="preserve"> </w:t>
      </w:r>
      <w:r w:rsidRPr="003B18AD">
        <w:rPr>
          <w:rFonts w:cstheme="minorHAnsi"/>
          <w:sz w:val="24"/>
          <w:szCs w:val="24"/>
        </w:rPr>
        <w:t>Które cele/typy projektów/elementy realizowanych projektów były najbardziej przydatne dla beneficjentów?</w:t>
      </w:r>
    </w:p>
    <w:p w14:paraId="63CC11B4" w14:textId="17756E24" w:rsidR="00126345" w:rsidRPr="003B18AD" w:rsidRDefault="00126345" w:rsidP="00800803">
      <w:pPr>
        <w:pStyle w:val="Akapitzlist"/>
        <w:numPr>
          <w:ilvl w:val="0"/>
          <w:numId w:val="2"/>
        </w:numPr>
        <w:spacing w:before="60"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W jakim stopniu wsparcie </w:t>
      </w:r>
      <w:r w:rsidR="008D1C3B" w:rsidRPr="003B18AD">
        <w:rPr>
          <w:rFonts w:cstheme="minorHAnsi"/>
          <w:sz w:val="24"/>
          <w:szCs w:val="24"/>
        </w:rPr>
        <w:t xml:space="preserve">oferowane w ramach OP </w:t>
      </w:r>
      <w:r w:rsidRPr="003B18AD">
        <w:rPr>
          <w:rFonts w:cstheme="minorHAnsi"/>
          <w:sz w:val="24"/>
          <w:szCs w:val="24"/>
        </w:rPr>
        <w:t>V</w:t>
      </w:r>
      <w:r w:rsidR="008D1C3B" w:rsidRPr="003B18AD">
        <w:rPr>
          <w:rFonts w:cstheme="minorHAnsi"/>
          <w:sz w:val="24"/>
          <w:szCs w:val="24"/>
        </w:rPr>
        <w:t>I</w:t>
      </w:r>
      <w:r w:rsidR="00EA1007" w:rsidRPr="003B18AD">
        <w:rPr>
          <w:rFonts w:cstheme="minorHAnsi"/>
          <w:sz w:val="24"/>
          <w:szCs w:val="24"/>
        </w:rPr>
        <w:t xml:space="preserve"> i OP III – PI 4e</w:t>
      </w:r>
      <w:r w:rsidR="00C827BA" w:rsidRPr="003B18AD">
        <w:rPr>
          <w:rFonts w:cstheme="minorHAnsi"/>
          <w:sz w:val="24"/>
          <w:szCs w:val="24"/>
        </w:rPr>
        <w:t xml:space="preserve"> zostało</w:t>
      </w:r>
      <w:r w:rsidRPr="003B18AD">
        <w:rPr>
          <w:rFonts w:cstheme="minorHAnsi"/>
          <w:sz w:val="24"/>
          <w:szCs w:val="24"/>
        </w:rPr>
        <w:t xml:space="preserve"> dostosowane do zidentyfikowanych potrzeb i/lub problemów </w:t>
      </w:r>
      <w:r w:rsidR="008D1C3B" w:rsidRPr="003B18AD">
        <w:rPr>
          <w:rFonts w:cstheme="minorHAnsi"/>
          <w:sz w:val="24"/>
          <w:szCs w:val="24"/>
        </w:rPr>
        <w:t>wskazanych w RPO WO 2014-2020</w:t>
      </w:r>
      <w:r w:rsidR="00C827BA" w:rsidRPr="003B18AD">
        <w:rPr>
          <w:rFonts w:cstheme="minorHAnsi"/>
          <w:sz w:val="24"/>
          <w:szCs w:val="24"/>
        </w:rPr>
        <w:t xml:space="preserve">? </w:t>
      </w:r>
      <w:r w:rsidR="00E15755" w:rsidRPr="003B18AD">
        <w:rPr>
          <w:rFonts w:cstheme="minorHAnsi"/>
          <w:sz w:val="24"/>
          <w:szCs w:val="24"/>
        </w:rPr>
        <w:t>Czy zakres wsparcia należałoby skorygować w przyszłej perspektywie finansowej?</w:t>
      </w:r>
      <w:r w:rsidR="002267CB" w:rsidRPr="003B18AD">
        <w:rPr>
          <w:rStyle w:val="Odwoanieprzypisudolnego"/>
          <w:rFonts w:cstheme="minorHAnsi"/>
          <w:sz w:val="24"/>
          <w:szCs w:val="24"/>
        </w:rPr>
        <w:footnoteReference w:id="11"/>
      </w:r>
      <w:r w:rsidR="00E15755" w:rsidRPr="003B18AD">
        <w:rPr>
          <w:rFonts w:cstheme="minorHAnsi"/>
          <w:sz w:val="24"/>
          <w:szCs w:val="24"/>
        </w:rPr>
        <w:t xml:space="preserve"> Jeśli tak, jakie są ku temu przesłanki oraz w jakim zakresie powinny zostać dokonane zmiany?</w:t>
      </w:r>
    </w:p>
    <w:p w14:paraId="17CD64C5" w14:textId="26D66C7D" w:rsidR="00C566B4" w:rsidRPr="003B18AD" w:rsidRDefault="00C566B4" w:rsidP="00800803">
      <w:pPr>
        <w:pStyle w:val="Akapitzlist"/>
        <w:numPr>
          <w:ilvl w:val="0"/>
          <w:numId w:val="2"/>
        </w:numPr>
        <w:spacing w:before="60"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Czy w projektach realizowanych w ramach OP VI </w:t>
      </w:r>
      <w:r w:rsidR="003E77C5" w:rsidRPr="003B18AD">
        <w:rPr>
          <w:rFonts w:cstheme="minorHAnsi"/>
          <w:sz w:val="24"/>
          <w:szCs w:val="24"/>
        </w:rPr>
        <w:t xml:space="preserve">oraz OP III – PI 4e </w:t>
      </w:r>
      <w:r w:rsidRPr="003B18AD">
        <w:rPr>
          <w:rFonts w:cstheme="minorHAnsi"/>
          <w:sz w:val="24"/>
          <w:szCs w:val="24"/>
        </w:rPr>
        <w:t>RPO WO 2014-2020 udało się osiągnąć zakładane rezultaty? Czy w ramach realizowanych projektów zaplanowano zadania, których nie udało się zrealizować? Jeśli tak, co było tego przyczyną? W</w:t>
      </w:r>
      <w:r w:rsidR="00301CB0" w:rsidRPr="003B18AD">
        <w:rPr>
          <w:rFonts w:cstheme="minorHAnsi"/>
          <w:sz w:val="24"/>
          <w:szCs w:val="24"/>
        </w:rPr>
        <w:t> </w:t>
      </w:r>
      <w:r w:rsidRPr="003B18AD">
        <w:rPr>
          <w:rFonts w:cstheme="minorHAnsi"/>
          <w:sz w:val="24"/>
          <w:szCs w:val="24"/>
        </w:rPr>
        <w:t>jaki sposób w przyszłości można minimalizować ryzyko wystąpienia ww. sytuacji?</w:t>
      </w:r>
    </w:p>
    <w:p w14:paraId="3D9F857A" w14:textId="4149915F" w:rsidR="00126345" w:rsidRPr="003B18AD" w:rsidRDefault="003D6282" w:rsidP="00800803">
      <w:pPr>
        <w:pStyle w:val="Akapitzlist"/>
        <w:numPr>
          <w:ilvl w:val="0"/>
          <w:numId w:val="2"/>
        </w:numPr>
        <w:spacing w:before="60"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Czy </w:t>
      </w:r>
      <w:r w:rsidR="003A0E77" w:rsidRPr="003B18AD">
        <w:rPr>
          <w:rFonts w:cstheme="minorHAnsi"/>
          <w:sz w:val="24"/>
          <w:szCs w:val="24"/>
        </w:rPr>
        <w:t xml:space="preserve">i na jakim etapie </w:t>
      </w:r>
      <w:r w:rsidRPr="003B18AD">
        <w:rPr>
          <w:rFonts w:cstheme="minorHAnsi"/>
          <w:sz w:val="24"/>
          <w:szCs w:val="24"/>
        </w:rPr>
        <w:t xml:space="preserve">przewidziano możliwe zagrożenia dla realizacji projektów? </w:t>
      </w:r>
      <w:r w:rsidR="00126345" w:rsidRPr="003B18AD">
        <w:rPr>
          <w:rFonts w:cstheme="minorHAnsi"/>
          <w:sz w:val="24"/>
          <w:szCs w:val="24"/>
        </w:rPr>
        <w:t>Czy</w:t>
      </w:r>
      <w:r w:rsidR="00CA1042" w:rsidRPr="003B18AD">
        <w:rPr>
          <w:rFonts w:cstheme="minorHAnsi"/>
          <w:sz w:val="24"/>
          <w:szCs w:val="24"/>
        </w:rPr>
        <w:t xml:space="preserve"> </w:t>
      </w:r>
      <w:r w:rsidR="00301CB0" w:rsidRPr="003B18AD">
        <w:rPr>
          <w:rFonts w:cstheme="minorHAnsi"/>
          <w:sz w:val="24"/>
          <w:szCs w:val="24"/>
        </w:rPr>
        <w:t>w </w:t>
      </w:r>
      <w:r w:rsidR="00CA1042" w:rsidRPr="003B18AD">
        <w:rPr>
          <w:rFonts w:cstheme="minorHAnsi"/>
          <w:sz w:val="24"/>
          <w:szCs w:val="24"/>
        </w:rPr>
        <w:t xml:space="preserve">realizacji projektów w ramach OP VI </w:t>
      </w:r>
      <w:r w:rsidR="003E77C5" w:rsidRPr="003B18AD">
        <w:rPr>
          <w:rFonts w:cstheme="minorHAnsi"/>
          <w:sz w:val="24"/>
          <w:szCs w:val="24"/>
        </w:rPr>
        <w:t xml:space="preserve">i OP III – PI 4e </w:t>
      </w:r>
      <w:r w:rsidR="00CA1042" w:rsidRPr="003B18AD">
        <w:rPr>
          <w:rFonts w:cstheme="minorHAnsi"/>
          <w:sz w:val="24"/>
          <w:szCs w:val="24"/>
        </w:rPr>
        <w:t xml:space="preserve">zidentyfikowano </w:t>
      </w:r>
      <w:r w:rsidRPr="003B18AD">
        <w:rPr>
          <w:rFonts w:cstheme="minorHAnsi"/>
          <w:sz w:val="24"/>
          <w:szCs w:val="24"/>
        </w:rPr>
        <w:t xml:space="preserve">jakieś </w:t>
      </w:r>
      <w:r w:rsidR="00CA1042" w:rsidRPr="003B18AD">
        <w:rPr>
          <w:rFonts w:cstheme="minorHAnsi"/>
          <w:sz w:val="24"/>
          <w:szCs w:val="24"/>
        </w:rPr>
        <w:t>problemy/bariery</w:t>
      </w:r>
      <w:r w:rsidRPr="003B18AD">
        <w:rPr>
          <w:rFonts w:cstheme="minorHAnsi"/>
          <w:sz w:val="24"/>
          <w:szCs w:val="24"/>
        </w:rPr>
        <w:t>, których wcześniej nie przewidziano</w:t>
      </w:r>
      <w:r w:rsidR="00CA1042" w:rsidRPr="003B18AD">
        <w:rPr>
          <w:rFonts w:cstheme="minorHAnsi"/>
          <w:sz w:val="24"/>
          <w:szCs w:val="24"/>
        </w:rPr>
        <w:t>? J</w:t>
      </w:r>
      <w:r w:rsidR="00126345" w:rsidRPr="003B18AD">
        <w:rPr>
          <w:rFonts w:cstheme="minorHAnsi"/>
          <w:sz w:val="24"/>
          <w:szCs w:val="24"/>
        </w:rPr>
        <w:t>eśli tak, to jakie</w:t>
      </w:r>
      <w:r w:rsidR="00CA1042" w:rsidRPr="003B18AD">
        <w:rPr>
          <w:rFonts w:cstheme="minorHAnsi"/>
          <w:sz w:val="24"/>
          <w:szCs w:val="24"/>
        </w:rPr>
        <w:t>?</w:t>
      </w:r>
      <w:r w:rsidR="00126345" w:rsidRPr="003B18AD">
        <w:rPr>
          <w:rFonts w:cstheme="minorHAnsi"/>
          <w:sz w:val="24"/>
          <w:szCs w:val="24"/>
        </w:rPr>
        <w:t xml:space="preserve"> </w:t>
      </w:r>
      <w:r w:rsidR="00CA1042" w:rsidRPr="003B18AD">
        <w:rPr>
          <w:rFonts w:cstheme="minorHAnsi"/>
          <w:sz w:val="24"/>
          <w:szCs w:val="24"/>
        </w:rPr>
        <w:t xml:space="preserve">Jakie były ich przyczyny? </w:t>
      </w:r>
      <w:r w:rsidRPr="003B18AD">
        <w:rPr>
          <w:rFonts w:cstheme="minorHAnsi"/>
          <w:sz w:val="24"/>
          <w:szCs w:val="24"/>
        </w:rPr>
        <w:t>W jaki sposób można zapobiegać wystąpieniu zidentyfikowanych (przewidzianych i nieprzewidzianych) problemów w przyszłości? W jaki sposób można niwelować napotkane bariery (przewidziane i nieprzewidziane)?</w:t>
      </w:r>
      <w:r w:rsidR="00C84692" w:rsidRPr="003B18AD">
        <w:rPr>
          <w:rStyle w:val="Odwoanieprzypisudolnego"/>
          <w:rFonts w:cstheme="minorHAnsi"/>
          <w:sz w:val="24"/>
          <w:szCs w:val="24"/>
        </w:rPr>
        <w:footnoteReference w:id="12"/>
      </w:r>
      <w:r w:rsidR="00126345" w:rsidRPr="003B18AD">
        <w:rPr>
          <w:rFonts w:cstheme="minorHAnsi"/>
          <w:sz w:val="24"/>
          <w:szCs w:val="24"/>
          <w:u w:val="single"/>
        </w:rPr>
        <w:t xml:space="preserve"> </w:t>
      </w:r>
    </w:p>
    <w:p w14:paraId="2BD05DBB" w14:textId="518ABDDC" w:rsidR="00126345" w:rsidRPr="003B18AD" w:rsidRDefault="00126345" w:rsidP="00800803">
      <w:pPr>
        <w:pStyle w:val="Akapitzlist"/>
        <w:numPr>
          <w:ilvl w:val="0"/>
          <w:numId w:val="2"/>
        </w:numPr>
        <w:spacing w:before="60"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lastRenderedPageBreak/>
        <w:t>Jak należy ocenić efektywność wsp</w:t>
      </w:r>
      <w:r w:rsidR="003E77C5" w:rsidRPr="003B18AD">
        <w:rPr>
          <w:rFonts w:cstheme="minorHAnsi"/>
          <w:sz w:val="24"/>
          <w:szCs w:val="24"/>
        </w:rPr>
        <w:t>arcia w ramach Osi Priorytetowych/D</w:t>
      </w:r>
      <w:r w:rsidRPr="003B18AD">
        <w:rPr>
          <w:rFonts w:cstheme="minorHAnsi"/>
          <w:sz w:val="24"/>
          <w:szCs w:val="24"/>
        </w:rPr>
        <w:t>ziałań</w:t>
      </w:r>
      <w:r w:rsidR="003E77C5" w:rsidRPr="003B18AD">
        <w:rPr>
          <w:rFonts w:cstheme="minorHAnsi"/>
          <w:sz w:val="24"/>
          <w:szCs w:val="24"/>
        </w:rPr>
        <w:t>/Poddziałań (jeśli dotyczy)</w:t>
      </w:r>
      <w:r w:rsidRPr="003B18AD">
        <w:rPr>
          <w:rFonts w:cstheme="minorHAnsi"/>
          <w:sz w:val="24"/>
          <w:szCs w:val="24"/>
        </w:rPr>
        <w:t xml:space="preserve">? Czy i jakie działania należy </w:t>
      </w:r>
      <w:r w:rsidR="001D35B5" w:rsidRPr="003B18AD">
        <w:rPr>
          <w:rFonts w:cstheme="minorHAnsi"/>
          <w:sz w:val="24"/>
          <w:szCs w:val="24"/>
        </w:rPr>
        <w:t>podjąć, aby</w:t>
      </w:r>
      <w:r w:rsidRPr="003B18AD">
        <w:rPr>
          <w:rFonts w:cstheme="minorHAnsi"/>
          <w:sz w:val="24"/>
          <w:szCs w:val="24"/>
        </w:rPr>
        <w:t xml:space="preserve"> zwiększyć efektywność wdrażanych interwencji</w:t>
      </w:r>
      <w:r w:rsidR="00F911B8" w:rsidRPr="003B18AD">
        <w:rPr>
          <w:rFonts w:cstheme="minorHAnsi"/>
          <w:sz w:val="24"/>
          <w:szCs w:val="24"/>
        </w:rPr>
        <w:t>?</w:t>
      </w:r>
      <w:r w:rsidR="001D35B5" w:rsidRPr="003B18AD">
        <w:rPr>
          <w:rStyle w:val="Odwoanieprzypisudolnego"/>
          <w:rFonts w:cstheme="minorHAnsi"/>
          <w:sz w:val="24"/>
          <w:szCs w:val="24"/>
        </w:rPr>
        <w:footnoteReference w:id="13"/>
      </w:r>
    </w:p>
    <w:p w14:paraId="73A8A28D" w14:textId="6DEE765A" w:rsidR="00126345" w:rsidRPr="003B18AD" w:rsidRDefault="000E10E1" w:rsidP="00800803">
      <w:pPr>
        <w:pStyle w:val="Akapitzlist"/>
        <w:numPr>
          <w:ilvl w:val="0"/>
          <w:numId w:val="2"/>
        </w:numPr>
        <w:spacing w:before="60"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Czy projekty wybrane do dofinansowania mają charakter kompleksowy? Jeśli nie, w jakim zakresie należałoby je uzupełnić? </w:t>
      </w:r>
      <w:r w:rsidR="00126345" w:rsidRPr="003B18AD">
        <w:rPr>
          <w:rFonts w:cstheme="minorHAnsi"/>
          <w:sz w:val="24"/>
          <w:szCs w:val="24"/>
        </w:rPr>
        <w:t>Z jaki</w:t>
      </w:r>
      <w:r w:rsidR="001D35B5" w:rsidRPr="003B18AD">
        <w:rPr>
          <w:rFonts w:cstheme="minorHAnsi"/>
          <w:sz w:val="24"/>
          <w:szCs w:val="24"/>
        </w:rPr>
        <w:t>mi innymi działaniami</w:t>
      </w:r>
      <w:r w:rsidRPr="003B18AD">
        <w:rPr>
          <w:rFonts w:cstheme="minorHAnsi"/>
          <w:sz w:val="24"/>
          <w:szCs w:val="24"/>
        </w:rPr>
        <w:t xml:space="preserve"> (inne OP RPO WO 2014-2020, działania spoza ww. programu) i w jakich obszarach występuje komplementarność?</w:t>
      </w:r>
    </w:p>
    <w:p w14:paraId="2770F056" w14:textId="55A9D270" w:rsidR="00126345" w:rsidRPr="003B18AD" w:rsidRDefault="00126345" w:rsidP="00800803">
      <w:pPr>
        <w:pStyle w:val="Akapitzlist"/>
        <w:numPr>
          <w:ilvl w:val="0"/>
          <w:numId w:val="2"/>
        </w:numPr>
        <w:spacing w:before="60"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Jakie typy działań podejm</w:t>
      </w:r>
      <w:r w:rsidR="001D35B5" w:rsidRPr="003B18AD">
        <w:rPr>
          <w:rFonts w:cstheme="minorHAnsi"/>
          <w:sz w:val="24"/>
          <w:szCs w:val="24"/>
        </w:rPr>
        <w:t xml:space="preserve">owane w projektach w ramach OP </w:t>
      </w:r>
      <w:r w:rsidRPr="003B18AD">
        <w:rPr>
          <w:rFonts w:cstheme="minorHAnsi"/>
          <w:sz w:val="24"/>
          <w:szCs w:val="24"/>
        </w:rPr>
        <w:t>V</w:t>
      </w:r>
      <w:r w:rsidR="001D35B5" w:rsidRPr="003B18AD">
        <w:rPr>
          <w:rFonts w:cstheme="minorHAnsi"/>
          <w:sz w:val="24"/>
          <w:szCs w:val="24"/>
        </w:rPr>
        <w:t>I</w:t>
      </w:r>
      <w:r w:rsidR="00093A4E" w:rsidRPr="003B18AD">
        <w:rPr>
          <w:rFonts w:cstheme="minorHAnsi"/>
          <w:sz w:val="24"/>
          <w:szCs w:val="24"/>
        </w:rPr>
        <w:t xml:space="preserve"> i OP III – PI 4e </w:t>
      </w:r>
      <w:r w:rsidR="001D35B5" w:rsidRPr="003B18AD">
        <w:rPr>
          <w:rFonts w:cstheme="minorHAnsi"/>
          <w:sz w:val="24"/>
          <w:szCs w:val="24"/>
        </w:rPr>
        <w:t>i poszczególnych Działań</w:t>
      </w:r>
      <w:r w:rsidR="00093A4E" w:rsidRPr="003B18AD">
        <w:rPr>
          <w:rFonts w:cstheme="minorHAnsi"/>
          <w:sz w:val="24"/>
          <w:szCs w:val="24"/>
        </w:rPr>
        <w:t>/Poddziałań dominowały w województwie</w:t>
      </w:r>
      <w:r w:rsidRPr="003B18AD">
        <w:rPr>
          <w:rFonts w:cstheme="minorHAnsi"/>
          <w:sz w:val="24"/>
          <w:szCs w:val="24"/>
        </w:rPr>
        <w:t xml:space="preserve"> opolskim w okresie 2014-2020 oraz czy miały one charakter działań zintegrowanych, </w:t>
      </w:r>
      <w:r w:rsidR="00CC7875" w:rsidRPr="003B18AD">
        <w:rPr>
          <w:rFonts w:cstheme="minorHAnsi"/>
          <w:sz w:val="24"/>
          <w:szCs w:val="24"/>
        </w:rPr>
        <w:t>będących elementem wcześniej prowadzonej polityki?</w:t>
      </w:r>
      <w:r w:rsidR="004F6D50" w:rsidRPr="003B18AD">
        <w:rPr>
          <w:rFonts w:cstheme="minorHAnsi"/>
          <w:sz w:val="24"/>
          <w:szCs w:val="24"/>
        </w:rPr>
        <w:t xml:space="preserve"> Czy działania zrealizowane w perspektywie 2014-2020 w regionie wynikały z planów/strategii w zakresie transportu/komunikacji/mobilności?</w:t>
      </w:r>
    </w:p>
    <w:p w14:paraId="4EAC656B" w14:textId="72A021BF" w:rsidR="00D738AD" w:rsidRPr="003B18AD" w:rsidRDefault="00D738AD" w:rsidP="00800803">
      <w:pPr>
        <w:pStyle w:val="Akapitzlist"/>
        <w:numPr>
          <w:ilvl w:val="0"/>
          <w:numId w:val="2"/>
        </w:numPr>
        <w:spacing w:before="60"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Czy i w jakim zakresie kryteria wyboru projektów przyczyniły </w:t>
      </w:r>
      <w:r w:rsidR="00C339B9" w:rsidRPr="003B18AD">
        <w:rPr>
          <w:rFonts w:cstheme="minorHAnsi"/>
          <w:sz w:val="24"/>
          <w:szCs w:val="24"/>
        </w:rPr>
        <w:t xml:space="preserve">się </w:t>
      </w:r>
      <w:r w:rsidRPr="003B18AD">
        <w:rPr>
          <w:rFonts w:cstheme="minorHAnsi"/>
          <w:sz w:val="24"/>
          <w:szCs w:val="24"/>
        </w:rPr>
        <w:t>do realizacji w regionie optymalnych form wsparcia z punktu widzenia realizacji celów OP VI</w:t>
      </w:r>
      <w:r w:rsidR="00093A4E" w:rsidRPr="003B18AD">
        <w:rPr>
          <w:rFonts w:cstheme="minorHAnsi"/>
          <w:sz w:val="24"/>
          <w:szCs w:val="24"/>
        </w:rPr>
        <w:t xml:space="preserve"> i OP III – PI 4e</w:t>
      </w:r>
      <w:r w:rsidRPr="003B18AD">
        <w:rPr>
          <w:rFonts w:cstheme="minorHAnsi"/>
          <w:sz w:val="24"/>
          <w:szCs w:val="24"/>
        </w:rPr>
        <w:t xml:space="preserve"> RPO WO 2014-2020?</w:t>
      </w:r>
    </w:p>
    <w:p w14:paraId="357AE006" w14:textId="6C413481" w:rsidR="00E41C56" w:rsidRPr="003B18AD" w:rsidRDefault="00126345" w:rsidP="00800803">
      <w:pPr>
        <w:pStyle w:val="Akapitzlist"/>
        <w:numPr>
          <w:ilvl w:val="0"/>
          <w:numId w:val="2"/>
        </w:numPr>
        <w:spacing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Czy funkcjonujący system wskaźników w trafny sposób odzwierciedla efekty wygenerowane </w:t>
      </w:r>
      <w:r w:rsidR="001D35B5" w:rsidRPr="003B18AD">
        <w:rPr>
          <w:rFonts w:cstheme="minorHAnsi"/>
          <w:sz w:val="24"/>
          <w:szCs w:val="24"/>
        </w:rPr>
        <w:t xml:space="preserve">przez wsparcie w ramach OP </w:t>
      </w:r>
      <w:r w:rsidRPr="003B18AD">
        <w:rPr>
          <w:rFonts w:cstheme="minorHAnsi"/>
          <w:sz w:val="24"/>
          <w:szCs w:val="24"/>
        </w:rPr>
        <w:t>V</w:t>
      </w:r>
      <w:r w:rsidR="001D35B5" w:rsidRPr="003B18AD">
        <w:rPr>
          <w:rFonts w:cstheme="minorHAnsi"/>
          <w:sz w:val="24"/>
          <w:szCs w:val="24"/>
        </w:rPr>
        <w:t>I</w:t>
      </w:r>
      <w:r w:rsidR="00093A4E" w:rsidRPr="003B18AD">
        <w:rPr>
          <w:rFonts w:cstheme="minorHAnsi"/>
          <w:sz w:val="24"/>
          <w:szCs w:val="24"/>
        </w:rPr>
        <w:t xml:space="preserve"> i OP III – PI 4e</w:t>
      </w:r>
      <w:r w:rsidRPr="003B18AD">
        <w:rPr>
          <w:rFonts w:cstheme="minorHAnsi"/>
          <w:sz w:val="24"/>
          <w:szCs w:val="24"/>
        </w:rPr>
        <w:t>? Jakie zagadni</w:t>
      </w:r>
      <w:r w:rsidR="001D35B5" w:rsidRPr="003B18AD">
        <w:rPr>
          <w:rFonts w:cstheme="minorHAnsi"/>
          <w:sz w:val="24"/>
          <w:szCs w:val="24"/>
        </w:rPr>
        <w:t>enia (biorąc pod uwagę definicje</w:t>
      </w:r>
      <w:r w:rsidRPr="003B18AD">
        <w:rPr>
          <w:rFonts w:cstheme="minorHAnsi"/>
          <w:sz w:val="24"/>
          <w:szCs w:val="24"/>
        </w:rPr>
        <w:t xml:space="preserve"> wskaźników, sposób pomiaru, trafność wskaźników) należy wziąć pod uwagę przy programowaniu systemu monitorowania wsparcia </w:t>
      </w:r>
      <w:r w:rsidR="005C53C3" w:rsidRPr="003B18AD">
        <w:rPr>
          <w:rFonts w:cstheme="minorHAnsi"/>
          <w:sz w:val="24"/>
          <w:szCs w:val="24"/>
        </w:rPr>
        <w:t xml:space="preserve">w zakresie inwestycji transportowych </w:t>
      </w:r>
      <w:r w:rsidRPr="003B18AD">
        <w:rPr>
          <w:rFonts w:cstheme="minorHAnsi"/>
          <w:sz w:val="24"/>
          <w:szCs w:val="24"/>
        </w:rPr>
        <w:t>w perspektywie 2021-2027?</w:t>
      </w:r>
      <w:r w:rsidR="006D031A" w:rsidRPr="003B18AD">
        <w:rPr>
          <w:rStyle w:val="Odwoanieprzypisudolnego"/>
          <w:rFonts w:cstheme="minorHAnsi"/>
          <w:sz w:val="24"/>
          <w:szCs w:val="24"/>
        </w:rPr>
        <w:footnoteReference w:id="14"/>
      </w:r>
      <w:r w:rsidRPr="003B18AD">
        <w:rPr>
          <w:rFonts w:cstheme="minorHAnsi"/>
          <w:sz w:val="24"/>
          <w:szCs w:val="24"/>
        </w:rPr>
        <w:t xml:space="preserve"> </w:t>
      </w:r>
    </w:p>
    <w:p w14:paraId="2DCA1683" w14:textId="3736CDAD" w:rsidR="000E68B8" w:rsidRPr="003B18AD" w:rsidRDefault="00172086" w:rsidP="00800803">
      <w:pPr>
        <w:pStyle w:val="Akapitzlist"/>
        <w:numPr>
          <w:ilvl w:val="0"/>
          <w:numId w:val="31"/>
        </w:numPr>
        <w:spacing w:after="120" w:line="276" w:lineRule="auto"/>
        <w:rPr>
          <w:rFonts w:cstheme="minorHAnsi"/>
          <w:b/>
          <w:sz w:val="24"/>
          <w:szCs w:val="24"/>
        </w:rPr>
      </w:pPr>
      <w:r w:rsidRPr="003B18AD">
        <w:rPr>
          <w:rFonts w:cstheme="minorHAnsi"/>
          <w:b/>
          <w:sz w:val="24"/>
          <w:szCs w:val="24"/>
          <w:u w:val="single"/>
        </w:rPr>
        <w:t>Cel szczegółowy</w:t>
      </w:r>
      <w:r w:rsidR="000E68B8" w:rsidRPr="003B18AD">
        <w:rPr>
          <w:rFonts w:cstheme="minorHAnsi"/>
          <w:b/>
          <w:sz w:val="24"/>
          <w:szCs w:val="24"/>
          <w:u w:val="single"/>
        </w:rPr>
        <w:t xml:space="preserve"> II</w:t>
      </w:r>
      <w:r w:rsidR="000E68B8" w:rsidRPr="003B18AD">
        <w:rPr>
          <w:rFonts w:cstheme="minorHAnsi"/>
          <w:b/>
          <w:sz w:val="24"/>
          <w:szCs w:val="24"/>
        </w:rPr>
        <w:t xml:space="preserve">: </w:t>
      </w:r>
      <w:r w:rsidR="00B75ED7" w:rsidRPr="003B18AD">
        <w:rPr>
          <w:rFonts w:cstheme="minorHAnsi"/>
          <w:b/>
          <w:sz w:val="24"/>
          <w:szCs w:val="24"/>
        </w:rPr>
        <w:t>Analiza wpływu inwestycji transportowych na sytuację społeczno-gospodarczą województwa</w:t>
      </w:r>
      <w:r w:rsidR="00546B95" w:rsidRPr="003B18AD">
        <w:rPr>
          <w:rStyle w:val="Odwoanieprzypisudolnego"/>
          <w:rFonts w:cstheme="minorHAnsi"/>
          <w:b/>
          <w:sz w:val="24"/>
          <w:szCs w:val="24"/>
        </w:rPr>
        <w:footnoteReference w:id="15"/>
      </w:r>
      <w:r w:rsidR="00827F43" w:rsidRPr="003B18AD">
        <w:rPr>
          <w:rFonts w:cstheme="minorHAnsi"/>
          <w:b/>
          <w:sz w:val="24"/>
          <w:szCs w:val="24"/>
        </w:rPr>
        <w:t>, w tym</w:t>
      </w:r>
      <w:r w:rsidR="00B75ED7" w:rsidRPr="003B18AD">
        <w:rPr>
          <w:rFonts w:cstheme="minorHAnsi"/>
          <w:b/>
          <w:sz w:val="24"/>
          <w:szCs w:val="24"/>
        </w:rPr>
        <w:t xml:space="preserve"> o</w:t>
      </w:r>
      <w:r w:rsidR="000E68B8" w:rsidRPr="003B18AD">
        <w:rPr>
          <w:rFonts w:cstheme="minorHAnsi"/>
          <w:b/>
          <w:sz w:val="24"/>
          <w:szCs w:val="24"/>
        </w:rPr>
        <w:t xml:space="preserve">cena efektów wsparcia w ramach OP VI </w:t>
      </w:r>
      <w:r w:rsidR="00F5795E" w:rsidRPr="003B18AD">
        <w:rPr>
          <w:rFonts w:cstheme="minorHAnsi"/>
          <w:b/>
          <w:sz w:val="24"/>
          <w:szCs w:val="24"/>
        </w:rPr>
        <w:t xml:space="preserve">i OP III – PI 4e </w:t>
      </w:r>
      <w:r w:rsidR="000E68B8" w:rsidRPr="003B18AD">
        <w:rPr>
          <w:rFonts w:cstheme="minorHAnsi"/>
          <w:b/>
          <w:sz w:val="24"/>
          <w:szCs w:val="24"/>
        </w:rPr>
        <w:t>RPO WO 2014-2020</w:t>
      </w:r>
      <w:r w:rsidR="00827F43" w:rsidRPr="003B18AD">
        <w:rPr>
          <w:rFonts w:cstheme="minorHAnsi"/>
          <w:b/>
          <w:sz w:val="24"/>
          <w:szCs w:val="24"/>
        </w:rPr>
        <w:t xml:space="preserve"> i</w:t>
      </w:r>
      <w:r w:rsidR="000E68B8" w:rsidRPr="003B18AD">
        <w:rPr>
          <w:rFonts w:cstheme="minorHAnsi"/>
          <w:b/>
          <w:sz w:val="24"/>
          <w:szCs w:val="24"/>
        </w:rPr>
        <w:t xml:space="preserve"> oszacowanie wpływu podjętych działań na: </w:t>
      </w:r>
    </w:p>
    <w:p w14:paraId="3CCE589C" w14:textId="75783AD4" w:rsidR="000E68B8" w:rsidRPr="003B18AD" w:rsidRDefault="00F911B8" w:rsidP="00800803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lastRenderedPageBreak/>
        <w:t>z</w:t>
      </w:r>
      <w:r w:rsidR="000E68B8" w:rsidRPr="003B18AD">
        <w:rPr>
          <w:rFonts w:cstheme="minorHAnsi"/>
          <w:b/>
          <w:sz w:val="24"/>
          <w:szCs w:val="24"/>
        </w:rPr>
        <w:t>większenie dostępności transportowej obszarów kluczowych dla rozwoju regionu oraz popraw</w:t>
      </w:r>
      <w:r w:rsidR="00F641BA" w:rsidRPr="003B18AD">
        <w:rPr>
          <w:rFonts w:cstheme="minorHAnsi"/>
          <w:b/>
          <w:sz w:val="24"/>
          <w:szCs w:val="24"/>
        </w:rPr>
        <w:t>ę</w:t>
      </w:r>
      <w:r w:rsidR="000E68B8" w:rsidRPr="003B18AD">
        <w:rPr>
          <w:rFonts w:cstheme="minorHAnsi"/>
          <w:b/>
          <w:sz w:val="24"/>
          <w:szCs w:val="24"/>
        </w:rPr>
        <w:t xml:space="preserve"> bezpieczeństwa na drogach</w:t>
      </w:r>
      <w:r w:rsidR="00E16795" w:rsidRPr="003B18AD">
        <w:rPr>
          <w:rFonts w:cstheme="minorHAnsi"/>
          <w:b/>
          <w:sz w:val="24"/>
          <w:szCs w:val="24"/>
        </w:rPr>
        <w:t xml:space="preserve"> (Działanie 6.1);</w:t>
      </w:r>
    </w:p>
    <w:p w14:paraId="01D44048" w14:textId="0728494C" w:rsidR="00CD0B0A" w:rsidRPr="003B18AD" w:rsidRDefault="00F911B8" w:rsidP="00800803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>z</w:t>
      </w:r>
      <w:r w:rsidR="00E16795" w:rsidRPr="003B18AD">
        <w:rPr>
          <w:rFonts w:cstheme="minorHAnsi"/>
          <w:b/>
          <w:sz w:val="24"/>
          <w:szCs w:val="24"/>
        </w:rPr>
        <w:t>większenie udziału transportu kolejowego w przewozach towarowych i</w:t>
      </w:r>
      <w:r w:rsidR="00301CB0" w:rsidRPr="003B18AD">
        <w:rPr>
          <w:rFonts w:cstheme="minorHAnsi"/>
          <w:b/>
          <w:sz w:val="24"/>
          <w:szCs w:val="24"/>
        </w:rPr>
        <w:t> </w:t>
      </w:r>
      <w:r w:rsidR="00E16795" w:rsidRPr="003B18AD">
        <w:rPr>
          <w:rFonts w:cstheme="minorHAnsi"/>
          <w:b/>
          <w:sz w:val="24"/>
          <w:szCs w:val="24"/>
        </w:rPr>
        <w:t>pasażerskich w regionie oraz poprawę jakości kolejowego transp</w:t>
      </w:r>
      <w:r w:rsidR="00F5795E" w:rsidRPr="003B18AD">
        <w:rPr>
          <w:rFonts w:cstheme="minorHAnsi"/>
          <w:b/>
          <w:sz w:val="24"/>
          <w:szCs w:val="24"/>
        </w:rPr>
        <w:t>ortu zbiorowego (Działanie 6.2);</w:t>
      </w:r>
    </w:p>
    <w:p w14:paraId="0E81B993" w14:textId="4390835B" w:rsidR="00827F43" w:rsidRPr="003B18AD" w:rsidRDefault="00C339B9" w:rsidP="00800803">
      <w:pPr>
        <w:pStyle w:val="Akapitzlist"/>
        <w:numPr>
          <w:ilvl w:val="0"/>
          <w:numId w:val="32"/>
        </w:numPr>
        <w:spacing w:after="12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>poprawę jakości</w:t>
      </w:r>
      <w:r w:rsidR="00F5795E" w:rsidRPr="003B18AD">
        <w:rPr>
          <w:rFonts w:cstheme="minorHAnsi"/>
          <w:b/>
          <w:sz w:val="24"/>
          <w:szCs w:val="24"/>
        </w:rPr>
        <w:t xml:space="preserve"> powietrza poprzez wsparcie transportu publicznego</w:t>
      </w:r>
      <w:r w:rsidR="00983760" w:rsidRPr="003B18AD">
        <w:rPr>
          <w:rFonts w:cstheme="minorHAnsi"/>
          <w:b/>
          <w:sz w:val="24"/>
          <w:szCs w:val="24"/>
        </w:rPr>
        <w:t xml:space="preserve"> </w:t>
      </w:r>
      <w:r w:rsidR="00F5795E" w:rsidRPr="003B18AD">
        <w:rPr>
          <w:rFonts w:cstheme="minorHAnsi"/>
          <w:b/>
          <w:sz w:val="24"/>
          <w:szCs w:val="24"/>
        </w:rPr>
        <w:t>(Działanie 3.1)</w:t>
      </w:r>
      <w:r w:rsidR="00983760" w:rsidRPr="003B18AD">
        <w:rPr>
          <w:rFonts w:cstheme="minorHAnsi"/>
          <w:b/>
          <w:sz w:val="24"/>
          <w:szCs w:val="24"/>
        </w:rPr>
        <w:t>.</w:t>
      </w:r>
    </w:p>
    <w:p w14:paraId="755A9A7A" w14:textId="3C3EB8AB" w:rsidR="00CD0B0A" w:rsidRPr="003B18AD" w:rsidRDefault="00CD0B0A" w:rsidP="007075AE">
      <w:pPr>
        <w:spacing w:after="120" w:line="276" w:lineRule="auto"/>
        <w:rPr>
          <w:rFonts w:cstheme="minorHAnsi"/>
          <w:sz w:val="24"/>
          <w:szCs w:val="24"/>
          <w:u w:val="single"/>
        </w:rPr>
      </w:pPr>
      <w:r w:rsidRPr="003B18AD">
        <w:rPr>
          <w:rFonts w:cstheme="minorHAnsi"/>
          <w:sz w:val="24"/>
          <w:szCs w:val="24"/>
          <w:u w:val="single"/>
        </w:rPr>
        <w:t>Pytania ewaluacyjne:</w:t>
      </w:r>
    </w:p>
    <w:p w14:paraId="4242D61E" w14:textId="77777777" w:rsidR="00EC6A00" w:rsidRPr="003B18AD" w:rsidRDefault="00EC6A00" w:rsidP="00800803">
      <w:pPr>
        <w:pStyle w:val="Akapitzlist"/>
        <w:numPr>
          <w:ilvl w:val="0"/>
          <w:numId w:val="3"/>
        </w:numPr>
        <w:spacing w:after="120" w:line="276" w:lineRule="auto"/>
        <w:ind w:left="0" w:firstLine="0"/>
        <w:contextualSpacing w:val="0"/>
        <w:rPr>
          <w:rFonts w:cstheme="minorHAnsi"/>
          <w:bCs/>
          <w:iCs/>
          <w:sz w:val="24"/>
          <w:szCs w:val="24"/>
        </w:rPr>
      </w:pPr>
      <w:r w:rsidRPr="003B18AD">
        <w:rPr>
          <w:rFonts w:cstheme="minorHAnsi"/>
          <w:bCs/>
          <w:iCs/>
          <w:sz w:val="24"/>
          <w:szCs w:val="24"/>
        </w:rPr>
        <w:t>Czy interwencje podjęte w ramach Działań 6.1, 6.2 i 3.1 wpłynęły na sytuację społeczno-gospodarczą regionu? Jeśli tak, w jaki sposób? W jakich obszarach/sferach życia wpływ podjętych interwencji jest najbardziej widoczny i z czego to wynika?</w:t>
      </w:r>
    </w:p>
    <w:p w14:paraId="27395BB2" w14:textId="4FA35BA4" w:rsidR="00EC6A00" w:rsidRPr="003B18AD" w:rsidRDefault="00EC6A00" w:rsidP="00800803">
      <w:pPr>
        <w:pStyle w:val="Akapitzlist"/>
        <w:numPr>
          <w:ilvl w:val="0"/>
          <w:numId w:val="3"/>
        </w:numPr>
        <w:spacing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bCs/>
          <w:iCs/>
          <w:sz w:val="24"/>
          <w:szCs w:val="24"/>
        </w:rPr>
        <w:t xml:space="preserve">Jaki jest społeczny odbiór projektów transportowych zrealizowanych w ramach RPO WO 2014-2020? W jakim zakresie inwestycje wpłynęły na poprawę jakości życia odbiorców ostatecznych projektów? </w:t>
      </w:r>
    </w:p>
    <w:p w14:paraId="0A41D64A" w14:textId="32AEB1D3" w:rsidR="000A6A6B" w:rsidRPr="003B18AD" w:rsidRDefault="00B90C72" w:rsidP="00800803">
      <w:pPr>
        <w:pStyle w:val="Akapitzlist"/>
        <w:numPr>
          <w:ilvl w:val="0"/>
          <w:numId w:val="3"/>
        </w:numPr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Czy udzielone wsparcie było skuteczne, tzn. czy i w jakim stopniu przyczyniło/przyczyni się do osiągnięcia celów szczegółowych i założonych rezultatów w kwestiach:</w:t>
      </w:r>
    </w:p>
    <w:p w14:paraId="72E8C08B" w14:textId="03312213" w:rsidR="00B90C72" w:rsidRPr="003B18AD" w:rsidRDefault="00F439BE" w:rsidP="00800803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l</w:t>
      </w:r>
      <w:r w:rsidR="00B90C72" w:rsidRPr="003B18AD">
        <w:rPr>
          <w:rFonts w:cstheme="minorHAnsi"/>
          <w:sz w:val="24"/>
          <w:szCs w:val="24"/>
        </w:rPr>
        <w:t>epszej dostępności transportowej, szczególnie obszarów kluczowych dla rozwoju regionu;</w:t>
      </w:r>
    </w:p>
    <w:p w14:paraId="0B5CDD93" w14:textId="38BAF031" w:rsidR="00B90C72" w:rsidRPr="003B18AD" w:rsidRDefault="00F439BE" w:rsidP="00800803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z</w:t>
      </w:r>
      <w:r w:rsidR="00B90C72" w:rsidRPr="003B18AD">
        <w:rPr>
          <w:rFonts w:cstheme="minorHAnsi"/>
          <w:sz w:val="24"/>
          <w:szCs w:val="24"/>
        </w:rPr>
        <w:t>większenia bezpieczeństwa na drogach;</w:t>
      </w:r>
    </w:p>
    <w:p w14:paraId="4DFFD46B" w14:textId="78440DDE" w:rsidR="00B90C72" w:rsidRPr="003B18AD" w:rsidRDefault="00F439BE" w:rsidP="00800803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z</w:t>
      </w:r>
      <w:r w:rsidR="00B90C72" w:rsidRPr="003B18AD">
        <w:rPr>
          <w:rFonts w:cstheme="minorHAnsi"/>
          <w:sz w:val="24"/>
          <w:szCs w:val="24"/>
        </w:rPr>
        <w:t>większenia udziału transportu kolejowego w przewozach regionalnych;</w:t>
      </w:r>
    </w:p>
    <w:p w14:paraId="68D4C687" w14:textId="460413CD" w:rsidR="00983760" w:rsidRPr="003B18AD" w:rsidRDefault="00F439BE" w:rsidP="00800803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p</w:t>
      </w:r>
      <w:r w:rsidR="00174BBA" w:rsidRPr="003B18AD">
        <w:rPr>
          <w:rFonts w:cstheme="minorHAnsi"/>
          <w:sz w:val="24"/>
          <w:szCs w:val="24"/>
        </w:rPr>
        <w:t>oprawy</w:t>
      </w:r>
      <w:r w:rsidR="00B90C72" w:rsidRPr="003B18AD">
        <w:rPr>
          <w:rFonts w:cstheme="minorHAnsi"/>
          <w:sz w:val="24"/>
          <w:szCs w:val="24"/>
        </w:rPr>
        <w:t xml:space="preserve"> jakości kolejowego transportu zbiorowego</w:t>
      </w:r>
      <w:r w:rsidR="00983760" w:rsidRPr="003B18AD">
        <w:rPr>
          <w:rFonts w:cstheme="minorHAnsi"/>
          <w:sz w:val="24"/>
          <w:szCs w:val="24"/>
        </w:rPr>
        <w:t>;</w:t>
      </w:r>
    </w:p>
    <w:p w14:paraId="59ACC450" w14:textId="280D866D" w:rsidR="00B90C72" w:rsidRPr="003B18AD" w:rsidRDefault="00F439BE" w:rsidP="00800803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p</w:t>
      </w:r>
      <w:r w:rsidR="00983760" w:rsidRPr="003B18AD">
        <w:rPr>
          <w:rFonts w:cstheme="minorHAnsi"/>
          <w:sz w:val="24"/>
          <w:szCs w:val="24"/>
        </w:rPr>
        <w:t>opraw</w:t>
      </w:r>
      <w:r w:rsidR="00174BBA" w:rsidRPr="003B18AD">
        <w:rPr>
          <w:rFonts w:cstheme="minorHAnsi"/>
          <w:sz w:val="24"/>
          <w:szCs w:val="24"/>
        </w:rPr>
        <w:t>y</w:t>
      </w:r>
      <w:r w:rsidR="00983760" w:rsidRPr="003B18AD">
        <w:rPr>
          <w:rFonts w:cstheme="minorHAnsi"/>
          <w:sz w:val="24"/>
          <w:szCs w:val="24"/>
        </w:rPr>
        <w:t xml:space="preserve"> jakości powietrza</w:t>
      </w:r>
      <w:r w:rsidR="000927CA" w:rsidRPr="003B18AD">
        <w:rPr>
          <w:rFonts w:cstheme="minorHAnsi"/>
          <w:sz w:val="24"/>
          <w:szCs w:val="24"/>
        </w:rPr>
        <w:t xml:space="preserve"> poprzez wsparcie transportu publicznego;</w:t>
      </w:r>
    </w:p>
    <w:p w14:paraId="1D3D70DD" w14:textId="313CB857" w:rsidR="000927CA" w:rsidRPr="003B18AD" w:rsidRDefault="00F439BE" w:rsidP="00800803">
      <w:pPr>
        <w:pStyle w:val="Akapitzlist"/>
        <w:numPr>
          <w:ilvl w:val="0"/>
          <w:numId w:val="33"/>
        </w:numPr>
        <w:spacing w:after="120" w:line="276" w:lineRule="auto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z</w:t>
      </w:r>
      <w:r w:rsidR="000927CA" w:rsidRPr="003B18AD">
        <w:rPr>
          <w:rFonts w:cstheme="minorHAnsi"/>
          <w:sz w:val="24"/>
          <w:szCs w:val="24"/>
        </w:rPr>
        <w:t>większeni</w:t>
      </w:r>
      <w:r w:rsidR="00174BBA" w:rsidRPr="003B18AD">
        <w:rPr>
          <w:rFonts w:cstheme="minorHAnsi"/>
          <w:sz w:val="24"/>
          <w:szCs w:val="24"/>
        </w:rPr>
        <w:t>a</w:t>
      </w:r>
      <w:r w:rsidR="000927CA" w:rsidRPr="003B18AD">
        <w:rPr>
          <w:rFonts w:cstheme="minorHAnsi"/>
          <w:sz w:val="24"/>
          <w:szCs w:val="24"/>
        </w:rPr>
        <w:t xml:space="preserve"> atrakcyjności i częstotliwości korzystania ze zbiorowe</w:t>
      </w:r>
      <w:r w:rsidR="004C67AD" w:rsidRPr="003B18AD">
        <w:rPr>
          <w:rFonts w:cstheme="minorHAnsi"/>
          <w:sz w:val="24"/>
          <w:szCs w:val="24"/>
        </w:rPr>
        <w:t>go</w:t>
      </w:r>
      <w:r w:rsidR="000927CA" w:rsidRPr="003B18AD">
        <w:rPr>
          <w:rFonts w:cstheme="minorHAnsi"/>
          <w:sz w:val="24"/>
          <w:szCs w:val="24"/>
        </w:rPr>
        <w:t xml:space="preserve"> transportu publicznego. </w:t>
      </w:r>
    </w:p>
    <w:p w14:paraId="0606A0EE" w14:textId="1287FE05" w:rsidR="00F4191B" w:rsidRPr="003B18AD" w:rsidRDefault="00CA5738" w:rsidP="00800803">
      <w:pPr>
        <w:pStyle w:val="Akapitzlist"/>
        <w:numPr>
          <w:ilvl w:val="0"/>
          <w:numId w:val="3"/>
        </w:numPr>
        <w:spacing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Czy realizowane projekty charakteryzowały się skutecznością w rozumieniu realizacji założonych wartości wskaźników (produkty i rezultaty) w odniesieniu do wskazanych Działań/Poddziałań? </w:t>
      </w:r>
      <w:r w:rsidR="00F4191B" w:rsidRPr="003B18AD">
        <w:rPr>
          <w:rFonts w:cstheme="minorHAnsi"/>
          <w:sz w:val="24"/>
          <w:szCs w:val="24"/>
        </w:rPr>
        <w:t>Jaka jest możliwość osiągnięcia założonych celów</w:t>
      </w:r>
      <w:r w:rsidR="00D37822" w:rsidRPr="003B18AD">
        <w:rPr>
          <w:rFonts w:cstheme="minorHAnsi"/>
          <w:sz w:val="24"/>
          <w:szCs w:val="24"/>
        </w:rPr>
        <w:t xml:space="preserve"> szczegółowych </w:t>
      </w:r>
      <w:r w:rsidR="00BC141D" w:rsidRPr="003B18AD">
        <w:rPr>
          <w:rFonts w:cstheme="minorHAnsi"/>
          <w:sz w:val="24"/>
          <w:szCs w:val="24"/>
        </w:rPr>
        <w:t>w </w:t>
      </w:r>
      <w:r w:rsidR="00D37822" w:rsidRPr="003B18AD">
        <w:rPr>
          <w:rFonts w:cstheme="minorHAnsi"/>
          <w:sz w:val="24"/>
          <w:szCs w:val="24"/>
        </w:rPr>
        <w:t xml:space="preserve">ramach OP </w:t>
      </w:r>
      <w:r w:rsidR="00F4191B" w:rsidRPr="003B18AD">
        <w:rPr>
          <w:rFonts w:cstheme="minorHAnsi"/>
          <w:sz w:val="24"/>
          <w:szCs w:val="24"/>
        </w:rPr>
        <w:t>V</w:t>
      </w:r>
      <w:r w:rsidR="00D37822" w:rsidRPr="003B18AD">
        <w:rPr>
          <w:rFonts w:cstheme="minorHAnsi"/>
          <w:sz w:val="24"/>
          <w:szCs w:val="24"/>
        </w:rPr>
        <w:t>I</w:t>
      </w:r>
      <w:r w:rsidR="00983760" w:rsidRPr="003B18AD">
        <w:rPr>
          <w:rFonts w:cstheme="minorHAnsi"/>
          <w:sz w:val="24"/>
          <w:szCs w:val="24"/>
        </w:rPr>
        <w:t xml:space="preserve"> i OP III – PI 4e</w:t>
      </w:r>
      <w:r w:rsidR="00F4191B" w:rsidRPr="003B18AD">
        <w:rPr>
          <w:rFonts w:cstheme="minorHAnsi"/>
          <w:sz w:val="24"/>
          <w:szCs w:val="24"/>
        </w:rPr>
        <w:t>, wyrażonych przypisanymi wskaźnikami? Jakie są powody nieosiągnięcia lub przekroczenia wartości docelowych wskaźników?</w:t>
      </w:r>
    </w:p>
    <w:p w14:paraId="47587120" w14:textId="50EF3B11" w:rsidR="00F4191B" w:rsidRPr="003B18AD" w:rsidRDefault="00F4191B" w:rsidP="00800803">
      <w:pPr>
        <w:pStyle w:val="Akapitzlist"/>
        <w:numPr>
          <w:ilvl w:val="0"/>
          <w:numId w:val="3"/>
        </w:numPr>
        <w:spacing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Czy i jakie efekty </w:t>
      </w:r>
      <w:r w:rsidR="00E36E06" w:rsidRPr="003B18AD">
        <w:rPr>
          <w:rFonts w:cstheme="minorHAnsi"/>
          <w:sz w:val="24"/>
          <w:szCs w:val="24"/>
        </w:rPr>
        <w:t>społeczno-gospodarcze/środowiskowe</w:t>
      </w:r>
      <w:r w:rsidRPr="003B18AD">
        <w:rPr>
          <w:rFonts w:cstheme="minorHAnsi"/>
          <w:sz w:val="24"/>
          <w:szCs w:val="24"/>
        </w:rPr>
        <w:t>/</w:t>
      </w:r>
      <w:r w:rsidR="00E36E06" w:rsidRPr="003B18AD">
        <w:rPr>
          <w:rFonts w:cstheme="minorHAnsi"/>
          <w:sz w:val="24"/>
          <w:szCs w:val="24"/>
        </w:rPr>
        <w:t>infrastrukturalne</w:t>
      </w:r>
      <w:r w:rsidR="00FF5641" w:rsidRPr="003B18AD">
        <w:rPr>
          <w:rFonts w:cstheme="minorHAnsi"/>
          <w:sz w:val="24"/>
          <w:szCs w:val="24"/>
        </w:rPr>
        <w:t>/inne</w:t>
      </w:r>
      <w:r w:rsidRPr="003B18AD">
        <w:rPr>
          <w:rFonts w:cstheme="minorHAnsi"/>
          <w:sz w:val="24"/>
          <w:szCs w:val="24"/>
        </w:rPr>
        <w:t xml:space="preserve"> przyniosła realizacja projektów w </w:t>
      </w:r>
      <w:r w:rsidR="00174BBA" w:rsidRPr="003B18AD">
        <w:rPr>
          <w:rFonts w:cstheme="minorHAnsi"/>
          <w:sz w:val="24"/>
          <w:szCs w:val="24"/>
        </w:rPr>
        <w:t xml:space="preserve">ramach Działań 6.1, </w:t>
      </w:r>
      <w:r w:rsidR="00E36E06" w:rsidRPr="003B18AD">
        <w:rPr>
          <w:rFonts w:cstheme="minorHAnsi"/>
          <w:sz w:val="24"/>
          <w:szCs w:val="24"/>
        </w:rPr>
        <w:t>6.2</w:t>
      </w:r>
      <w:r w:rsidR="00174BBA" w:rsidRPr="003B18AD">
        <w:rPr>
          <w:rFonts w:cstheme="minorHAnsi"/>
          <w:sz w:val="24"/>
          <w:szCs w:val="24"/>
        </w:rPr>
        <w:t xml:space="preserve"> i 3.1 (Poddziałania 3.1.1, 3.1.2 i 3.1.3)</w:t>
      </w:r>
      <w:r w:rsidRPr="003B18AD">
        <w:rPr>
          <w:rFonts w:cstheme="minorHAnsi"/>
          <w:sz w:val="24"/>
          <w:szCs w:val="24"/>
        </w:rPr>
        <w:t>?</w:t>
      </w:r>
      <w:r w:rsidR="00E36E06" w:rsidRPr="003B18AD">
        <w:rPr>
          <w:rFonts w:cstheme="minorHAnsi"/>
          <w:sz w:val="24"/>
          <w:szCs w:val="24"/>
        </w:rPr>
        <w:t xml:space="preserve"> </w:t>
      </w:r>
    </w:p>
    <w:p w14:paraId="26F8A7FA" w14:textId="0ECDB12C" w:rsidR="00F4191B" w:rsidRPr="003B18AD" w:rsidRDefault="00F4191B" w:rsidP="00800803">
      <w:pPr>
        <w:pStyle w:val="Akapitzlist"/>
        <w:numPr>
          <w:ilvl w:val="0"/>
          <w:numId w:val="3"/>
        </w:numPr>
        <w:spacing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Które ze zrealizowanych projektów były kluczowe dla zwiększenia </w:t>
      </w:r>
      <w:r w:rsidR="00E36E06" w:rsidRPr="003B18AD">
        <w:rPr>
          <w:rFonts w:cstheme="minorHAnsi"/>
          <w:sz w:val="24"/>
          <w:szCs w:val="24"/>
        </w:rPr>
        <w:t>dostępności transportowej</w:t>
      </w:r>
      <w:r w:rsidRPr="003B18AD">
        <w:rPr>
          <w:rFonts w:cstheme="minorHAnsi"/>
          <w:sz w:val="24"/>
          <w:szCs w:val="24"/>
        </w:rPr>
        <w:t xml:space="preserve"> regionu i dlaczego?</w:t>
      </w:r>
      <w:r w:rsidR="00E36E06" w:rsidRPr="003B18AD">
        <w:rPr>
          <w:rFonts w:cstheme="minorHAnsi"/>
          <w:sz w:val="24"/>
          <w:szCs w:val="24"/>
        </w:rPr>
        <w:t xml:space="preserve"> </w:t>
      </w:r>
      <w:r w:rsidR="00967750" w:rsidRPr="003B18AD">
        <w:rPr>
          <w:rFonts w:cstheme="minorHAnsi"/>
          <w:sz w:val="24"/>
          <w:szCs w:val="24"/>
        </w:rPr>
        <w:t>Które ze zrealizowanych projektów były kluczowe pod względem ochrony środowiska, ze szczególnym uwzględnienie</w:t>
      </w:r>
      <w:r w:rsidR="00DB59B9" w:rsidRPr="003B18AD">
        <w:rPr>
          <w:rFonts w:cstheme="minorHAnsi"/>
          <w:sz w:val="24"/>
          <w:szCs w:val="24"/>
        </w:rPr>
        <w:t>m</w:t>
      </w:r>
      <w:r w:rsidR="00967750" w:rsidRPr="003B18AD">
        <w:rPr>
          <w:rFonts w:cstheme="minorHAnsi"/>
          <w:sz w:val="24"/>
          <w:szCs w:val="24"/>
        </w:rPr>
        <w:t xml:space="preserve"> jakości powietrza i dlaczego?</w:t>
      </w:r>
    </w:p>
    <w:p w14:paraId="36219E9E" w14:textId="6B397EBE" w:rsidR="00F4191B" w:rsidRPr="003B18AD" w:rsidRDefault="00F4191B" w:rsidP="00800803">
      <w:pPr>
        <w:pStyle w:val="Akapitzlist"/>
        <w:numPr>
          <w:ilvl w:val="0"/>
          <w:numId w:val="3"/>
        </w:numPr>
        <w:spacing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Jakie są pozostałe efekty udzielonego wsparcia? Czy w wyniku realizacji projektów ujawniły się niezamierzone efekty (negatywne/pozytywne)?</w:t>
      </w:r>
      <w:r w:rsidR="00A36157" w:rsidRPr="003B18AD">
        <w:rPr>
          <w:rFonts w:cstheme="minorHAnsi"/>
          <w:sz w:val="24"/>
          <w:szCs w:val="24"/>
        </w:rPr>
        <w:t xml:space="preserve"> Jeśli tak, w jaki sposób można przeciwdziałać zidentyfikowanym efektom negatywnym, a wzmacniać pozytywne?</w:t>
      </w:r>
    </w:p>
    <w:p w14:paraId="42CED38A" w14:textId="427D85E4" w:rsidR="00F4191B" w:rsidRPr="003B18AD" w:rsidRDefault="00F4191B" w:rsidP="00800803">
      <w:pPr>
        <w:pStyle w:val="Akapitzlist"/>
        <w:numPr>
          <w:ilvl w:val="0"/>
          <w:numId w:val="3"/>
        </w:numPr>
        <w:spacing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lastRenderedPageBreak/>
        <w:t>Jaka jest spodziewana trwałość wspartych inwestycji pod względem organizacyjnym, technicznym i finansowy</w:t>
      </w:r>
      <w:r w:rsidR="00A36157" w:rsidRPr="003B18AD">
        <w:rPr>
          <w:rFonts w:cstheme="minorHAnsi"/>
          <w:sz w:val="24"/>
          <w:szCs w:val="24"/>
        </w:rPr>
        <w:t>m</w:t>
      </w:r>
      <w:r w:rsidRPr="003B18AD">
        <w:rPr>
          <w:rFonts w:cstheme="minorHAnsi"/>
          <w:sz w:val="24"/>
          <w:szCs w:val="24"/>
        </w:rPr>
        <w:t>? Jakie czynniki mogą wpłynąć na trwałość wsparcia? Czy istnieją działania, które mogą wpłynąć pozytywnie na trwałość projektu lub przeciwdziałać negatywnym zjawiskom? Jeśli tak</w:t>
      </w:r>
      <w:r w:rsidR="00A36157" w:rsidRPr="003B18AD">
        <w:rPr>
          <w:rFonts w:cstheme="minorHAnsi"/>
          <w:sz w:val="24"/>
          <w:szCs w:val="24"/>
        </w:rPr>
        <w:t>,</w:t>
      </w:r>
      <w:r w:rsidRPr="003B18AD">
        <w:rPr>
          <w:rFonts w:cstheme="minorHAnsi"/>
          <w:sz w:val="24"/>
          <w:szCs w:val="24"/>
        </w:rPr>
        <w:t xml:space="preserve"> to jakie? </w:t>
      </w:r>
    </w:p>
    <w:p w14:paraId="77A03B14" w14:textId="1FA1B317" w:rsidR="000066BC" w:rsidRPr="003B18AD" w:rsidRDefault="000066BC" w:rsidP="00800803">
      <w:pPr>
        <w:pStyle w:val="Akapitzlist"/>
        <w:numPr>
          <w:ilvl w:val="0"/>
          <w:numId w:val="3"/>
        </w:numPr>
        <w:spacing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Jakie czynniki w istotny sposób przyczyniły się do realizacji założonych celów interwencji, </w:t>
      </w:r>
      <w:r w:rsidR="00301CB0" w:rsidRPr="003B18AD">
        <w:rPr>
          <w:rFonts w:cstheme="minorHAnsi"/>
          <w:sz w:val="24"/>
          <w:szCs w:val="24"/>
        </w:rPr>
        <w:t>a </w:t>
      </w:r>
      <w:r w:rsidRPr="003B18AD">
        <w:rPr>
          <w:rFonts w:cstheme="minorHAnsi"/>
          <w:sz w:val="24"/>
          <w:szCs w:val="24"/>
        </w:rPr>
        <w:t>jakie w istotny sposób utrudniły ich realizację?</w:t>
      </w:r>
      <w:r w:rsidRPr="003B18AD">
        <w:rPr>
          <w:rStyle w:val="Odwoanieprzypisudolnego"/>
          <w:rFonts w:cstheme="minorHAnsi"/>
          <w:sz w:val="24"/>
          <w:szCs w:val="24"/>
        </w:rPr>
        <w:footnoteReference w:id="16"/>
      </w:r>
      <w:r w:rsidRPr="003B18AD">
        <w:rPr>
          <w:rFonts w:cstheme="minorHAnsi"/>
          <w:sz w:val="24"/>
          <w:szCs w:val="24"/>
        </w:rPr>
        <w:t xml:space="preserve"> Czy prowadzono jakieś działania naprawcze w odniesieniu do wdrażania interwencji w ramach OP VI i OP III – PI 4e? Jeśli tak, to czy przyczyniły się one do usprawnienia procesu wdrażania?</w:t>
      </w:r>
    </w:p>
    <w:p w14:paraId="0D9B875D" w14:textId="0461780A" w:rsidR="000066BC" w:rsidRPr="003B18AD" w:rsidRDefault="000066BC" w:rsidP="00800803">
      <w:pPr>
        <w:pStyle w:val="Akapitzlist"/>
        <w:numPr>
          <w:ilvl w:val="0"/>
          <w:numId w:val="3"/>
        </w:numPr>
        <w:spacing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bCs/>
          <w:iCs/>
          <w:sz w:val="24"/>
          <w:szCs w:val="24"/>
        </w:rPr>
        <w:t>Czy w przyszłości mogą wystąpić uwarunkowania, które będą hamować sprawne wdrażanie tego wsparcia? Jeśli tak, jakie mogą to być uwarunkowania i w jaki sposób można niwelować ich wpływ?</w:t>
      </w:r>
    </w:p>
    <w:p w14:paraId="40361EED" w14:textId="321FBBF1" w:rsidR="00593EAF" w:rsidRPr="003B18AD" w:rsidRDefault="00651DC7" w:rsidP="00800803">
      <w:pPr>
        <w:pStyle w:val="Akapitzlist"/>
        <w:numPr>
          <w:ilvl w:val="0"/>
          <w:numId w:val="3"/>
        </w:numPr>
        <w:spacing w:after="120" w:line="276" w:lineRule="auto"/>
        <w:ind w:left="0" w:firstLine="0"/>
        <w:contextualSpacing w:val="0"/>
        <w:rPr>
          <w:rFonts w:cstheme="minorHAnsi"/>
          <w:sz w:val="24"/>
          <w:szCs w:val="24"/>
          <w:u w:val="single"/>
        </w:rPr>
      </w:pPr>
      <w:r w:rsidRPr="003B18AD">
        <w:rPr>
          <w:rFonts w:cstheme="minorHAnsi"/>
          <w:sz w:val="24"/>
          <w:szCs w:val="24"/>
        </w:rPr>
        <w:t xml:space="preserve">Czy projekty dotyczące obszaru transportu realizują w wystarczającym stopniu zasady horyzontalne? </w:t>
      </w:r>
      <w:r w:rsidR="002A765A" w:rsidRPr="003B18AD">
        <w:rPr>
          <w:rFonts w:cstheme="minorHAnsi"/>
          <w:sz w:val="24"/>
          <w:szCs w:val="24"/>
        </w:rPr>
        <w:t>Jeśli tak, to k</w:t>
      </w:r>
      <w:r w:rsidRPr="003B18AD">
        <w:rPr>
          <w:rFonts w:cstheme="minorHAnsi"/>
          <w:sz w:val="24"/>
          <w:szCs w:val="24"/>
        </w:rPr>
        <w:t>tóre</w:t>
      </w:r>
      <w:r w:rsidR="002A765A" w:rsidRPr="003B18AD">
        <w:rPr>
          <w:rFonts w:cstheme="minorHAnsi"/>
          <w:sz w:val="24"/>
          <w:szCs w:val="24"/>
        </w:rPr>
        <w:t xml:space="preserve"> z nich</w:t>
      </w:r>
      <w:r w:rsidRPr="003B18AD">
        <w:rPr>
          <w:rFonts w:cstheme="minorHAnsi"/>
          <w:sz w:val="24"/>
          <w:szCs w:val="24"/>
        </w:rPr>
        <w:t xml:space="preserve"> realizują te zasady w największym stopniu?</w:t>
      </w:r>
      <w:r w:rsidR="00B75ED7" w:rsidRPr="003B18AD">
        <w:rPr>
          <w:rStyle w:val="Odwoanieprzypisudolnego"/>
          <w:rFonts w:cstheme="minorHAnsi"/>
          <w:sz w:val="24"/>
          <w:szCs w:val="24"/>
        </w:rPr>
        <w:footnoteReference w:id="17"/>
      </w:r>
    </w:p>
    <w:p w14:paraId="7B868AAC" w14:textId="13DCC862" w:rsidR="00CD0B0A" w:rsidRPr="003B18AD" w:rsidRDefault="00052445" w:rsidP="00800803">
      <w:pPr>
        <w:pStyle w:val="Akapitzlist"/>
        <w:numPr>
          <w:ilvl w:val="0"/>
          <w:numId w:val="39"/>
        </w:numPr>
        <w:spacing w:after="120" w:line="276" w:lineRule="auto"/>
        <w:ind w:left="0" w:firstLine="0"/>
        <w:contextualSpacing w:val="0"/>
        <w:rPr>
          <w:rFonts w:cstheme="minorHAnsi"/>
          <w:b/>
          <w:sz w:val="24"/>
          <w:szCs w:val="24"/>
        </w:rPr>
      </w:pPr>
      <w:r w:rsidRPr="003B18AD">
        <w:rPr>
          <w:rFonts w:cstheme="minorHAnsi"/>
          <w:b/>
          <w:sz w:val="24"/>
          <w:szCs w:val="24"/>
          <w:u w:val="single"/>
        </w:rPr>
        <w:t>Cel szczegółowy</w:t>
      </w:r>
      <w:r w:rsidR="00CD0B0A" w:rsidRPr="003B18AD">
        <w:rPr>
          <w:rFonts w:cstheme="minorHAnsi"/>
          <w:b/>
          <w:sz w:val="24"/>
          <w:szCs w:val="24"/>
          <w:u w:val="single"/>
        </w:rPr>
        <w:t xml:space="preserve"> I</w:t>
      </w:r>
      <w:r w:rsidR="00E447F2" w:rsidRPr="003B18AD">
        <w:rPr>
          <w:rFonts w:cstheme="minorHAnsi"/>
          <w:b/>
          <w:sz w:val="24"/>
          <w:szCs w:val="24"/>
          <w:u w:val="single"/>
        </w:rPr>
        <w:t>II</w:t>
      </w:r>
      <w:r w:rsidR="00CD0B0A" w:rsidRPr="003B18AD">
        <w:rPr>
          <w:rFonts w:cstheme="minorHAnsi"/>
          <w:b/>
          <w:sz w:val="24"/>
          <w:szCs w:val="24"/>
        </w:rPr>
        <w:t>: Analiza wzorc</w:t>
      </w:r>
      <w:r w:rsidR="00EC6A00" w:rsidRPr="003B18AD">
        <w:rPr>
          <w:rFonts w:cstheme="minorHAnsi"/>
          <w:b/>
          <w:sz w:val="24"/>
          <w:szCs w:val="24"/>
        </w:rPr>
        <w:t>ów</w:t>
      </w:r>
      <w:r w:rsidR="00CD0B0A" w:rsidRPr="003B18AD">
        <w:rPr>
          <w:rFonts w:cstheme="minorHAnsi"/>
          <w:b/>
          <w:sz w:val="24"/>
          <w:szCs w:val="24"/>
        </w:rPr>
        <w:t xml:space="preserve"> mobilności mieszkańców</w:t>
      </w:r>
      <w:r w:rsidR="00EC6A00" w:rsidRPr="003B18AD">
        <w:rPr>
          <w:rFonts w:cstheme="minorHAnsi"/>
          <w:b/>
          <w:sz w:val="24"/>
          <w:szCs w:val="24"/>
        </w:rPr>
        <w:t xml:space="preserve"> województwa opolskiego</w:t>
      </w:r>
      <w:r w:rsidR="00CD0B0A" w:rsidRPr="003B18AD">
        <w:rPr>
          <w:rFonts w:cstheme="minorHAnsi"/>
          <w:b/>
          <w:sz w:val="24"/>
          <w:szCs w:val="24"/>
        </w:rPr>
        <w:t>.</w:t>
      </w:r>
    </w:p>
    <w:p w14:paraId="391CC345" w14:textId="016CD929" w:rsidR="00CD0B0A" w:rsidRPr="003B18AD" w:rsidRDefault="00CD0B0A" w:rsidP="007075AE">
      <w:pPr>
        <w:pStyle w:val="Akapitzlist"/>
        <w:spacing w:after="120" w:line="276" w:lineRule="auto"/>
        <w:ind w:left="0"/>
        <w:contextualSpacing w:val="0"/>
        <w:rPr>
          <w:rFonts w:cstheme="minorHAnsi"/>
          <w:bCs/>
          <w:iCs/>
          <w:sz w:val="24"/>
          <w:szCs w:val="24"/>
          <w:u w:val="single"/>
        </w:rPr>
      </w:pPr>
      <w:r w:rsidRPr="003B18AD">
        <w:rPr>
          <w:rFonts w:cstheme="minorHAnsi"/>
          <w:bCs/>
          <w:iCs/>
          <w:sz w:val="24"/>
          <w:szCs w:val="24"/>
          <w:u w:val="single"/>
        </w:rPr>
        <w:t>Pytania ewaluacyjne:</w:t>
      </w:r>
    </w:p>
    <w:p w14:paraId="1B5B71D0" w14:textId="114D9046" w:rsidR="008A16DA" w:rsidRPr="003B18AD" w:rsidRDefault="008A16DA" w:rsidP="00800803">
      <w:pPr>
        <w:pStyle w:val="Akapitzlist"/>
        <w:numPr>
          <w:ilvl w:val="0"/>
          <w:numId w:val="8"/>
        </w:numPr>
        <w:spacing w:after="120" w:line="276" w:lineRule="auto"/>
        <w:ind w:left="0" w:firstLine="0"/>
        <w:contextualSpacing w:val="0"/>
        <w:rPr>
          <w:rFonts w:cstheme="minorHAnsi"/>
          <w:bCs/>
          <w:iCs/>
          <w:sz w:val="24"/>
          <w:szCs w:val="24"/>
        </w:rPr>
      </w:pPr>
      <w:r w:rsidRPr="003B18AD">
        <w:rPr>
          <w:rFonts w:cstheme="minorHAnsi"/>
          <w:bCs/>
          <w:iCs/>
          <w:sz w:val="24"/>
          <w:szCs w:val="24"/>
        </w:rPr>
        <w:t>Jak wyglądają aktualne wzorce mobilności mieszkańców regionu? W jakim stopniu opierają się on</w:t>
      </w:r>
      <w:r w:rsidR="00445626" w:rsidRPr="003B18AD">
        <w:rPr>
          <w:rFonts w:cstheme="minorHAnsi"/>
          <w:bCs/>
          <w:iCs/>
          <w:sz w:val="24"/>
          <w:szCs w:val="24"/>
        </w:rPr>
        <w:t>e</w:t>
      </w:r>
      <w:r w:rsidRPr="003B18AD">
        <w:rPr>
          <w:rFonts w:cstheme="minorHAnsi"/>
          <w:bCs/>
          <w:iCs/>
          <w:sz w:val="24"/>
          <w:szCs w:val="24"/>
        </w:rPr>
        <w:t xml:space="preserve"> na transporcie indywidualnym</w:t>
      </w:r>
      <w:r w:rsidR="00DB59B9" w:rsidRPr="003B18AD">
        <w:rPr>
          <w:rFonts w:cstheme="minorHAnsi"/>
          <w:bCs/>
          <w:iCs/>
          <w:sz w:val="24"/>
          <w:szCs w:val="24"/>
        </w:rPr>
        <w:t xml:space="preserve"> (zmotoryzowanym i niezmotoryzowanym)</w:t>
      </w:r>
      <w:r w:rsidRPr="003B18AD">
        <w:rPr>
          <w:rFonts w:cstheme="minorHAnsi"/>
          <w:bCs/>
          <w:iCs/>
          <w:sz w:val="24"/>
          <w:szCs w:val="24"/>
        </w:rPr>
        <w:t xml:space="preserve">, </w:t>
      </w:r>
      <w:r w:rsidR="00DB59B9" w:rsidRPr="003B18AD">
        <w:rPr>
          <w:rFonts w:cstheme="minorHAnsi"/>
          <w:bCs/>
          <w:iCs/>
          <w:sz w:val="24"/>
          <w:szCs w:val="24"/>
        </w:rPr>
        <w:t>a </w:t>
      </w:r>
      <w:r w:rsidRPr="003B18AD">
        <w:rPr>
          <w:rFonts w:cstheme="minorHAnsi"/>
          <w:bCs/>
          <w:iCs/>
          <w:sz w:val="24"/>
          <w:szCs w:val="24"/>
        </w:rPr>
        <w:t xml:space="preserve">w jakim na zbiorowym (z wyszczególnieniem poszczególnych form transportu)? Ilu mieszkańców i z jaką częstotliwością korzysta z pociągów i autobusów? </w:t>
      </w:r>
      <w:r w:rsidR="00224102" w:rsidRPr="003B18AD">
        <w:rPr>
          <w:rFonts w:cstheme="minorHAnsi"/>
          <w:bCs/>
          <w:iCs/>
          <w:sz w:val="24"/>
          <w:szCs w:val="24"/>
        </w:rPr>
        <w:t xml:space="preserve">Jakie są potrzeby/oczekiwania mieszkańców związane z transportem (zarówno zbiorowym, jak </w:t>
      </w:r>
      <w:r w:rsidR="00DB59B9" w:rsidRPr="003B18AD">
        <w:rPr>
          <w:rFonts w:cstheme="minorHAnsi"/>
          <w:bCs/>
          <w:iCs/>
          <w:sz w:val="24"/>
          <w:szCs w:val="24"/>
        </w:rPr>
        <w:t>i </w:t>
      </w:r>
      <w:r w:rsidR="00224102" w:rsidRPr="003B18AD">
        <w:rPr>
          <w:rFonts w:cstheme="minorHAnsi"/>
          <w:bCs/>
          <w:iCs/>
          <w:sz w:val="24"/>
          <w:szCs w:val="24"/>
        </w:rPr>
        <w:t>indywidualnym</w:t>
      </w:r>
      <w:r w:rsidR="00DB59B9" w:rsidRPr="003B18AD">
        <w:rPr>
          <w:rFonts w:cstheme="minorHAnsi"/>
          <w:bCs/>
          <w:iCs/>
          <w:sz w:val="24"/>
          <w:szCs w:val="24"/>
        </w:rPr>
        <w:t xml:space="preserve"> zmotoryzowanym i niezmotoryzowanym</w:t>
      </w:r>
      <w:r w:rsidR="00224102" w:rsidRPr="003B18AD">
        <w:rPr>
          <w:rFonts w:cstheme="minorHAnsi"/>
          <w:bCs/>
          <w:iCs/>
          <w:sz w:val="24"/>
          <w:szCs w:val="24"/>
        </w:rPr>
        <w:t>)?</w:t>
      </w:r>
    </w:p>
    <w:p w14:paraId="5CF8A3A6" w14:textId="0CDAC592" w:rsidR="008A16DA" w:rsidRPr="003B18AD" w:rsidRDefault="008A16DA" w:rsidP="00800803">
      <w:pPr>
        <w:pStyle w:val="Akapitzlist"/>
        <w:numPr>
          <w:ilvl w:val="0"/>
          <w:numId w:val="8"/>
        </w:numPr>
        <w:spacing w:after="120" w:line="276" w:lineRule="auto"/>
        <w:ind w:left="0" w:firstLine="0"/>
        <w:contextualSpacing w:val="0"/>
        <w:rPr>
          <w:rFonts w:cstheme="minorHAnsi"/>
          <w:bCs/>
          <w:iCs/>
          <w:sz w:val="24"/>
          <w:szCs w:val="24"/>
        </w:rPr>
      </w:pPr>
      <w:r w:rsidRPr="003B18AD">
        <w:rPr>
          <w:rFonts w:cstheme="minorHAnsi"/>
          <w:bCs/>
          <w:iCs/>
          <w:sz w:val="24"/>
          <w:szCs w:val="24"/>
        </w:rPr>
        <w:t>Jakie są najpopularniejsze kierunki i cele przejazdów mieszkańców regionu? Co stanowi najważniejszy powód korzystania/niekorzystania z transportu zbiorowego (</w:t>
      </w:r>
      <w:r w:rsidR="00224102" w:rsidRPr="003B18AD">
        <w:rPr>
          <w:rFonts w:cstheme="minorHAnsi"/>
          <w:bCs/>
          <w:iCs/>
          <w:sz w:val="24"/>
          <w:szCs w:val="24"/>
        </w:rPr>
        <w:t>z wyszczególnieniem poszczególnych form transportu)? Jakie czynniki mogą wpłynąć na zwiększenie liczby podróżujących i częstotliwość korzystania przez mieszkańców województwa z transportu zbiorowego?</w:t>
      </w:r>
    </w:p>
    <w:p w14:paraId="5FF630C0" w14:textId="19072A10" w:rsidR="00C955E8" w:rsidRPr="003B18AD" w:rsidRDefault="00C955E8" w:rsidP="00800803">
      <w:pPr>
        <w:pStyle w:val="Akapitzlist"/>
        <w:numPr>
          <w:ilvl w:val="0"/>
          <w:numId w:val="8"/>
        </w:numPr>
        <w:spacing w:after="120" w:line="276" w:lineRule="auto"/>
        <w:ind w:left="0" w:firstLine="0"/>
        <w:contextualSpacing w:val="0"/>
        <w:rPr>
          <w:rFonts w:cstheme="minorHAnsi"/>
          <w:bCs/>
          <w:iCs/>
          <w:sz w:val="24"/>
          <w:szCs w:val="24"/>
        </w:rPr>
      </w:pPr>
      <w:r w:rsidRPr="003B18AD">
        <w:rPr>
          <w:rFonts w:cstheme="minorHAnsi"/>
          <w:bCs/>
          <w:iCs/>
          <w:sz w:val="24"/>
          <w:szCs w:val="24"/>
        </w:rPr>
        <w:t xml:space="preserve">Jak kształtuje się popyt na liniach użyteczności publicznej, w </w:t>
      </w:r>
      <w:r w:rsidR="00E41C56" w:rsidRPr="003B18AD">
        <w:rPr>
          <w:rFonts w:cstheme="minorHAnsi"/>
          <w:bCs/>
          <w:iCs/>
          <w:sz w:val="24"/>
          <w:szCs w:val="24"/>
        </w:rPr>
        <w:t xml:space="preserve">szczególności w </w:t>
      </w:r>
      <w:r w:rsidRPr="003B18AD">
        <w:rPr>
          <w:rFonts w:cstheme="minorHAnsi"/>
          <w:bCs/>
          <w:iCs/>
          <w:sz w:val="24"/>
          <w:szCs w:val="24"/>
        </w:rPr>
        <w:t>transporcie kolejowym</w:t>
      </w:r>
      <w:r w:rsidR="009848B6" w:rsidRPr="003B18AD">
        <w:rPr>
          <w:rFonts w:cstheme="minorHAnsi"/>
          <w:bCs/>
          <w:iCs/>
          <w:sz w:val="24"/>
          <w:szCs w:val="24"/>
        </w:rPr>
        <w:t>?</w:t>
      </w:r>
      <w:r w:rsidR="00D65209" w:rsidRPr="003B18AD">
        <w:rPr>
          <w:rFonts w:cstheme="minorHAnsi"/>
          <w:bCs/>
          <w:iCs/>
          <w:sz w:val="24"/>
          <w:szCs w:val="24"/>
        </w:rPr>
        <w:t xml:space="preserve"> Czy inwestycje w infrastrukturę transportową, zrealizowane w perspektywie </w:t>
      </w:r>
      <w:r w:rsidR="00D65209" w:rsidRPr="003B18AD">
        <w:rPr>
          <w:rFonts w:cstheme="minorHAnsi"/>
          <w:bCs/>
          <w:iCs/>
          <w:sz w:val="24"/>
          <w:szCs w:val="24"/>
        </w:rPr>
        <w:lastRenderedPageBreak/>
        <w:t>2014-2020, wpłynęły na wielkość popytu na danych liniach użyteczności publicznej</w:t>
      </w:r>
      <w:r w:rsidR="004E74A1" w:rsidRPr="003B18AD">
        <w:rPr>
          <w:rFonts w:cstheme="minorHAnsi"/>
          <w:bCs/>
          <w:iCs/>
          <w:sz w:val="24"/>
          <w:szCs w:val="24"/>
        </w:rPr>
        <w:t>, jeśli tak to w jaki sposób</w:t>
      </w:r>
      <w:r w:rsidR="00D65209" w:rsidRPr="003B18AD">
        <w:rPr>
          <w:rFonts w:cstheme="minorHAnsi"/>
          <w:bCs/>
          <w:iCs/>
          <w:sz w:val="24"/>
          <w:szCs w:val="24"/>
        </w:rPr>
        <w:t>?</w:t>
      </w:r>
      <w:r w:rsidR="004E74A1" w:rsidRPr="003B18AD">
        <w:rPr>
          <w:rFonts w:cstheme="minorHAnsi"/>
          <w:bCs/>
          <w:iCs/>
          <w:sz w:val="24"/>
          <w:szCs w:val="24"/>
        </w:rPr>
        <w:t xml:space="preserve"> Czy wzrost/spadek zainteresowania podróżujących pociągami na liniach wyremontowanych/po których jeździ zakupiony tabor, był inny niż na liniach, gdzie ww. inwestycji nie przeprowadzono?</w:t>
      </w:r>
    </w:p>
    <w:p w14:paraId="4DC2DDE4" w14:textId="60E12AAD" w:rsidR="00CD0B0A" w:rsidRPr="003B18AD" w:rsidRDefault="00CD0B0A" w:rsidP="00800803">
      <w:pPr>
        <w:pStyle w:val="Akapitzlist"/>
        <w:numPr>
          <w:ilvl w:val="0"/>
          <w:numId w:val="8"/>
        </w:numPr>
        <w:spacing w:after="120" w:line="276" w:lineRule="auto"/>
        <w:ind w:left="0" w:firstLine="0"/>
        <w:contextualSpacing w:val="0"/>
        <w:rPr>
          <w:rFonts w:cstheme="minorHAnsi"/>
          <w:bCs/>
          <w:iCs/>
          <w:sz w:val="24"/>
          <w:szCs w:val="24"/>
          <w:u w:val="single"/>
        </w:rPr>
      </w:pPr>
      <w:r w:rsidRPr="003B18AD">
        <w:rPr>
          <w:rFonts w:cstheme="minorHAnsi"/>
          <w:bCs/>
          <w:iCs/>
          <w:sz w:val="24"/>
          <w:szCs w:val="24"/>
        </w:rPr>
        <w:t xml:space="preserve">Czy interwencje podjęte w ramach </w:t>
      </w:r>
      <w:r w:rsidR="00B8104B" w:rsidRPr="003B18AD">
        <w:rPr>
          <w:rFonts w:cstheme="minorHAnsi"/>
          <w:bCs/>
          <w:iCs/>
          <w:sz w:val="24"/>
          <w:szCs w:val="24"/>
        </w:rPr>
        <w:t xml:space="preserve">Działań 6.1, 6.2 i 3.1 </w:t>
      </w:r>
      <w:r w:rsidRPr="003B18AD">
        <w:rPr>
          <w:rFonts w:cstheme="minorHAnsi"/>
          <w:bCs/>
          <w:iCs/>
          <w:sz w:val="24"/>
          <w:szCs w:val="24"/>
        </w:rPr>
        <w:t>wpłynęły na wzorce mobilności mieszkańców regionu? Jeśli tak, to w jaki sposób i jaki</w:t>
      </w:r>
      <w:r w:rsidR="00EC6A00" w:rsidRPr="003B18AD">
        <w:rPr>
          <w:rFonts w:cstheme="minorHAnsi"/>
          <w:bCs/>
          <w:iCs/>
          <w:sz w:val="24"/>
          <w:szCs w:val="24"/>
        </w:rPr>
        <w:t>e są</w:t>
      </w:r>
      <w:r w:rsidRPr="003B18AD">
        <w:rPr>
          <w:rFonts w:cstheme="minorHAnsi"/>
          <w:bCs/>
          <w:iCs/>
          <w:sz w:val="24"/>
          <w:szCs w:val="24"/>
        </w:rPr>
        <w:t xml:space="preserve"> aktualn</w:t>
      </w:r>
      <w:r w:rsidR="00EC6A00" w:rsidRPr="003B18AD">
        <w:rPr>
          <w:rFonts w:cstheme="minorHAnsi"/>
          <w:bCs/>
          <w:iCs/>
          <w:sz w:val="24"/>
          <w:szCs w:val="24"/>
        </w:rPr>
        <w:t>e</w:t>
      </w:r>
      <w:r w:rsidRPr="003B18AD">
        <w:rPr>
          <w:rFonts w:cstheme="minorHAnsi"/>
          <w:bCs/>
          <w:iCs/>
          <w:sz w:val="24"/>
          <w:szCs w:val="24"/>
        </w:rPr>
        <w:t xml:space="preserve"> wzor</w:t>
      </w:r>
      <w:r w:rsidR="00EC6A00" w:rsidRPr="003B18AD">
        <w:rPr>
          <w:rFonts w:cstheme="minorHAnsi"/>
          <w:bCs/>
          <w:iCs/>
          <w:sz w:val="24"/>
          <w:szCs w:val="24"/>
        </w:rPr>
        <w:t>ce</w:t>
      </w:r>
      <w:r w:rsidRPr="003B18AD">
        <w:rPr>
          <w:rFonts w:cstheme="minorHAnsi"/>
          <w:bCs/>
          <w:iCs/>
          <w:sz w:val="24"/>
          <w:szCs w:val="24"/>
        </w:rPr>
        <w:t xml:space="preserve"> mobilności mieszkańców?</w:t>
      </w:r>
    </w:p>
    <w:p w14:paraId="2A0AA631" w14:textId="1244D61B" w:rsidR="0013013B" w:rsidRPr="003B18AD" w:rsidRDefault="0013013B" w:rsidP="00800803">
      <w:pPr>
        <w:pStyle w:val="Akapitzlist"/>
        <w:numPr>
          <w:ilvl w:val="0"/>
          <w:numId w:val="8"/>
        </w:numPr>
        <w:spacing w:after="120" w:line="276" w:lineRule="auto"/>
        <w:ind w:left="0" w:firstLine="0"/>
        <w:contextualSpacing w:val="0"/>
        <w:rPr>
          <w:rFonts w:cstheme="minorHAnsi"/>
          <w:bCs/>
          <w:iCs/>
          <w:sz w:val="24"/>
          <w:szCs w:val="24"/>
        </w:rPr>
      </w:pPr>
      <w:r w:rsidRPr="003B18AD">
        <w:rPr>
          <w:rFonts w:cstheme="minorHAnsi"/>
          <w:bCs/>
          <w:iCs/>
          <w:sz w:val="24"/>
          <w:szCs w:val="24"/>
        </w:rPr>
        <w:t xml:space="preserve">Czy dostępność infrastruktury transportowej wpływa na wzorce mobilności mieszkańców regionu? Jeśli tak, to w jaki sposób? </w:t>
      </w:r>
    </w:p>
    <w:p w14:paraId="45D8FB29" w14:textId="2A8D12E9" w:rsidR="00F33429" w:rsidRPr="003B18AD" w:rsidRDefault="00F33429" w:rsidP="00800803">
      <w:pPr>
        <w:pStyle w:val="Akapitzlist"/>
        <w:numPr>
          <w:ilvl w:val="0"/>
          <w:numId w:val="8"/>
        </w:numPr>
        <w:spacing w:after="120" w:line="276" w:lineRule="auto"/>
        <w:ind w:left="0" w:firstLine="0"/>
        <w:contextualSpacing w:val="0"/>
        <w:rPr>
          <w:rFonts w:cstheme="minorHAnsi"/>
          <w:bCs/>
          <w:iCs/>
          <w:sz w:val="24"/>
          <w:szCs w:val="24"/>
        </w:rPr>
      </w:pPr>
      <w:r w:rsidRPr="003B18AD">
        <w:rPr>
          <w:rFonts w:cstheme="minorHAnsi"/>
          <w:bCs/>
          <w:iCs/>
          <w:sz w:val="24"/>
          <w:szCs w:val="24"/>
        </w:rPr>
        <w:t>Jaka jest użyteczność różnych rodzajów transportu (zwłaszcza: dostępność ekonomiczna, przestrzenna i czasowa, jakość usług, preferencje, wybory modalne) dla użytkowników?</w:t>
      </w:r>
    </w:p>
    <w:p w14:paraId="2B36344A" w14:textId="7F2E9B8D" w:rsidR="004C67AD" w:rsidRPr="003B18AD" w:rsidRDefault="004C67AD" w:rsidP="00800803">
      <w:pPr>
        <w:pStyle w:val="Akapitzlist"/>
        <w:numPr>
          <w:ilvl w:val="0"/>
          <w:numId w:val="8"/>
        </w:numPr>
        <w:spacing w:after="120" w:line="276" w:lineRule="auto"/>
        <w:ind w:left="0" w:firstLine="0"/>
        <w:contextualSpacing w:val="0"/>
        <w:rPr>
          <w:rFonts w:cstheme="minorHAnsi"/>
          <w:bCs/>
          <w:iCs/>
          <w:sz w:val="24"/>
          <w:szCs w:val="24"/>
        </w:rPr>
      </w:pPr>
      <w:r w:rsidRPr="003B18AD">
        <w:rPr>
          <w:rFonts w:cstheme="minorHAnsi"/>
          <w:bCs/>
          <w:iCs/>
          <w:sz w:val="24"/>
          <w:szCs w:val="24"/>
        </w:rPr>
        <w:t xml:space="preserve">Jaka jest użyteczność inwestycji związanych z budową miejsc „parkuj i jedź”? Czy obiekty typu </w:t>
      </w:r>
      <w:r w:rsidR="00330D31" w:rsidRPr="003B18AD">
        <w:rPr>
          <w:rFonts w:cstheme="minorHAnsi"/>
          <w:bCs/>
          <w:iCs/>
          <w:sz w:val="24"/>
          <w:szCs w:val="24"/>
        </w:rPr>
        <w:t>„</w:t>
      </w:r>
      <w:r w:rsidRPr="003B18AD">
        <w:rPr>
          <w:rFonts w:cstheme="minorHAnsi"/>
          <w:bCs/>
          <w:iCs/>
          <w:sz w:val="24"/>
          <w:szCs w:val="24"/>
        </w:rPr>
        <w:t>Park&amp;Ride</w:t>
      </w:r>
      <w:r w:rsidR="00330D31" w:rsidRPr="003B18AD">
        <w:rPr>
          <w:rFonts w:cstheme="minorHAnsi"/>
          <w:bCs/>
          <w:iCs/>
          <w:sz w:val="24"/>
          <w:szCs w:val="24"/>
        </w:rPr>
        <w:t>”</w:t>
      </w:r>
      <w:r w:rsidRPr="003B18AD">
        <w:rPr>
          <w:rFonts w:cstheme="minorHAnsi"/>
          <w:bCs/>
          <w:i/>
          <w:iCs/>
          <w:sz w:val="24"/>
          <w:szCs w:val="24"/>
        </w:rPr>
        <w:t xml:space="preserve">, </w:t>
      </w:r>
      <w:r w:rsidR="00330D31" w:rsidRPr="003B18AD">
        <w:rPr>
          <w:rFonts w:cstheme="minorHAnsi"/>
          <w:bCs/>
          <w:iCs/>
          <w:sz w:val="24"/>
          <w:szCs w:val="24"/>
        </w:rPr>
        <w:t>„</w:t>
      </w:r>
      <w:r w:rsidRPr="003B18AD">
        <w:rPr>
          <w:rFonts w:cstheme="minorHAnsi"/>
          <w:bCs/>
          <w:iCs/>
          <w:sz w:val="24"/>
          <w:szCs w:val="24"/>
        </w:rPr>
        <w:t>Bike&amp;Ride</w:t>
      </w:r>
      <w:r w:rsidR="00330D31" w:rsidRPr="003B18AD">
        <w:rPr>
          <w:rFonts w:cstheme="minorHAnsi"/>
          <w:bCs/>
          <w:iCs/>
          <w:sz w:val="24"/>
          <w:szCs w:val="24"/>
        </w:rPr>
        <w:t>”</w:t>
      </w:r>
      <w:r w:rsidRPr="003B18AD">
        <w:rPr>
          <w:rFonts w:cstheme="minorHAnsi"/>
          <w:bCs/>
          <w:iCs/>
          <w:sz w:val="24"/>
          <w:szCs w:val="24"/>
        </w:rPr>
        <w:t xml:space="preserve"> cieszą się popularnością wśród podróżujących mieszkańców województwa?</w:t>
      </w:r>
      <w:r w:rsidR="00F739C4" w:rsidRPr="003B18AD">
        <w:rPr>
          <w:rFonts w:cstheme="minorHAnsi"/>
          <w:bCs/>
          <w:iCs/>
          <w:sz w:val="24"/>
          <w:szCs w:val="24"/>
        </w:rPr>
        <w:t xml:space="preserve"> Kto i dlaczego najczęściej korzysta z tego typu miejsc?</w:t>
      </w:r>
      <w:r w:rsidR="00206390" w:rsidRPr="003B18AD">
        <w:rPr>
          <w:rFonts w:cstheme="minorHAnsi"/>
          <w:bCs/>
          <w:iCs/>
          <w:sz w:val="24"/>
          <w:szCs w:val="24"/>
        </w:rPr>
        <w:t xml:space="preserve"> Czy obiekty </w:t>
      </w:r>
      <w:r w:rsidR="00330D31" w:rsidRPr="003B18AD">
        <w:rPr>
          <w:rFonts w:cstheme="minorHAnsi"/>
          <w:bCs/>
          <w:iCs/>
          <w:sz w:val="24"/>
          <w:szCs w:val="24"/>
        </w:rPr>
        <w:t>„</w:t>
      </w:r>
      <w:r w:rsidR="00206390" w:rsidRPr="003B18AD">
        <w:rPr>
          <w:rFonts w:cstheme="minorHAnsi"/>
          <w:bCs/>
          <w:iCs/>
          <w:sz w:val="24"/>
          <w:szCs w:val="24"/>
        </w:rPr>
        <w:t>Park&amp;Ride</w:t>
      </w:r>
      <w:r w:rsidR="00330D31" w:rsidRPr="003B18AD">
        <w:rPr>
          <w:rFonts w:cstheme="minorHAnsi"/>
          <w:bCs/>
          <w:iCs/>
          <w:sz w:val="24"/>
          <w:szCs w:val="24"/>
        </w:rPr>
        <w:t>”</w:t>
      </w:r>
      <w:r w:rsidR="00206390" w:rsidRPr="003B18AD">
        <w:rPr>
          <w:rFonts w:cstheme="minorHAnsi"/>
          <w:bCs/>
          <w:i/>
          <w:iCs/>
          <w:sz w:val="24"/>
          <w:szCs w:val="24"/>
        </w:rPr>
        <w:t xml:space="preserve">, </w:t>
      </w:r>
      <w:r w:rsidR="00330D31" w:rsidRPr="003B18AD">
        <w:rPr>
          <w:rFonts w:cstheme="minorHAnsi"/>
          <w:bCs/>
          <w:iCs/>
          <w:sz w:val="24"/>
          <w:szCs w:val="24"/>
        </w:rPr>
        <w:t>„</w:t>
      </w:r>
      <w:r w:rsidR="00206390" w:rsidRPr="003B18AD">
        <w:rPr>
          <w:rFonts w:cstheme="minorHAnsi"/>
          <w:bCs/>
          <w:iCs/>
          <w:sz w:val="24"/>
          <w:szCs w:val="24"/>
        </w:rPr>
        <w:t>Bike&amp;Ride</w:t>
      </w:r>
      <w:r w:rsidR="00330D31" w:rsidRPr="003B18AD">
        <w:rPr>
          <w:rFonts w:cstheme="minorHAnsi"/>
          <w:bCs/>
          <w:iCs/>
          <w:sz w:val="24"/>
          <w:szCs w:val="24"/>
        </w:rPr>
        <w:t>”</w:t>
      </w:r>
      <w:r w:rsidR="00206390" w:rsidRPr="003B18AD">
        <w:rPr>
          <w:rFonts w:cstheme="minorHAnsi"/>
          <w:bCs/>
          <w:iCs/>
          <w:sz w:val="24"/>
          <w:szCs w:val="24"/>
        </w:rPr>
        <w:t xml:space="preserve"> przyczyniły się do ograniczani</w:t>
      </w:r>
      <w:r w:rsidR="00966F4C" w:rsidRPr="003B18AD">
        <w:rPr>
          <w:rFonts w:cstheme="minorHAnsi"/>
          <w:bCs/>
          <w:iCs/>
          <w:sz w:val="24"/>
          <w:szCs w:val="24"/>
        </w:rPr>
        <w:t>a</w:t>
      </w:r>
      <w:r w:rsidR="00206390" w:rsidRPr="003B18AD">
        <w:rPr>
          <w:rFonts w:cstheme="minorHAnsi"/>
          <w:bCs/>
          <w:iCs/>
          <w:sz w:val="24"/>
          <w:szCs w:val="24"/>
        </w:rPr>
        <w:t xml:space="preserve"> indywidualnego ruchu samochodowego w centrach miast?</w:t>
      </w:r>
      <w:r w:rsidR="00C339B9" w:rsidRPr="003B18AD">
        <w:rPr>
          <w:rFonts w:cstheme="minorHAnsi"/>
          <w:bCs/>
          <w:iCs/>
          <w:sz w:val="24"/>
          <w:szCs w:val="24"/>
        </w:rPr>
        <w:t xml:space="preserve"> Jak ww. inwestycje wpłynęły na wzorce mobilności mieszkańców?</w:t>
      </w:r>
    </w:p>
    <w:p w14:paraId="04273965" w14:textId="2098096E" w:rsidR="00E41C56" w:rsidRPr="003B18AD" w:rsidRDefault="00F33429" w:rsidP="00800803">
      <w:pPr>
        <w:pStyle w:val="Akapitzlist"/>
        <w:numPr>
          <w:ilvl w:val="0"/>
          <w:numId w:val="8"/>
        </w:numPr>
        <w:spacing w:after="120" w:line="276" w:lineRule="auto"/>
        <w:ind w:left="0" w:firstLine="0"/>
        <w:contextualSpacing w:val="0"/>
      </w:pPr>
      <w:r w:rsidRPr="003B18AD">
        <w:rPr>
          <w:rFonts w:cstheme="minorHAnsi"/>
          <w:bCs/>
          <w:iCs/>
          <w:sz w:val="24"/>
          <w:szCs w:val="24"/>
        </w:rPr>
        <w:t xml:space="preserve">W jaki sposób zmieniła się dostępność do </w:t>
      </w:r>
      <w:r w:rsidR="00330D31" w:rsidRPr="003B18AD">
        <w:rPr>
          <w:rFonts w:cstheme="minorHAnsi"/>
          <w:bCs/>
          <w:iCs/>
          <w:sz w:val="24"/>
          <w:szCs w:val="24"/>
        </w:rPr>
        <w:t>usług publicznych (</w:t>
      </w:r>
      <w:r w:rsidR="00246792" w:rsidRPr="003B18AD">
        <w:rPr>
          <w:rFonts w:cstheme="minorHAnsi"/>
          <w:bCs/>
          <w:iCs/>
          <w:sz w:val="24"/>
          <w:szCs w:val="24"/>
        </w:rPr>
        <w:t xml:space="preserve">administracja publiczna/ </w:t>
      </w:r>
      <w:r w:rsidR="00330D31" w:rsidRPr="003B18AD">
        <w:rPr>
          <w:rFonts w:cstheme="minorHAnsi"/>
          <w:bCs/>
          <w:iCs/>
          <w:sz w:val="24"/>
          <w:szCs w:val="24"/>
        </w:rPr>
        <w:t>edukacja/zdrowie/kultura/sport</w:t>
      </w:r>
      <w:r w:rsidR="00AE3791" w:rsidRPr="003B18AD">
        <w:rPr>
          <w:rFonts w:cstheme="minorHAnsi"/>
          <w:bCs/>
          <w:iCs/>
          <w:sz w:val="24"/>
          <w:szCs w:val="24"/>
        </w:rPr>
        <w:t xml:space="preserve"> itd.) oraz </w:t>
      </w:r>
      <w:r w:rsidRPr="003B18AD">
        <w:rPr>
          <w:rFonts w:cstheme="minorHAnsi"/>
          <w:bCs/>
          <w:iCs/>
          <w:sz w:val="24"/>
          <w:szCs w:val="24"/>
        </w:rPr>
        <w:t>rynku pracy</w:t>
      </w:r>
      <w:r w:rsidR="00C339B9" w:rsidRPr="003B18AD">
        <w:rPr>
          <w:rFonts w:cstheme="minorHAnsi"/>
          <w:bCs/>
          <w:iCs/>
          <w:sz w:val="24"/>
          <w:szCs w:val="24"/>
        </w:rPr>
        <w:t>, dzięki realizacji wsparcia w ramach Działań 6.1, 6.2 i 3.1</w:t>
      </w:r>
      <w:r w:rsidRPr="003B18AD">
        <w:rPr>
          <w:rFonts w:cstheme="minorHAnsi"/>
          <w:bCs/>
          <w:iCs/>
          <w:sz w:val="24"/>
          <w:szCs w:val="24"/>
        </w:rPr>
        <w:t>?</w:t>
      </w:r>
    </w:p>
    <w:p w14:paraId="6E2C51EF" w14:textId="18001712" w:rsidR="00E16795" w:rsidRPr="003B18AD" w:rsidRDefault="00052445" w:rsidP="00800803">
      <w:pPr>
        <w:pStyle w:val="Akapitzlist"/>
        <w:numPr>
          <w:ilvl w:val="0"/>
          <w:numId w:val="39"/>
        </w:numPr>
        <w:spacing w:after="120" w:line="276" w:lineRule="auto"/>
        <w:ind w:left="0" w:firstLine="0"/>
        <w:contextualSpacing w:val="0"/>
        <w:rPr>
          <w:rFonts w:cstheme="minorHAnsi"/>
          <w:b/>
          <w:sz w:val="24"/>
          <w:szCs w:val="24"/>
        </w:rPr>
      </w:pPr>
      <w:r w:rsidRPr="003B18AD">
        <w:rPr>
          <w:rFonts w:cstheme="minorHAnsi"/>
          <w:b/>
          <w:sz w:val="24"/>
          <w:szCs w:val="24"/>
          <w:u w:val="single"/>
        </w:rPr>
        <w:t>Cel szczegółowy</w:t>
      </w:r>
      <w:r w:rsidR="00E16795" w:rsidRPr="003B18AD">
        <w:rPr>
          <w:rFonts w:cstheme="minorHAnsi"/>
          <w:b/>
          <w:sz w:val="24"/>
          <w:szCs w:val="24"/>
          <w:u w:val="single"/>
        </w:rPr>
        <w:t xml:space="preserve"> </w:t>
      </w:r>
      <w:r w:rsidR="00E447F2" w:rsidRPr="003B18AD">
        <w:rPr>
          <w:rFonts w:cstheme="minorHAnsi"/>
          <w:b/>
          <w:sz w:val="24"/>
          <w:szCs w:val="24"/>
          <w:u w:val="single"/>
        </w:rPr>
        <w:t>I</w:t>
      </w:r>
      <w:r w:rsidR="00E16795" w:rsidRPr="003B18AD">
        <w:rPr>
          <w:rFonts w:cstheme="minorHAnsi"/>
          <w:b/>
          <w:sz w:val="24"/>
          <w:szCs w:val="24"/>
          <w:u w:val="single"/>
        </w:rPr>
        <w:t xml:space="preserve">V: </w:t>
      </w:r>
      <w:r w:rsidR="00E16795" w:rsidRPr="003B18AD">
        <w:rPr>
          <w:rFonts w:cstheme="minorHAnsi"/>
          <w:b/>
          <w:sz w:val="24"/>
          <w:szCs w:val="24"/>
        </w:rPr>
        <w:t>Sformułowanie rekomendacji na okres programowania 2021-2027 pod kątem: rozwiązań systemowych i działań zasadnych do wdrożenia, w tym form wsparcia (typów projektów), wysokości wsparcia i wskaźników</w:t>
      </w:r>
      <w:r w:rsidR="00966F4C" w:rsidRPr="003B18AD">
        <w:rPr>
          <w:rFonts w:cstheme="minorHAnsi"/>
          <w:b/>
          <w:sz w:val="24"/>
          <w:szCs w:val="24"/>
        </w:rPr>
        <w:t xml:space="preserve"> do monitoringu</w:t>
      </w:r>
      <w:r w:rsidR="00E16795" w:rsidRPr="003B18AD">
        <w:rPr>
          <w:rFonts w:cstheme="minorHAnsi"/>
          <w:b/>
          <w:sz w:val="24"/>
          <w:szCs w:val="24"/>
        </w:rPr>
        <w:t>.</w:t>
      </w:r>
    </w:p>
    <w:p w14:paraId="47D3B3BD" w14:textId="101D43E8" w:rsidR="00CD0B0A" w:rsidRPr="003B18AD" w:rsidRDefault="00CD0B0A" w:rsidP="00EB58FE">
      <w:pPr>
        <w:spacing w:after="120" w:line="276" w:lineRule="auto"/>
        <w:rPr>
          <w:rFonts w:cstheme="minorHAnsi"/>
          <w:bCs/>
          <w:iCs/>
          <w:sz w:val="24"/>
          <w:szCs w:val="24"/>
          <w:u w:val="single"/>
        </w:rPr>
      </w:pPr>
      <w:r w:rsidRPr="003B18AD">
        <w:rPr>
          <w:rFonts w:cstheme="minorHAnsi"/>
          <w:bCs/>
          <w:iCs/>
          <w:sz w:val="24"/>
          <w:szCs w:val="24"/>
          <w:u w:val="single"/>
        </w:rPr>
        <w:t>Pytania ewaluacyjne:</w:t>
      </w:r>
    </w:p>
    <w:p w14:paraId="795C336D" w14:textId="7C34172F" w:rsidR="00D6071D" w:rsidRPr="003B18AD" w:rsidRDefault="00D6071D" w:rsidP="00800803">
      <w:pPr>
        <w:pStyle w:val="Akapitzlist"/>
        <w:numPr>
          <w:ilvl w:val="0"/>
          <w:numId w:val="4"/>
        </w:numPr>
        <w:spacing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Czy sformułowane w </w:t>
      </w:r>
      <w:r w:rsidR="00C339B9" w:rsidRPr="003B18AD">
        <w:rPr>
          <w:rFonts w:cstheme="minorHAnsi"/>
          <w:sz w:val="24"/>
          <w:szCs w:val="24"/>
        </w:rPr>
        <w:t xml:space="preserve">RPO WO 2014-2020 </w:t>
      </w:r>
      <w:r w:rsidRPr="003B18AD">
        <w:rPr>
          <w:rFonts w:cstheme="minorHAnsi"/>
          <w:sz w:val="24"/>
          <w:szCs w:val="24"/>
        </w:rPr>
        <w:t xml:space="preserve">cele są nadal aktualne w obecnej sytuacji społeczno-gospodarczej? Które z </w:t>
      </w:r>
      <w:r w:rsidR="00651DC7" w:rsidRPr="003B18AD">
        <w:rPr>
          <w:rFonts w:cstheme="minorHAnsi"/>
          <w:sz w:val="24"/>
          <w:szCs w:val="24"/>
        </w:rPr>
        <w:t>interwencji wdrażanych w RPO WO</w:t>
      </w:r>
      <w:r w:rsidR="007C1456" w:rsidRPr="003B18AD">
        <w:rPr>
          <w:rFonts w:cstheme="minorHAnsi"/>
          <w:sz w:val="24"/>
          <w:szCs w:val="24"/>
        </w:rPr>
        <w:t xml:space="preserve"> </w:t>
      </w:r>
      <w:r w:rsidR="009563EE" w:rsidRPr="003B18AD">
        <w:rPr>
          <w:rFonts w:cstheme="minorHAnsi"/>
          <w:sz w:val="24"/>
          <w:szCs w:val="24"/>
        </w:rPr>
        <w:t>2014-2020</w:t>
      </w:r>
      <w:r w:rsidRPr="003B18AD">
        <w:rPr>
          <w:rFonts w:cstheme="minorHAnsi"/>
          <w:sz w:val="24"/>
          <w:szCs w:val="24"/>
        </w:rPr>
        <w:t xml:space="preserve"> w zakresie </w:t>
      </w:r>
      <w:r w:rsidR="00651DC7" w:rsidRPr="003B18AD">
        <w:rPr>
          <w:rFonts w:cstheme="minorHAnsi"/>
          <w:sz w:val="24"/>
          <w:szCs w:val="24"/>
        </w:rPr>
        <w:t>OP</w:t>
      </w:r>
      <w:r w:rsidRPr="003B18AD">
        <w:rPr>
          <w:rFonts w:cstheme="minorHAnsi"/>
          <w:sz w:val="24"/>
          <w:szCs w:val="24"/>
        </w:rPr>
        <w:t xml:space="preserve"> VI</w:t>
      </w:r>
      <w:r w:rsidR="007C1456" w:rsidRPr="003B18AD">
        <w:rPr>
          <w:rFonts w:cstheme="minorHAnsi"/>
          <w:sz w:val="24"/>
          <w:szCs w:val="24"/>
        </w:rPr>
        <w:t xml:space="preserve"> i OP III – PI 4e</w:t>
      </w:r>
      <w:r w:rsidRPr="003B18AD">
        <w:rPr>
          <w:rFonts w:cstheme="minorHAnsi"/>
          <w:sz w:val="24"/>
          <w:szCs w:val="24"/>
        </w:rPr>
        <w:t xml:space="preserve"> </w:t>
      </w:r>
      <w:r w:rsidR="00966F4C" w:rsidRPr="003B18AD">
        <w:rPr>
          <w:rFonts w:cstheme="minorHAnsi"/>
          <w:sz w:val="24"/>
          <w:szCs w:val="24"/>
        </w:rPr>
        <w:t xml:space="preserve">) i zaplanowanych w FEO 2021-2027 </w:t>
      </w:r>
      <w:r w:rsidRPr="003B18AD">
        <w:rPr>
          <w:rFonts w:cstheme="minorHAnsi"/>
          <w:sz w:val="24"/>
          <w:szCs w:val="24"/>
        </w:rPr>
        <w:t xml:space="preserve">(tryb </w:t>
      </w:r>
      <w:r w:rsidR="003A5A62" w:rsidRPr="003B18AD">
        <w:rPr>
          <w:rFonts w:cstheme="minorHAnsi"/>
          <w:sz w:val="24"/>
          <w:szCs w:val="24"/>
        </w:rPr>
        <w:t xml:space="preserve">i kryteria </w:t>
      </w:r>
      <w:r w:rsidRPr="003B18AD">
        <w:rPr>
          <w:rFonts w:cstheme="minorHAnsi"/>
          <w:sz w:val="24"/>
          <w:szCs w:val="24"/>
        </w:rPr>
        <w:t>wyboru, sposób finansowania, preferencje i warunki realizacji projektów</w:t>
      </w:r>
      <w:r w:rsidR="00966F4C" w:rsidRPr="003B18AD">
        <w:rPr>
          <w:rFonts w:cstheme="minorHAnsi"/>
          <w:sz w:val="24"/>
          <w:szCs w:val="24"/>
        </w:rPr>
        <w:t>)</w:t>
      </w:r>
      <w:r w:rsidRPr="003B18AD">
        <w:rPr>
          <w:rFonts w:cstheme="minorHAnsi"/>
          <w:sz w:val="24"/>
          <w:szCs w:val="24"/>
        </w:rPr>
        <w:t xml:space="preserve">, </w:t>
      </w:r>
      <w:r w:rsidR="00966F4C" w:rsidRPr="003B18AD">
        <w:rPr>
          <w:rFonts w:cstheme="minorHAnsi"/>
          <w:sz w:val="24"/>
          <w:szCs w:val="24"/>
        </w:rPr>
        <w:t xml:space="preserve">należy kontynuować/wdrażać </w:t>
      </w:r>
      <w:r w:rsidR="00D730F3" w:rsidRPr="003B18AD">
        <w:rPr>
          <w:rFonts w:cstheme="minorHAnsi"/>
          <w:sz w:val="24"/>
          <w:szCs w:val="24"/>
        </w:rPr>
        <w:t>z </w:t>
      </w:r>
      <w:r w:rsidRPr="003B18AD">
        <w:rPr>
          <w:rFonts w:cstheme="minorHAnsi"/>
          <w:sz w:val="24"/>
          <w:szCs w:val="24"/>
        </w:rPr>
        <w:t>uwzględnieniem zmieniających się warunków zewnętrznych (prawnych, społecznych, ekonomicznych</w:t>
      </w:r>
      <w:r w:rsidR="00CA6EAE" w:rsidRPr="003B18AD">
        <w:rPr>
          <w:rFonts w:cstheme="minorHAnsi"/>
          <w:bCs/>
          <w:iCs/>
          <w:sz w:val="24"/>
          <w:szCs w:val="24"/>
        </w:rPr>
        <w:t xml:space="preserve"> i środowiskowych</w:t>
      </w:r>
      <w:r w:rsidRPr="003B18AD">
        <w:rPr>
          <w:rFonts w:cstheme="minorHAnsi"/>
          <w:sz w:val="24"/>
          <w:szCs w:val="24"/>
        </w:rPr>
        <w:t xml:space="preserve">)? </w:t>
      </w:r>
      <w:r w:rsidR="00EB58FE" w:rsidRPr="003B18AD">
        <w:rPr>
          <w:rFonts w:cstheme="minorHAnsi"/>
          <w:sz w:val="24"/>
          <w:szCs w:val="24"/>
        </w:rPr>
        <w:t xml:space="preserve">Jakie są potrzeby i wyzwania województwa opolskiego </w:t>
      </w:r>
      <w:r w:rsidR="00D730F3" w:rsidRPr="003B18AD">
        <w:rPr>
          <w:rFonts w:cstheme="minorHAnsi"/>
          <w:sz w:val="24"/>
          <w:szCs w:val="24"/>
        </w:rPr>
        <w:t>w </w:t>
      </w:r>
      <w:r w:rsidR="00EB58FE" w:rsidRPr="003B18AD">
        <w:rPr>
          <w:rFonts w:cstheme="minorHAnsi"/>
          <w:sz w:val="24"/>
          <w:szCs w:val="24"/>
        </w:rPr>
        <w:t>przedmiotowym zakresie do 2030 roku?</w:t>
      </w:r>
    </w:p>
    <w:p w14:paraId="60A3832E" w14:textId="36FDB805" w:rsidR="00D738AD" w:rsidRPr="003B18AD" w:rsidRDefault="00D6071D" w:rsidP="00800803">
      <w:pPr>
        <w:pStyle w:val="Akapitzlist"/>
        <w:numPr>
          <w:ilvl w:val="0"/>
          <w:numId w:val="4"/>
        </w:numPr>
        <w:spacing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Czy istnieją nowe obszary</w:t>
      </w:r>
      <w:r w:rsidR="00EB58FE" w:rsidRPr="003B18AD">
        <w:rPr>
          <w:rFonts w:cstheme="minorHAnsi"/>
          <w:sz w:val="24"/>
          <w:szCs w:val="24"/>
        </w:rPr>
        <w:t xml:space="preserve"> (w zakresie zwiększenia dostępności transportowej, poprawy bezpieczeństwa na drogach, poprawy jakości powietrza i zwiększenia atrakcyjności i częstotliwości korzystania ze zbiorowego transportu publicznego)</w:t>
      </w:r>
      <w:r w:rsidRPr="003B18AD">
        <w:rPr>
          <w:rFonts w:cstheme="minorHAnsi"/>
          <w:sz w:val="24"/>
          <w:szCs w:val="24"/>
        </w:rPr>
        <w:t xml:space="preserve">, które wymagają objęcia </w:t>
      </w:r>
      <w:r w:rsidRPr="003B18AD">
        <w:rPr>
          <w:rFonts w:cstheme="minorHAnsi"/>
          <w:sz w:val="24"/>
          <w:szCs w:val="24"/>
        </w:rPr>
        <w:lastRenderedPageBreak/>
        <w:t>wsparci</w:t>
      </w:r>
      <w:r w:rsidR="00376179" w:rsidRPr="003B18AD">
        <w:rPr>
          <w:rFonts w:cstheme="minorHAnsi"/>
          <w:sz w:val="24"/>
          <w:szCs w:val="24"/>
        </w:rPr>
        <w:t xml:space="preserve">em </w:t>
      </w:r>
      <w:r w:rsidR="00966F4C" w:rsidRPr="003B18AD">
        <w:rPr>
          <w:rFonts w:cstheme="minorHAnsi"/>
          <w:sz w:val="24"/>
          <w:szCs w:val="24"/>
        </w:rPr>
        <w:t>FEO</w:t>
      </w:r>
      <w:r w:rsidR="00376179" w:rsidRPr="003B18AD">
        <w:rPr>
          <w:rFonts w:cstheme="minorHAnsi"/>
          <w:sz w:val="24"/>
          <w:szCs w:val="24"/>
        </w:rPr>
        <w:t xml:space="preserve"> 2021-2027</w:t>
      </w:r>
      <w:r w:rsidRPr="003B18AD">
        <w:rPr>
          <w:rFonts w:cstheme="minorHAnsi"/>
          <w:sz w:val="24"/>
          <w:szCs w:val="24"/>
        </w:rPr>
        <w:t xml:space="preserve"> i jak należałoby je ewentualnie ukierunkować (preferencje, tryb </w:t>
      </w:r>
      <w:r w:rsidR="00D730F3" w:rsidRPr="003B18AD">
        <w:rPr>
          <w:rFonts w:cstheme="minorHAnsi"/>
          <w:sz w:val="24"/>
          <w:szCs w:val="24"/>
        </w:rPr>
        <w:t>i </w:t>
      </w:r>
      <w:r w:rsidR="00CA6EAE" w:rsidRPr="003B18AD">
        <w:rPr>
          <w:rFonts w:cstheme="minorHAnsi"/>
          <w:sz w:val="24"/>
          <w:szCs w:val="24"/>
        </w:rPr>
        <w:t xml:space="preserve">kryteria </w:t>
      </w:r>
      <w:r w:rsidRPr="003B18AD">
        <w:rPr>
          <w:rFonts w:cstheme="minorHAnsi"/>
          <w:sz w:val="24"/>
          <w:szCs w:val="24"/>
        </w:rPr>
        <w:t>wyboru, sposób finansowania, warunki realizacji)?</w:t>
      </w:r>
      <w:r w:rsidR="00EC6A00" w:rsidRPr="003B18AD">
        <w:rPr>
          <w:rStyle w:val="Odwoanieprzypisudolnego"/>
          <w:rFonts w:cstheme="minorHAnsi"/>
          <w:sz w:val="24"/>
          <w:szCs w:val="24"/>
        </w:rPr>
        <w:footnoteReference w:id="18"/>
      </w:r>
      <w:r w:rsidR="00EB58FE" w:rsidRPr="003B18AD">
        <w:rPr>
          <w:rFonts w:cstheme="minorHAnsi"/>
          <w:sz w:val="24"/>
          <w:szCs w:val="24"/>
        </w:rPr>
        <w:t xml:space="preserve"> </w:t>
      </w:r>
    </w:p>
    <w:p w14:paraId="7BEC5E3D" w14:textId="35D8B10C" w:rsidR="00D738AD" w:rsidRPr="003B18AD" w:rsidRDefault="00D738AD" w:rsidP="00800803">
      <w:pPr>
        <w:pStyle w:val="Akapitzlist"/>
        <w:numPr>
          <w:ilvl w:val="0"/>
          <w:numId w:val="4"/>
        </w:numPr>
        <w:spacing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Jakie jest zapotrzebowanie i zainteresowanie beneficjentów RPO WO 2014-2020 oraz potencjalnych odbiorców wsparcia FEO 2021-2027 realizacją projektów w analizowanych obszarach interwencji?</w:t>
      </w:r>
      <w:r w:rsidR="0039197D" w:rsidRPr="003B18AD">
        <w:rPr>
          <w:rFonts w:cstheme="minorHAnsi"/>
          <w:sz w:val="24"/>
          <w:szCs w:val="24"/>
        </w:rPr>
        <w:t xml:space="preserve"> Jakie grupy odbiorów należy w szczególności objąć wsparciem?</w:t>
      </w:r>
    </w:p>
    <w:p w14:paraId="2AA7CD0D" w14:textId="69B5E08A" w:rsidR="00D738AD" w:rsidRPr="003B18AD" w:rsidRDefault="00D738AD" w:rsidP="00800803">
      <w:pPr>
        <w:pStyle w:val="Akapitzlist"/>
        <w:numPr>
          <w:ilvl w:val="0"/>
          <w:numId w:val="4"/>
        </w:numPr>
        <w:spacing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Czy rozwiązania systemowe (w tym: podział alokacji, system wyboru projektów, wymagania wobec projektów i beneficjentów) przyczyniają się do wyboru najbardziej efektywnych inwestycji? Jakie rozwiązania w tym zakresie powinny być stosowane </w:t>
      </w:r>
      <w:r w:rsidR="00D730F3" w:rsidRPr="003B18AD">
        <w:rPr>
          <w:rFonts w:cstheme="minorHAnsi"/>
          <w:sz w:val="24"/>
          <w:szCs w:val="24"/>
        </w:rPr>
        <w:t>w</w:t>
      </w:r>
      <w:r w:rsidR="00D730F3" w:rsidRPr="003B18AD">
        <w:rPr>
          <w:rFonts w:ascii="Nirmala UI" w:hAnsi="Nirmala UI" w:cs="Nirmala UI"/>
          <w:sz w:val="24"/>
          <w:szCs w:val="24"/>
        </w:rPr>
        <w:t> </w:t>
      </w:r>
      <w:r w:rsidRPr="003B18AD">
        <w:rPr>
          <w:rFonts w:cstheme="minorHAnsi"/>
          <w:sz w:val="24"/>
          <w:szCs w:val="24"/>
        </w:rPr>
        <w:t xml:space="preserve">perspektywie do 2027 roku? </w:t>
      </w:r>
    </w:p>
    <w:p w14:paraId="024FC6CC" w14:textId="4F9CA734" w:rsidR="0039197D" w:rsidRPr="003B18AD" w:rsidRDefault="0039197D" w:rsidP="00800803">
      <w:pPr>
        <w:pStyle w:val="Akapitzlist"/>
        <w:numPr>
          <w:ilvl w:val="0"/>
          <w:numId w:val="4"/>
        </w:numPr>
        <w:spacing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Jakie wskaźniki (dotychczas stosowane/nowe/zmodyfikowane) powinny zostać przyjęte do monitoringu obszaru inwestycji transportowych w ramach FEO 2021-2027?</w:t>
      </w:r>
    </w:p>
    <w:p w14:paraId="22A9D4A1" w14:textId="12C970AB" w:rsidR="000D031F" w:rsidRPr="003B18AD" w:rsidRDefault="000D031F" w:rsidP="007075AE">
      <w:pPr>
        <w:pStyle w:val="Akapitzlist"/>
        <w:spacing w:after="60" w:line="276" w:lineRule="auto"/>
        <w:ind w:left="0"/>
        <w:contextualSpacing w:val="0"/>
        <w:rPr>
          <w:rFonts w:cstheme="minorHAnsi"/>
          <w:b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>Kryteria ewaluacyjne:</w:t>
      </w:r>
    </w:p>
    <w:p w14:paraId="38977490" w14:textId="012DAB2F" w:rsidR="000D031F" w:rsidRPr="003B18AD" w:rsidRDefault="000D031F" w:rsidP="007075AE">
      <w:pPr>
        <w:spacing w:after="60" w:line="276" w:lineRule="auto"/>
        <w:jc w:val="both"/>
        <w:rPr>
          <w:rFonts w:eastAsia="Calibri" w:cstheme="minorHAnsi"/>
          <w:sz w:val="24"/>
          <w:szCs w:val="24"/>
        </w:rPr>
      </w:pPr>
      <w:r w:rsidRPr="003B18AD">
        <w:rPr>
          <w:rFonts w:eastAsia="Calibri" w:cstheme="minorHAnsi"/>
          <w:sz w:val="24"/>
          <w:szCs w:val="24"/>
        </w:rPr>
        <w:t xml:space="preserve">W badaniu zostaną uwzględnione następujące kryteria ewaluacyjne: </w:t>
      </w:r>
    </w:p>
    <w:p w14:paraId="255F8B69" w14:textId="74C3B7DA" w:rsidR="000D031F" w:rsidRPr="003B18AD" w:rsidRDefault="000D031F" w:rsidP="008008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0" w:firstLine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Adekwatność/trafność – pozwala ocenić w jakim stopniu cele </w:t>
      </w:r>
      <w:r w:rsidR="003A5A62" w:rsidRPr="003B18AD">
        <w:rPr>
          <w:rFonts w:cstheme="minorHAnsi"/>
          <w:sz w:val="24"/>
          <w:szCs w:val="24"/>
        </w:rPr>
        <w:t xml:space="preserve">interwencji </w:t>
      </w:r>
      <w:r w:rsidRPr="003B18AD">
        <w:rPr>
          <w:rFonts w:cstheme="minorHAnsi"/>
          <w:sz w:val="24"/>
          <w:szCs w:val="24"/>
        </w:rPr>
        <w:t xml:space="preserve">stanowią odpowiedź na zidentyfikowane problemy w obszarze nim objętym oraz/lub potrzeby odbiorców wsparcia; </w:t>
      </w:r>
    </w:p>
    <w:p w14:paraId="20B2C316" w14:textId="2C2C8317" w:rsidR="00D455B2" w:rsidRPr="003B18AD" w:rsidRDefault="000D031F" w:rsidP="008008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0" w:firstLine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Efektywność – pozwala ocenić poziom „ekonomiczności” </w:t>
      </w:r>
      <w:r w:rsidR="003A5A62" w:rsidRPr="003B18AD">
        <w:rPr>
          <w:rFonts w:cstheme="minorHAnsi"/>
          <w:sz w:val="24"/>
          <w:szCs w:val="24"/>
        </w:rPr>
        <w:t>interwencji</w:t>
      </w:r>
      <w:r w:rsidRPr="003B18AD">
        <w:rPr>
          <w:rFonts w:cstheme="minorHAnsi"/>
          <w:sz w:val="24"/>
          <w:szCs w:val="24"/>
        </w:rPr>
        <w:t xml:space="preserve">, czyli stosunek poniesionych nakładów do uzyskanych wyników i rezultatów. Nakłady rozumiane są tu jako zasoby finansowe, ludzkie, poświęcony czas itp.; </w:t>
      </w:r>
    </w:p>
    <w:p w14:paraId="5655F40D" w14:textId="1FB60C0B" w:rsidR="00D455B2" w:rsidRPr="003B18AD" w:rsidRDefault="000D031F" w:rsidP="008008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0" w:firstLine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Skuteczność – pozwala ocenić, do jakiego stopnia cele przedsięwzię</w:t>
      </w:r>
      <w:r w:rsidR="003A5A62" w:rsidRPr="003B18AD">
        <w:rPr>
          <w:rFonts w:cstheme="minorHAnsi"/>
          <w:sz w:val="24"/>
          <w:szCs w:val="24"/>
        </w:rPr>
        <w:t>ć</w:t>
      </w:r>
      <w:r w:rsidRPr="003B18AD">
        <w:rPr>
          <w:rFonts w:cstheme="minorHAnsi"/>
          <w:sz w:val="24"/>
          <w:szCs w:val="24"/>
        </w:rPr>
        <w:t xml:space="preserve"> zdefiniowane na etapie programowania zostały osiągnięte; </w:t>
      </w:r>
    </w:p>
    <w:p w14:paraId="301F8A45" w14:textId="68A46FDB" w:rsidR="00D455B2" w:rsidRPr="003B18AD" w:rsidRDefault="00D455B2" w:rsidP="008008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0" w:firstLine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Użyteczność – pozwala ocenić stopień przydatności przedsięwzię</w:t>
      </w:r>
      <w:r w:rsidR="003A5A62" w:rsidRPr="003B18AD">
        <w:rPr>
          <w:rFonts w:cstheme="minorHAnsi"/>
          <w:sz w:val="24"/>
          <w:szCs w:val="24"/>
        </w:rPr>
        <w:t>ć</w:t>
      </w:r>
      <w:r w:rsidRPr="003B18AD">
        <w:rPr>
          <w:rFonts w:cstheme="minorHAnsi"/>
          <w:sz w:val="24"/>
          <w:szCs w:val="24"/>
        </w:rPr>
        <w:t xml:space="preserve"> dla odbiorców;</w:t>
      </w:r>
    </w:p>
    <w:p w14:paraId="516E03AF" w14:textId="77777777" w:rsidR="00D455B2" w:rsidRPr="003B18AD" w:rsidRDefault="000D031F" w:rsidP="008008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0" w:firstLine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Wpływ – pozwala ocenić związek pomiędzy celem projektu i celami ogólnymi, tj. stopień, w jakim korzyści odniesione przez docelowych beneficjentów miały szerszy ogólny wpływ na większą liczbę ludzi w danym sektorze, regionie lub w całym kraju; </w:t>
      </w:r>
    </w:p>
    <w:p w14:paraId="54F417FA" w14:textId="5B78E4CB" w:rsidR="000D031F" w:rsidRPr="003B18AD" w:rsidRDefault="000D031F" w:rsidP="008008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Trwałość – pozwala ocenić w jakim stopniu rezultaty </w:t>
      </w:r>
      <w:r w:rsidR="003A5A62" w:rsidRPr="003B18AD">
        <w:rPr>
          <w:rFonts w:cstheme="minorHAnsi"/>
          <w:sz w:val="24"/>
          <w:szCs w:val="24"/>
        </w:rPr>
        <w:t xml:space="preserve">wsparcia </w:t>
      </w:r>
      <w:r w:rsidRPr="003B18AD">
        <w:rPr>
          <w:rFonts w:cstheme="minorHAnsi"/>
          <w:sz w:val="24"/>
          <w:szCs w:val="24"/>
        </w:rPr>
        <w:t xml:space="preserve">trwają po jego zakończeniu (po zakończeniu finansowania). </w:t>
      </w:r>
    </w:p>
    <w:p w14:paraId="29BD823C" w14:textId="0EACDFB0" w:rsidR="004B3FC2" w:rsidRPr="003B18AD" w:rsidRDefault="004B3FC2" w:rsidP="007075AE">
      <w:pPr>
        <w:pStyle w:val="Akapitzlist"/>
        <w:numPr>
          <w:ilvl w:val="0"/>
          <w:numId w:val="1"/>
        </w:numPr>
        <w:spacing w:after="120" w:line="276" w:lineRule="auto"/>
        <w:ind w:left="0" w:firstLine="0"/>
        <w:contextualSpacing w:val="0"/>
        <w:rPr>
          <w:rStyle w:val="Odwoanieintensywne"/>
          <w:rFonts w:cstheme="minorHAnsi"/>
          <w:color w:val="auto"/>
          <w:sz w:val="24"/>
          <w:szCs w:val="24"/>
        </w:rPr>
      </w:pPr>
      <w:r w:rsidRPr="003B18AD">
        <w:rPr>
          <w:rStyle w:val="Odwoanieintensywne"/>
          <w:rFonts w:cstheme="minorHAnsi"/>
          <w:color w:val="auto"/>
          <w:sz w:val="24"/>
          <w:szCs w:val="24"/>
        </w:rPr>
        <w:t>Zakres Badania</w:t>
      </w:r>
    </w:p>
    <w:p w14:paraId="0FFF7731" w14:textId="54A67C4E" w:rsidR="004B3FC2" w:rsidRPr="003B18AD" w:rsidRDefault="004B3FC2" w:rsidP="00800803">
      <w:pPr>
        <w:numPr>
          <w:ilvl w:val="0"/>
          <w:numId w:val="6"/>
        </w:numPr>
        <w:tabs>
          <w:tab w:val="left" w:pos="284"/>
        </w:tabs>
        <w:spacing w:after="120" w:line="276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b/>
          <w:sz w:val="24"/>
          <w:szCs w:val="24"/>
          <w:lang w:eastAsia="pl-PL"/>
        </w:rPr>
        <w:t>Terytorialny</w:t>
      </w:r>
      <w:r w:rsidRPr="003B18AD">
        <w:rPr>
          <w:rFonts w:eastAsia="Calibri" w:cstheme="minorHAnsi"/>
          <w:sz w:val="24"/>
          <w:szCs w:val="24"/>
          <w:lang w:eastAsia="pl-PL"/>
        </w:rPr>
        <w:t>: województwo opolskie.</w:t>
      </w:r>
    </w:p>
    <w:p w14:paraId="568C58B5" w14:textId="50B7E4D2" w:rsidR="004B3FC2" w:rsidRPr="003B18AD" w:rsidRDefault="004B3FC2" w:rsidP="00800803">
      <w:pPr>
        <w:numPr>
          <w:ilvl w:val="0"/>
          <w:numId w:val="6"/>
        </w:numPr>
        <w:tabs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b/>
          <w:sz w:val="24"/>
          <w:szCs w:val="24"/>
          <w:lang w:eastAsia="pl-PL"/>
        </w:rPr>
        <w:t>Zakres czasowy</w:t>
      </w:r>
      <w:r w:rsidRPr="003B18AD">
        <w:rPr>
          <w:rFonts w:eastAsia="Calibri" w:cstheme="minorHAnsi"/>
          <w:sz w:val="24"/>
          <w:szCs w:val="24"/>
          <w:lang w:eastAsia="pl-PL"/>
        </w:rPr>
        <w:t>: od początku wdrażania RPO WO 2014-2020</w:t>
      </w:r>
      <w:r w:rsidR="00F24D54" w:rsidRPr="003B18AD">
        <w:rPr>
          <w:rFonts w:eastAsia="Calibri" w:cstheme="minorHAnsi"/>
          <w:sz w:val="24"/>
          <w:szCs w:val="24"/>
          <w:lang w:eastAsia="pl-PL"/>
        </w:rPr>
        <w:t xml:space="preserve"> do momentu realizacji badania, tj. do dnia podpisania umowy.</w:t>
      </w:r>
    </w:p>
    <w:p w14:paraId="0026D177" w14:textId="77777777" w:rsidR="004B3FC2" w:rsidRPr="003B18AD" w:rsidRDefault="004B3FC2" w:rsidP="00800803">
      <w:pPr>
        <w:numPr>
          <w:ilvl w:val="0"/>
          <w:numId w:val="6"/>
        </w:numPr>
        <w:tabs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b/>
          <w:sz w:val="24"/>
          <w:szCs w:val="24"/>
          <w:lang w:eastAsia="pl-PL"/>
        </w:rPr>
        <w:t>Zakres przedmiotowy</w:t>
      </w:r>
      <w:r w:rsidRPr="003B18AD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9"/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kres przedmiotowy badania"/>
        <w:tblDescription w:val="W tabeli opisano Osie Priorytetowe, Priorytety Inwestycyjne, działania i poddziałania objęte badaniem"/>
      </w:tblPr>
      <w:tblGrid>
        <w:gridCol w:w="1706"/>
        <w:gridCol w:w="3392"/>
        <w:gridCol w:w="2127"/>
        <w:gridCol w:w="1837"/>
      </w:tblGrid>
      <w:tr w:rsidR="003B18AD" w:rsidRPr="003B18AD" w14:paraId="7CE27C9D" w14:textId="77777777" w:rsidTr="008247D1">
        <w:trPr>
          <w:tblHeader/>
        </w:trPr>
        <w:tc>
          <w:tcPr>
            <w:tcW w:w="1706" w:type="dxa"/>
            <w:shd w:val="clear" w:color="auto" w:fill="auto"/>
          </w:tcPr>
          <w:p w14:paraId="2591844F" w14:textId="19DD1FD2" w:rsidR="0030697D" w:rsidRPr="003B18AD" w:rsidRDefault="0030697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Oś Priorytetowa</w:t>
            </w:r>
          </w:p>
        </w:tc>
        <w:tc>
          <w:tcPr>
            <w:tcW w:w="3392" w:type="dxa"/>
          </w:tcPr>
          <w:p w14:paraId="5A8DA270" w14:textId="0E46A83C" w:rsidR="0030697D" w:rsidRPr="003B18AD" w:rsidRDefault="0030697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>Priorytet Inwestycyjny</w:t>
            </w:r>
          </w:p>
        </w:tc>
        <w:tc>
          <w:tcPr>
            <w:tcW w:w="2127" w:type="dxa"/>
          </w:tcPr>
          <w:p w14:paraId="069D976E" w14:textId="7B9418D0" w:rsidR="0030697D" w:rsidRPr="003B18AD" w:rsidRDefault="0030697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1837" w:type="dxa"/>
          </w:tcPr>
          <w:p w14:paraId="66C70A49" w14:textId="549AA521" w:rsidR="0030697D" w:rsidRPr="003B18AD" w:rsidRDefault="0030697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>Poddziałanie</w:t>
            </w:r>
          </w:p>
        </w:tc>
      </w:tr>
      <w:tr w:rsidR="003B18AD" w:rsidRPr="003B18AD" w14:paraId="2710DD14" w14:textId="77777777" w:rsidTr="0037283D">
        <w:tc>
          <w:tcPr>
            <w:tcW w:w="1706" w:type="dxa"/>
            <w:vMerge w:val="restart"/>
          </w:tcPr>
          <w:p w14:paraId="17D39B08" w14:textId="6F607366" w:rsidR="0030697D" w:rsidRPr="003B18AD" w:rsidRDefault="0030697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>VI - Zrównoważony transport na rzecz mobilności mieszkańców</w:t>
            </w:r>
          </w:p>
        </w:tc>
        <w:tc>
          <w:tcPr>
            <w:tcW w:w="3392" w:type="dxa"/>
          </w:tcPr>
          <w:p w14:paraId="2BEF4F75" w14:textId="3F4A760F" w:rsidR="0030697D" w:rsidRPr="003B18AD" w:rsidRDefault="0030697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 xml:space="preserve">7b – Zwiększanie mobilności regionalnej poprzez łączenie węzłów drugorzędnych </w:t>
            </w:r>
            <w:r w:rsidR="00301CB0" w:rsidRPr="003B18AD">
              <w:rPr>
                <w:rFonts w:eastAsia="Calibri" w:cstheme="minorHAnsi"/>
                <w:sz w:val="24"/>
                <w:szCs w:val="24"/>
                <w:lang w:eastAsia="pl-PL"/>
              </w:rPr>
              <w:t>i </w:t>
            </w: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 xml:space="preserve">trzeciorzędnych </w:t>
            </w:r>
            <w:r w:rsidR="00301CB0" w:rsidRPr="003B18AD">
              <w:rPr>
                <w:rFonts w:eastAsia="Calibri" w:cstheme="minorHAnsi"/>
                <w:sz w:val="24"/>
                <w:szCs w:val="24"/>
                <w:lang w:eastAsia="pl-PL"/>
              </w:rPr>
              <w:t>z </w:t>
            </w: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 xml:space="preserve">infrastrukturą TEN-T, w tym </w:t>
            </w:r>
            <w:r w:rsidR="00301CB0" w:rsidRPr="003B18AD">
              <w:rPr>
                <w:rFonts w:eastAsia="Calibri" w:cstheme="minorHAnsi"/>
                <w:sz w:val="24"/>
                <w:szCs w:val="24"/>
                <w:lang w:eastAsia="pl-PL"/>
              </w:rPr>
              <w:t>z </w:t>
            </w: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>węzłami multimodalnymi</w:t>
            </w:r>
          </w:p>
        </w:tc>
        <w:tc>
          <w:tcPr>
            <w:tcW w:w="2127" w:type="dxa"/>
          </w:tcPr>
          <w:p w14:paraId="16C81545" w14:textId="310E6FC7" w:rsidR="0030697D" w:rsidRPr="003B18AD" w:rsidRDefault="0030697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>6.1 – Infrastruktura drogowa</w:t>
            </w:r>
          </w:p>
        </w:tc>
        <w:tc>
          <w:tcPr>
            <w:tcW w:w="1837" w:type="dxa"/>
          </w:tcPr>
          <w:p w14:paraId="14E4C2C6" w14:textId="5804793C" w:rsidR="0030697D" w:rsidRPr="003B18AD" w:rsidRDefault="0037283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>–</w:t>
            </w:r>
          </w:p>
        </w:tc>
      </w:tr>
      <w:tr w:rsidR="003B18AD" w:rsidRPr="003B18AD" w14:paraId="6FE068B3" w14:textId="77777777" w:rsidTr="0037283D">
        <w:tc>
          <w:tcPr>
            <w:tcW w:w="1706" w:type="dxa"/>
            <w:vMerge/>
          </w:tcPr>
          <w:p w14:paraId="4CFE161E" w14:textId="77777777" w:rsidR="0030697D" w:rsidRPr="003B18AD" w:rsidRDefault="0030697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</w:tcPr>
          <w:p w14:paraId="4AA34C2C" w14:textId="4C6D01B9" w:rsidR="0030697D" w:rsidRPr="003B18AD" w:rsidRDefault="0030697D" w:rsidP="00301CB0">
            <w:pPr>
              <w:pStyle w:val="Akapitzlist"/>
              <w:spacing w:line="276" w:lineRule="auto"/>
              <w:ind w:left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>7d – Rozwój i rehabilitacja kompleksowych wysokiej jakości i interoperacyjnych systemów transportu kolejowego oraz propagowanie działań służących zmniejszeniu hałasu.</w:t>
            </w:r>
          </w:p>
        </w:tc>
        <w:tc>
          <w:tcPr>
            <w:tcW w:w="2127" w:type="dxa"/>
          </w:tcPr>
          <w:p w14:paraId="7CE37D47" w14:textId="77777777" w:rsidR="0030697D" w:rsidRPr="003B18AD" w:rsidRDefault="0030697D" w:rsidP="00301CB0">
            <w:pPr>
              <w:pStyle w:val="Akapitzlist"/>
              <w:spacing w:line="276" w:lineRule="auto"/>
              <w:ind w:left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>6.2 – Nowoczesny transport kolejowy</w:t>
            </w:r>
          </w:p>
          <w:p w14:paraId="75AE1490" w14:textId="77777777" w:rsidR="0030697D" w:rsidRPr="003B18AD" w:rsidRDefault="0030697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</w:tcPr>
          <w:p w14:paraId="3257DDB0" w14:textId="3EABD04F" w:rsidR="0030697D" w:rsidRPr="003B18AD" w:rsidRDefault="0037283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>–</w:t>
            </w:r>
          </w:p>
        </w:tc>
      </w:tr>
      <w:tr w:rsidR="003B18AD" w:rsidRPr="003B18AD" w14:paraId="561C97F1" w14:textId="77777777" w:rsidTr="0037283D">
        <w:tc>
          <w:tcPr>
            <w:tcW w:w="1706" w:type="dxa"/>
            <w:vMerge w:val="restart"/>
          </w:tcPr>
          <w:p w14:paraId="0F1D8AF9" w14:textId="48241DAF" w:rsidR="0037283D" w:rsidRPr="003B18AD" w:rsidRDefault="0037283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>III - Gospodarka niskoemisyjna</w:t>
            </w:r>
          </w:p>
        </w:tc>
        <w:tc>
          <w:tcPr>
            <w:tcW w:w="3392" w:type="dxa"/>
            <w:vMerge w:val="restart"/>
          </w:tcPr>
          <w:p w14:paraId="7B693451" w14:textId="7B770C1F" w:rsidR="0037283D" w:rsidRPr="003B18AD" w:rsidRDefault="0037283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>4e – Promowanie strategii niskoemisyjnych dla wszystkich rodzajów terytoriów, w szczególności dla obszarów miejskich, w tym wspieranie zrównoważonej multimodalnej mobilności miejskiej i działań adaptacyjnych mających oddziaływanie łagodzące na zmiany klimatu.</w:t>
            </w:r>
          </w:p>
        </w:tc>
        <w:tc>
          <w:tcPr>
            <w:tcW w:w="2127" w:type="dxa"/>
            <w:vMerge w:val="restart"/>
          </w:tcPr>
          <w:p w14:paraId="0E08FAAB" w14:textId="6E234452" w:rsidR="0037283D" w:rsidRPr="003B18AD" w:rsidRDefault="0037283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>3.1 Strategie niskoemisyjne</w:t>
            </w:r>
          </w:p>
        </w:tc>
        <w:tc>
          <w:tcPr>
            <w:tcW w:w="1837" w:type="dxa"/>
          </w:tcPr>
          <w:p w14:paraId="098533B0" w14:textId="6285D679" w:rsidR="0037283D" w:rsidRPr="003B18AD" w:rsidRDefault="0037283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 xml:space="preserve">3.1.1 Strategie niskoemisyjne </w:t>
            </w:r>
            <w:r w:rsidR="00301CB0" w:rsidRPr="003B18AD">
              <w:rPr>
                <w:rFonts w:eastAsia="Calibri" w:cstheme="minorHAnsi"/>
                <w:sz w:val="24"/>
                <w:szCs w:val="24"/>
                <w:lang w:eastAsia="pl-PL"/>
              </w:rPr>
              <w:t>w </w:t>
            </w: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>miastach subregionalnych</w:t>
            </w:r>
          </w:p>
        </w:tc>
      </w:tr>
      <w:tr w:rsidR="003B18AD" w:rsidRPr="003B18AD" w14:paraId="201A213A" w14:textId="77777777" w:rsidTr="0037283D">
        <w:tc>
          <w:tcPr>
            <w:tcW w:w="1706" w:type="dxa"/>
            <w:vMerge/>
          </w:tcPr>
          <w:p w14:paraId="21FDCA73" w14:textId="77777777" w:rsidR="0037283D" w:rsidRPr="003B18AD" w:rsidRDefault="0037283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vMerge/>
          </w:tcPr>
          <w:p w14:paraId="204C65B6" w14:textId="77777777" w:rsidR="0037283D" w:rsidRPr="003B18AD" w:rsidRDefault="0037283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14:paraId="2DE6B8FB" w14:textId="77777777" w:rsidR="0037283D" w:rsidRPr="003B18AD" w:rsidRDefault="0037283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</w:tcPr>
          <w:p w14:paraId="07534210" w14:textId="3E05B28A" w:rsidR="0037283D" w:rsidRPr="003B18AD" w:rsidRDefault="0037283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 xml:space="preserve">3.1.2 Strategie niskoemisyjne </w:t>
            </w:r>
            <w:r w:rsidR="00301CB0" w:rsidRPr="003B18AD">
              <w:rPr>
                <w:rFonts w:eastAsia="Calibri" w:cstheme="minorHAnsi"/>
                <w:sz w:val="24"/>
                <w:szCs w:val="24"/>
                <w:lang w:eastAsia="pl-PL"/>
              </w:rPr>
              <w:t>w </w:t>
            </w: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>Aglomeracji Opolskiej</w:t>
            </w:r>
          </w:p>
        </w:tc>
      </w:tr>
      <w:tr w:rsidR="0037283D" w:rsidRPr="003B18AD" w14:paraId="3C42C51C" w14:textId="77777777" w:rsidTr="0037283D">
        <w:tc>
          <w:tcPr>
            <w:tcW w:w="1706" w:type="dxa"/>
            <w:vMerge/>
          </w:tcPr>
          <w:p w14:paraId="25797781" w14:textId="77777777" w:rsidR="0037283D" w:rsidRPr="003B18AD" w:rsidRDefault="0037283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vMerge/>
          </w:tcPr>
          <w:p w14:paraId="3FEA43A4" w14:textId="77777777" w:rsidR="0037283D" w:rsidRPr="003B18AD" w:rsidRDefault="0037283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14:paraId="1931B1C3" w14:textId="77777777" w:rsidR="0037283D" w:rsidRPr="003B18AD" w:rsidRDefault="0037283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</w:tcPr>
          <w:p w14:paraId="227D4EBF" w14:textId="0BFAE0E2" w:rsidR="0037283D" w:rsidRPr="003B18AD" w:rsidRDefault="0037283D" w:rsidP="00301CB0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Calibri" w:cstheme="minorHAnsi"/>
                <w:sz w:val="24"/>
                <w:szCs w:val="24"/>
                <w:lang w:eastAsia="pl-PL"/>
              </w:rPr>
              <w:t>3.1.3 Strategie niskoemisyjne w województwie opolskim</w:t>
            </w:r>
          </w:p>
        </w:tc>
      </w:tr>
    </w:tbl>
    <w:p w14:paraId="2F38107E" w14:textId="77777777" w:rsidR="0030697D" w:rsidRPr="003B18AD" w:rsidRDefault="0030697D" w:rsidP="009E3EDE">
      <w:pPr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14:paraId="2D590285" w14:textId="77777777" w:rsidR="004B3FC2" w:rsidRPr="003B18AD" w:rsidRDefault="004B3FC2" w:rsidP="00800803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b/>
          <w:sz w:val="24"/>
          <w:szCs w:val="24"/>
          <w:lang w:eastAsia="pl-PL"/>
        </w:rPr>
        <w:t>Zakres podmiotowy</w:t>
      </w:r>
      <w:r w:rsidRPr="003B18AD">
        <w:rPr>
          <w:rFonts w:eastAsia="Calibri" w:cstheme="minorHAnsi"/>
          <w:sz w:val="24"/>
          <w:szCs w:val="24"/>
          <w:lang w:eastAsia="pl-PL"/>
        </w:rPr>
        <w:t>:</w:t>
      </w:r>
    </w:p>
    <w:p w14:paraId="4AC27DE2" w14:textId="7389EC80" w:rsidR="004B3FC2" w:rsidRPr="003B18AD" w:rsidRDefault="004B3FC2" w:rsidP="00800803">
      <w:pPr>
        <w:numPr>
          <w:ilvl w:val="0"/>
          <w:numId w:val="7"/>
        </w:numPr>
        <w:tabs>
          <w:tab w:val="left" w:pos="284"/>
        </w:tabs>
        <w:spacing w:after="60" w:line="276" w:lineRule="auto"/>
        <w:ind w:left="0" w:firstLine="0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przedstawiciele Instytucji Zarządzającej RPO WO 2014-2020</w:t>
      </w:r>
      <w:r w:rsidR="00A65181" w:rsidRPr="003B18AD">
        <w:rPr>
          <w:rFonts w:eastAsia="Calibri" w:cstheme="minorHAnsi"/>
          <w:sz w:val="24"/>
          <w:szCs w:val="24"/>
          <w:lang w:eastAsia="pl-PL"/>
        </w:rPr>
        <w:t xml:space="preserve"> (DFE</w:t>
      </w:r>
      <w:r w:rsidR="009E3EDE" w:rsidRPr="003B18AD">
        <w:rPr>
          <w:rFonts w:eastAsia="Calibri" w:cstheme="minorHAnsi"/>
          <w:sz w:val="24"/>
          <w:szCs w:val="24"/>
          <w:lang w:eastAsia="pl-PL"/>
        </w:rPr>
        <w:t>),</w:t>
      </w:r>
      <w:r w:rsidR="009E3EDE" w:rsidRPr="003B18AD">
        <w:rPr>
          <w:rFonts w:cstheme="minorHAnsi"/>
          <w:sz w:val="24"/>
          <w:szCs w:val="24"/>
        </w:rPr>
        <w:t xml:space="preserve"> </w:t>
      </w:r>
      <w:r w:rsidR="009E3EDE" w:rsidRPr="003B18AD">
        <w:rPr>
          <w:rFonts w:eastAsia="Calibri" w:cstheme="minorHAnsi"/>
          <w:sz w:val="24"/>
          <w:szCs w:val="24"/>
          <w:lang w:eastAsia="pl-PL"/>
        </w:rPr>
        <w:t>Departamentu Infrastruktury i Gospodarki (DIG), oraz opolskiej JE (DRP, RBiE)</w:t>
      </w:r>
      <w:r w:rsidR="00595E8B" w:rsidRPr="003B18AD">
        <w:rPr>
          <w:rFonts w:eastAsia="Calibri" w:cstheme="minorHAnsi"/>
          <w:sz w:val="24"/>
          <w:szCs w:val="24"/>
          <w:lang w:eastAsia="pl-PL"/>
        </w:rPr>
        <w:t>,</w:t>
      </w:r>
    </w:p>
    <w:p w14:paraId="6C01BDF4" w14:textId="7228265E" w:rsidR="0020663D" w:rsidRPr="003B18AD" w:rsidRDefault="00075E28" w:rsidP="00800803">
      <w:pPr>
        <w:numPr>
          <w:ilvl w:val="0"/>
          <w:numId w:val="7"/>
        </w:numPr>
        <w:tabs>
          <w:tab w:val="left" w:pos="284"/>
        </w:tabs>
        <w:spacing w:after="60" w:line="276" w:lineRule="auto"/>
        <w:ind w:left="0" w:firstLine="0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p</w:t>
      </w:r>
      <w:r w:rsidR="0020663D" w:rsidRPr="003B18AD">
        <w:rPr>
          <w:rFonts w:eastAsia="Calibri" w:cstheme="minorHAnsi"/>
          <w:sz w:val="24"/>
          <w:szCs w:val="24"/>
          <w:lang w:eastAsia="pl-PL"/>
        </w:rPr>
        <w:t>rzedstawiciele IP ZIT (Stowarzyszenie Aglomeracja Opolska),</w:t>
      </w:r>
    </w:p>
    <w:p w14:paraId="22643194" w14:textId="3A98AB1E" w:rsidR="004B3FC2" w:rsidRPr="003B18AD" w:rsidRDefault="004B3FC2" w:rsidP="00800803">
      <w:pPr>
        <w:numPr>
          <w:ilvl w:val="0"/>
          <w:numId w:val="7"/>
        </w:numPr>
        <w:spacing w:after="60" w:line="276" w:lineRule="auto"/>
        <w:ind w:left="0" w:firstLine="0"/>
        <w:contextualSpacing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przedstawiciele beneficjentów (podmiotów/instytucji, które realizowały </w:t>
      </w:r>
      <w:r w:rsidR="009E3EDE" w:rsidRPr="003B18AD">
        <w:rPr>
          <w:rFonts w:eastAsia="Calibri" w:cstheme="minorHAnsi"/>
          <w:sz w:val="24"/>
          <w:szCs w:val="24"/>
          <w:lang w:eastAsia="pl-PL"/>
        </w:rPr>
        <w:t>projekty w</w:t>
      </w:r>
      <w:r w:rsidR="00301CB0" w:rsidRPr="003B18AD">
        <w:rPr>
          <w:rFonts w:eastAsia="Calibri" w:cstheme="minorHAnsi"/>
          <w:sz w:val="24"/>
          <w:szCs w:val="24"/>
          <w:lang w:eastAsia="pl-PL"/>
        </w:rPr>
        <w:t> </w:t>
      </w:r>
      <w:r w:rsidR="009E3EDE" w:rsidRPr="003B18AD">
        <w:rPr>
          <w:rFonts w:eastAsia="Calibri" w:cstheme="minorHAnsi"/>
          <w:sz w:val="24"/>
          <w:szCs w:val="24"/>
          <w:lang w:eastAsia="pl-PL"/>
        </w:rPr>
        <w:t xml:space="preserve">ramach OP </w:t>
      </w:r>
      <w:r w:rsidRPr="003B18AD">
        <w:rPr>
          <w:rFonts w:eastAsia="Calibri" w:cstheme="minorHAnsi"/>
          <w:sz w:val="24"/>
          <w:szCs w:val="24"/>
          <w:lang w:eastAsia="pl-PL"/>
        </w:rPr>
        <w:t>V</w:t>
      </w:r>
      <w:r w:rsidR="009E3EDE" w:rsidRPr="003B18AD">
        <w:rPr>
          <w:rFonts w:eastAsia="Calibri" w:cstheme="minorHAnsi"/>
          <w:sz w:val="24"/>
          <w:szCs w:val="24"/>
          <w:lang w:eastAsia="pl-PL"/>
        </w:rPr>
        <w:t>I</w:t>
      </w:r>
      <w:r w:rsidR="00F24D54" w:rsidRPr="003B18AD">
        <w:rPr>
          <w:rFonts w:eastAsia="Calibri" w:cstheme="minorHAnsi"/>
          <w:sz w:val="24"/>
          <w:szCs w:val="24"/>
          <w:lang w:eastAsia="pl-PL"/>
        </w:rPr>
        <w:t xml:space="preserve"> i OP III – PI 4e</w:t>
      </w:r>
      <w:r w:rsidR="00D729EB" w:rsidRPr="003B18AD">
        <w:rPr>
          <w:rFonts w:eastAsia="Calibri" w:cstheme="minorHAnsi"/>
          <w:sz w:val="24"/>
          <w:szCs w:val="24"/>
          <w:lang w:eastAsia="pl-PL"/>
        </w:rPr>
        <w:t>,</w:t>
      </w:r>
    </w:p>
    <w:p w14:paraId="7362EBE3" w14:textId="125C3E22" w:rsidR="00595E8B" w:rsidRPr="003B18AD" w:rsidRDefault="00F95417" w:rsidP="00800803">
      <w:pPr>
        <w:numPr>
          <w:ilvl w:val="0"/>
          <w:numId w:val="7"/>
        </w:numPr>
        <w:spacing w:after="60" w:line="276" w:lineRule="auto"/>
        <w:ind w:left="0" w:firstLine="0"/>
        <w:contextualSpacing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przedstawiciele podmiotów zarządzających infrastrukturą transportową w województwie opolskim</w:t>
      </w:r>
      <w:r w:rsidR="00084146" w:rsidRPr="003B18AD">
        <w:rPr>
          <w:rFonts w:eastAsia="Calibri" w:cstheme="minorHAnsi"/>
          <w:sz w:val="24"/>
          <w:szCs w:val="24"/>
          <w:vertAlign w:val="superscript"/>
          <w:lang w:eastAsia="pl-PL"/>
        </w:rPr>
        <w:footnoteReference w:id="20"/>
      </w:r>
      <w:r w:rsidR="00D729EB" w:rsidRPr="003B18AD">
        <w:rPr>
          <w:rFonts w:eastAsia="Calibri" w:cstheme="minorHAnsi"/>
          <w:sz w:val="24"/>
          <w:szCs w:val="24"/>
          <w:lang w:eastAsia="pl-PL"/>
        </w:rPr>
        <w:t>,</w:t>
      </w:r>
    </w:p>
    <w:p w14:paraId="3D7850D7" w14:textId="3324E797" w:rsidR="00304BCF" w:rsidRPr="003B18AD" w:rsidRDefault="00F95417" w:rsidP="00800803">
      <w:pPr>
        <w:numPr>
          <w:ilvl w:val="0"/>
          <w:numId w:val="7"/>
        </w:numPr>
        <w:tabs>
          <w:tab w:val="left" w:pos="284"/>
        </w:tabs>
        <w:spacing w:after="60" w:line="276" w:lineRule="auto"/>
        <w:ind w:left="0" w:firstLine="0"/>
        <w:jc w:val="both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m</w:t>
      </w:r>
      <w:r w:rsidR="00FC5D50" w:rsidRPr="003B18AD">
        <w:rPr>
          <w:rFonts w:eastAsia="Calibri" w:cstheme="minorHAnsi"/>
          <w:sz w:val="24"/>
          <w:szCs w:val="24"/>
          <w:lang w:eastAsia="pl-PL"/>
        </w:rPr>
        <w:t>ieszkańcy regionu</w:t>
      </w:r>
      <w:r w:rsidR="008C2FEB" w:rsidRPr="003B18AD">
        <w:rPr>
          <w:rFonts w:eastAsia="Calibri" w:cstheme="minorHAnsi"/>
          <w:sz w:val="24"/>
          <w:szCs w:val="24"/>
          <w:lang w:eastAsia="pl-PL"/>
        </w:rPr>
        <w:t>, w tym:</w:t>
      </w:r>
      <w:r w:rsidR="00FC5D50" w:rsidRPr="003B18AD">
        <w:rPr>
          <w:rFonts w:eastAsia="Calibri" w:cstheme="minorHAnsi"/>
          <w:sz w:val="24"/>
          <w:szCs w:val="24"/>
          <w:lang w:eastAsia="pl-PL"/>
        </w:rPr>
        <w:t xml:space="preserve"> korzystający z ostatecznych efektów realizacji Działa</w:t>
      </w:r>
      <w:r w:rsidR="00DB59B9" w:rsidRPr="003B18AD">
        <w:rPr>
          <w:rFonts w:eastAsia="Calibri" w:cstheme="minorHAnsi"/>
          <w:sz w:val="24"/>
          <w:szCs w:val="24"/>
          <w:lang w:eastAsia="pl-PL"/>
        </w:rPr>
        <w:t>ń: 6.1,</w:t>
      </w:r>
      <w:r w:rsidR="002F21D7" w:rsidRPr="003B18AD">
        <w:rPr>
          <w:rFonts w:eastAsia="Calibri" w:cstheme="minorHAnsi"/>
          <w:sz w:val="24"/>
          <w:szCs w:val="24"/>
          <w:lang w:eastAsia="pl-PL"/>
        </w:rPr>
        <w:t xml:space="preserve"> 6.2 i 3.1 (</w:t>
      </w:r>
      <w:r w:rsidR="00A27B37" w:rsidRPr="003B18AD">
        <w:rPr>
          <w:rFonts w:eastAsia="Calibri" w:cstheme="minorHAnsi"/>
          <w:sz w:val="24"/>
          <w:szCs w:val="24"/>
          <w:lang w:eastAsia="pl-PL"/>
        </w:rPr>
        <w:t>Poddziała</w:t>
      </w:r>
      <w:r w:rsidR="002F21D7" w:rsidRPr="003B18AD">
        <w:rPr>
          <w:rFonts w:eastAsia="Calibri" w:cstheme="minorHAnsi"/>
          <w:sz w:val="24"/>
          <w:szCs w:val="24"/>
          <w:lang w:eastAsia="pl-PL"/>
        </w:rPr>
        <w:t>nia: 3.1.1</w:t>
      </w:r>
      <w:r w:rsidR="00E31EB3" w:rsidRPr="003B18AD">
        <w:rPr>
          <w:rFonts w:eastAsia="Calibri" w:cstheme="minorHAnsi"/>
          <w:sz w:val="24"/>
          <w:szCs w:val="24"/>
          <w:lang w:eastAsia="pl-PL"/>
        </w:rPr>
        <w:t>,</w:t>
      </w:r>
      <w:r w:rsidR="002F21D7" w:rsidRPr="003B18AD">
        <w:rPr>
          <w:rFonts w:eastAsia="Calibri" w:cstheme="minorHAnsi"/>
          <w:sz w:val="24"/>
          <w:szCs w:val="24"/>
          <w:lang w:eastAsia="pl-PL"/>
        </w:rPr>
        <w:t xml:space="preserve"> 3.1.2</w:t>
      </w:r>
      <w:r w:rsidR="00E31EB3" w:rsidRPr="003B18AD">
        <w:rPr>
          <w:rFonts w:eastAsia="Calibri" w:cstheme="minorHAnsi"/>
          <w:sz w:val="24"/>
          <w:szCs w:val="24"/>
          <w:lang w:eastAsia="pl-PL"/>
        </w:rPr>
        <w:t xml:space="preserve"> i 3.1.3</w:t>
      </w:r>
      <w:r w:rsidR="002F21D7" w:rsidRPr="003B18AD">
        <w:rPr>
          <w:rFonts w:eastAsia="Calibri" w:cstheme="minorHAnsi"/>
          <w:sz w:val="24"/>
          <w:szCs w:val="24"/>
          <w:lang w:eastAsia="pl-PL"/>
        </w:rPr>
        <w:t>)</w:t>
      </w:r>
      <w:r w:rsidR="00A27B37" w:rsidRPr="003B18AD">
        <w:rPr>
          <w:rFonts w:eastAsia="Calibri" w:cstheme="minorHAnsi"/>
          <w:sz w:val="24"/>
          <w:szCs w:val="24"/>
          <w:lang w:eastAsia="pl-PL"/>
        </w:rPr>
        <w:t>.</w:t>
      </w:r>
    </w:p>
    <w:p w14:paraId="24E61041" w14:textId="4F51B977" w:rsidR="00304BCF" w:rsidRPr="003B18AD" w:rsidRDefault="00304BCF" w:rsidP="007075AE">
      <w:pPr>
        <w:spacing w:after="120" w:line="276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3B18AD">
        <w:rPr>
          <w:rFonts w:eastAsia="Calibri" w:cstheme="minorHAnsi"/>
          <w:b/>
          <w:bCs/>
          <w:sz w:val="24"/>
          <w:szCs w:val="24"/>
          <w:lang w:eastAsia="pl-PL"/>
        </w:rPr>
        <w:lastRenderedPageBreak/>
        <w:t xml:space="preserve">Czas realizacji </w:t>
      </w:r>
      <w:r w:rsidR="008B170A" w:rsidRPr="003B18AD">
        <w:rPr>
          <w:rFonts w:eastAsia="Calibri" w:cstheme="minorHAnsi"/>
          <w:b/>
          <w:bCs/>
          <w:sz w:val="24"/>
          <w:szCs w:val="24"/>
          <w:lang w:eastAsia="pl-PL"/>
        </w:rPr>
        <w:t>badania</w:t>
      </w:r>
      <w:r w:rsidR="008B170A" w:rsidRPr="003B18AD">
        <w:rPr>
          <w:rFonts w:eastAsia="Calibri" w:cstheme="minorHAnsi"/>
          <w:bCs/>
          <w:sz w:val="24"/>
          <w:szCs w:val="24"/>
          <w:lang w:eastAsia="pl-PL"/>
        </w:rPr>
        <w:t>:</w:t>
      </w:r>
      <w:r w:rsidRPr="003B18AD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72268D" w:rsidRPr="003B18AD">
        <w:rPr>
          <w:rFonts w:eastAsia="Calibri" w:cstheme="minorHAnsi"/>
          <w:bCs/>
          <w:sz w:val="24"/>
          <w:szCs w:val="24"/>
          <w:lang w:eastAsia="pl-PL"/>
        </w:rPr>
        <w:t>Badanie zostanie zrealizowane</w:t>
      </w:r>
      <w:r w:rsidR="0072268D" w:rsidRPr="003B18AD">
        <w:rPr>
          <w:rFonts w:eastAsia="Calibri" w:cstheme="minorHAnsi"/>
          <w:b/>
          <w:bCs/>
          <w:sz w:val="24"/>
          <w:szCs w:val="24"/>
          <w:lang w:eastAsia="pl-PL"/>
        </w:rPr>
        <w:t xml:space="preserve"> w terminie do 12 miesięcy od dnia wejścia w życie umowy </w:t>
      </w:r>
      <w:r w:rsidR="0072268D" w:rsidRPr="003B18AD">
        <w:rPr>
          <w:rFonts w:eastAsia="Calibri" w:cstheme="minorHAnsi"/>
          <w:bCs/>
          <w:sz w:val="24"/>
          <w:szCs w:val="24"/>
          <w:lang w:eastAsia="pl-PL"/>
        </w:rPr>
        <w:t>podpisanej pomiędzy Zamawiającym i Wykonawcą</w:t>
      </w:r>
      <w:r w:rsidR="0072268D" w:rsidRPr="003B18AD">
        <w:rPr>
          <w:rFonts w:eastAsia="Calibri" w:cstheme="minorHAnsi"/>
          <w:b/>
          <w:bCs/>
          <w:sz w:val="24"/>
          <w:szCs w:val="24"/>
          <w:lang w:eastAsia="pl-PL"/>
        </w:rPr>
        <w:t>.</w:t>
      </w:r>
    </w:p>
    <w:p w14:paraId="050E05CE" w14:textId="109ED22E" w:rsidR="00304BCF" w:rsidRPr="003B18AD" w:rsidRDefault="00304BCF" w:rsidP="007075AE">
      <w:pPr>
        <w:pStyle w:val="Akapitzlist"/>
        <w:numPr>
          <w:ilvl w:val="0"/>
          <w:numId w:val="1"/>
        </w:numPr>
        <w:spacing w:after="0" w:line="276" w:lineRule="auto"/>
        <w:ind w:left="0" w:firstLine="0"/>
        <w:contextualSpacing w:val="0"/>
        <w:rPr>
          <w:rStyle w:val="Odwoanieintensywne"/>
          <w:rFonts w:cstheme="minorHAnsi"/>
          <w:color w:val="auto"/>
          <w:sz w:val="24"/>
          <w:szCs w:val="24"/>
        </w:rPr>
      </w:pPr>
      <w:r w:rsidRPr="003B18AD">
        <w:rPr>
          <w:rStyle w:val="Odwoanieintensywne"/>
          <w:rFonts w:cstheme="minorHAnsi"/>
          <w:color w:val="auto"/>
          <w:sz w:val="24"/>
          <w:szCs w:val="24"/>
        </w:rPr>
        <w:t>Metodologia badania</w:t>
      </w:r>
    </w:p>
    <w:p w14:paraId="37F1F598" w14:textId="490C7173" w:rsidR="00304BCF" w:rsidRPr="003B18AD" w:rsidRDefault="00304BCF" w:rsidP="007075AE">
      <w:pPr>
        <w:pStyle w:val="Akapitzlist"/>
        <w:spacing w:after="0" w:line="276" w:lineRule="auto"/>
        <w:ind w:left="0"/>
        <w:contextualSpacing w:val="0"/>
        <w:rPr>
          <w:rFonts w:eastAsia="Calibri" w:cstheme="minorHAnsi"/>
          <w:b/>
          <w:sz w:val="24"/>
          <w:szCs w:val="24"/>
          <w:lang w:eastAsia="pl-PL"/>
        </w:rPr>
      </w:pPr>
      <w:r w:rsidRPr="003B18AD">
        <w:rPr>
          <w:rFonts w:eastAsia="Calibri" w:cstheme="minorHAnsi"/>
          <w:b/>
          <w:sz w:val="24"/>
          <w:szCs w:val="24"/>
          <w:lang w:eastAsia="pl-PL"/>
        </w:rPr>
        <w:t>Minimum metodologiczne badania obejmuje następujące metody/techniki:</w:t>
      </w:r>
    </w:p>
    <w:p w14:paraId="485C88CD" w14:textId="42DD709E" w:rsidR="00063632" w:rsidRPr="003B18AD" w:rsidRDefault="00063632" w:rsidP="00800803">
      <w:pPr>
        <w:pStyle w:val="Akapitzlist"/>
        <w:numPr>
          <w:ilvl w:val="0"/>
          <w:numId w:val="9"/>
        </w:numPr>
        <w:spacing w:after="0" w:line="276" w:lineRule="auto"/>
        <w:ind w:left="0" w:firstLine="0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Analiza danych zastanych (desk research) </w:t>
      </w:r>
      <w:r w:rsidR="008F430C" w:rsidRPr="003B18AD">
        <w:rPr>
          <w:rFonts w:eastAsia="Calibri" w:cstheme="minorHAnsi"/>
          <w:b/>
          <w:sz w:val="24"/>
          <w:szCs w:val="24"/>
          <w:lang w:eastAsia="pl-PL"/>
        </w:rPr>
        <w:t xml:space="preserve">– </w:t>
      </w:r>
      <w:r w:rsidRPr="003B18AD">
        <w:rPr>
          <w:rFonts w:eastAsia="Calibri" w:cstheme="minorHAnsi"/>
          <w:sz w:val="24"/>
          <w:szCs w:val="24"/>
          <w:lang w:eastAsia="pl-PL"/>
        </w:rPr>
        <w:t>Wykonawca wykorzysta następujące dokumenty:</w:t>
      </w:r>
    </w:p>
    <w:p w14:paraId="697FF805" w14:textId="0AD39432" w:rsidR="004670F3" w:rsidRPr="003B18AD" w:rsidRDefault="000C5D5A" w:rsidP="00800803">
      <w:pPr>
        <w:pStyle w:val="Akapitzlist"/>
        <w:numPr>
          <w:ilvl w:val="0"/>
          <w:numId w:val="1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Regionalne dokumenty operacyjne: </w:t>
      </w:r>
      <w:r w:rsidR="0095678A" w:rsidRPr="003B18AD">
        <w:rPr>
          <w:rFonts w:eastAsia="Calibri" w:cstheme="minorHAnsi"/>
          <w:sz w:val="24"/>
          <w:szCs w:val="24"/>
          <w:lang w:eastAsia="pl-PL"/>
        </w:rPr>
        <w:t>„Regionalny Program Operacyjny Województwa Opolskieg</w:t>
      </w:r>
      <w:r w:rsidR="007E32EF" w:rsidRPr="003B18AD">
        <w:rPr>
          <w:rFonts w:eastAsia="Calibri" w:cstheme="minorHAnsi"/>
          <w:sz w:val="24"/>
          <w:szCs w:val="24"/>
          <w:lang w:eastAsia="pl-PL"/>
        </w:rPr>
        <w:t xml:space="preserve">o na lata 2014-2020 (wersja nr </w:t>
      </w:r>
      <w:r w:rsidR="00BE0DE7" w:rsidRPr="003B18AD">
        <w:rPr>
          <w:rFonts w:eastAsia="Calibri" w:cstheme="minorHAnsi"/>
          <w:sz w:val="24"/>
          <w:szCs w:val="24"/>
          <w:lang w:eastAsia="pl-PL"/>
        </w:rPr>
        <w:t>8</w:t>
      </w:r>
      <w:r w:rsidR="0095678A" w:rsidRPr="003B18AD">
        <w:rPr>
          <w:rFonts w:eastAsia="Calibri" w:cstheme="minorHAnsi"/>
          <w:sz w:val="24"/>
          <w:szCs w:val="24"/>
          <w:lang w:eastAsia="pl-PL"/>
        </w:rPr>
        <w:t>)”;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75121E" w:rsidRPr="003B18AD">
        <w:rPr>
          <w:rFonts w:eastAsia="Calibri" w:cstheme="minorHAnsi"/>
          <w:sz w:val="24"/>
          <w:szCs w:val="24"/>
          <w:lang w:eastAsia="pl-PL"/>
        </w:rPr>
        <w:t>„Szczegółowy Opis Osi Priorytetowych Regionalnego programu Operacyjnego Województwa Opolskiego na lata 2014-2020. Zakres Europejski Fundusz Rozwoju Regionalnego (wersja nr 5</w:t>
      </w:r>
      <w:r w:rsidR="00CD5530" w:rsidRPr="003B18AD">
        <w:rPr>
          <w:rFonts w:eastAsia="Calibri" w:cstheme="minorHAnsi"/>
          <w:sz w:val="24"/>
          <w:szCs w:val="24"/>
          <w:lang w:eastAsia="pl-PL"/>
        </w:rPr>
        <w:t>4 po autokorekcie</w:t>
      </w:r>
      <w:r w:rsidR="0075121E" w:rsidRPr="003B18AD">
        <w:rPr>
          <w:rFonts w:eastAsia="Calibri" w:cstheme="minorHAnsi"/>
          <w:sz w:val="24"/>
          <w:szCs w:val="24"/>
          <w:lang w:eastAsia="pl-PL"/>
        </w:rPr>
        <w:t>)”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; </w:t>
      </w:r>
      <w:r w:rsidR="0050706F" w:rsidRPr="003B18AD">
        <w:rPr>
          <w:rFonts w:eastAsia="Calibri" w:cstheme="minorHAnsi"/>
          <w:sz w:val="24"/>
          <w:szCs w:val="24"/>
          <w:lang w:eastAsia="pl-PL"/>
        </w:rPr>
        <w:t>„Sprawozdania roczne z realizacji Regionalnego Programu Operacyjnego Województwa Opolskiego na lata 2014-2020”;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4670F3" w:rsidRPr="003B18AD">
        <w:rPr>
          <w:rFonts w:eastAsia="Calibri" w:cstheme="minorHAnsi"/>
          <w:sz w:val="24"/>
          <w:szCs w:val="24"/>
          <w:lang w:eastAsia="pl-PL"/>
        </w:rPr>
        <w:t>„Fundusze Europejskie dla Opolskiego 2021-2027. Projekt”;</w:t>
      </w:r>
    </w:p>
    <w:p w14:paraId="7A2AE5B3" w14:textId="7BCEE6EF" w:rsidR="000C5D5A" w:rsidRPr="003B18AD" w:rsidRDefault="000C5D5A" w:rsidP="00800803">
      <w:pPr>
        <w:pStyle w:val="Akapitzlist"/>
        <w:numPr>
          <w:ilvl w:val="0"/>
          <w:numId w:val="1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Regionalne dokumenty strategiczne: „Strategia Rozwoju Województwa Opolskiego do 2020 r.”; „Strategia Rozwoju Województwa Opolskiego. Opolskie 2030”;</w:t>
      </w:r>
    </w:p>
    <w:p w14:paraId="22DB80A7" w14:textId="16D8C51E" w:rsidR="0095678A" w:rsidRPr="003B18AD" w:rsidRDefault="0095678A" w:rsidP="00800803">
      <w:pPr>
        <w:pStyle w:val="Akapitzlist"/>
        <w:numPr>
          <w:ilvl w:val="0"/>
          <w:numId w:val="1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„Wytyczne w zakresie ewaluacji polityki spójności 2014-2020”;</w:t>
      </w:r>
    </w:p>
    <w:p w14:paraId="2CB42AC0" w14:textId="01A42287" w:rsidR="0095678A" w:rsidRPr="003B18AD" w:rsidRDefault="0095678A" w:rsidP="00800803">
      <w:pPr>
        <w:pStyle w:val="Akapitzlist"/>
        <w:numPr>
          <w:ilvl w:val="0"/>
          <w:numId w:val="1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„Programowanie perspektywy finansowej 2014 -2020. Umowa Partnerstwa”</w:t>
      </w:r>
      <w:r w:rsidR="004670F3" w:rsidRPr="003B18AD">
        <w:rPr>
          <w:rFonts w:eastAsia="Calibri" w:cstheme="minorHAnsi"/>
          <w:sz w:val="24"/>
          <w:szCs w:val="24"/>
          <w:lang w:eastAsia="pl-PL"/>
        </w:rPr>
        <w:t>;</w:t>
      </w:r>
    </w:p>
    <w:p w14:paraId="1F61AFDB" w14:textId="775575BE" w:rsidR="004670F3" w:rsidRPr="003B18AD" w:rsidRDefault="004670F3" w:rsidP="00800803">
      <w:pPr>
        <w:pStyle w:val="Akapitzlist"/>
        <w:numPr>
          <w:ilvl w:val="0"/>
          <w:numId w:val="1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„</w:t>
      </w:r>
      <w:r w:rsidR="00C1087F" w:rsidRPr="003B18AD">
        <w:rPr>
          <w:rFonts w:eastAsia="Calibri" w:cstheme="minorHAnsi"/>
          <w:sz w:val="24"/>
          <w:szCs w:val="24"/>
          <w:lang w:eastAsia="pl-PL"/>
        </w:rPr>
        <w:t>U</w:t>
      </w:r>
      <w:r w:rsidRPr="003B18AD">
        <w:rPr>
          <w:rFonts w:eastAsia="Calibri" w:cstheme="minorHAnsi"/>
          <w:sz w:val="24"/>
          <w:szCs w:val="24"/>
          <w:lang w:eastAsia="pl-PL"/>
        </w:rPr>
        <w:t>mow</w:t>
      </w:r>
      <w:r w:rsidR="00C1087F" w:rsidRPr="003B18AD">
        <w:rPr>
          <w:rFonts w:eastAsia="Calibri" w:cstheme="minorHAnsi"/>
          <w:sz w:val="24"/>
          <w:szCs w:val="24"/>
          <w:lang w:eastAsia="pl-PL"/>
        </w:rPr>
        <w:t>a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Partnerstwa dla realizacji polityki spójności 2021-2027 w Polsce”;</w:t>
      </w:r>
    </w:p>
    <w:p w14:paraId="61823D2E" w14:textId="495B495D" w:rsidR="004670F3" w:rsidRPr="003B18AD" w:rsidRDefault="00B206E2" w:rsidP="00800803">
      <w:pPr>
        <w:pStyle w:val="Akapitzlist"/>
        <w:numPr>
          <w:ilvl w:val="0"/>
          <w:numId w:val="1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Regionalne Plany Transportowe: </w:t>
      </w:r>
      <w:r w:rsidR="0095678A" w:rsidRPr="003B18AD">
        <w:rPr>
          <w:rFonts w:eastAsia="Calibri" w:cstheme="minorHAnsi"/>
          <w:sz w:val="24"/>
          <w:szCs w:val="24"/>
          <w:lang w:eastAsia="pl-PL"/>
        </w:rPr>
        <w:t>„Wieloletni Plan Rozwoju Sieci Dróg Wojewódzkich”, załącznik do uchwały nr 3296/2013 Zarządu Województwa Opolskiego z dnia 11 lutego 2013 r.;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BB65E6" w:rsidRPr="003B18AD">
        <w:rPr>
          <w:rFonts w:eastAsia="Calibri" w:cstheme="minorHAnsi"/>
          <w:sz w:val="24"/>
          <w:szCs w:val="24"/>
          <w:lang w:eastAsia="pl-PL"/>
        </w:rPr>
        <w:t>„Plan Transportowy Województwa Opolskiego 2020 (z perspektywą do 2025 r.)”, Załącznik nr 1 do uchwały Nr 2637/2016 Zarządu Województwa Opolskiego z dnia 19</w:t>
      </w:r>
      <w:r w:rsidR="00301CB0" w:rsidRPr="003B18AD">
        <w:rPr>
          <w:rFonts w:eastAsia="Calibri" w:cstheme="minorHAnsi"/>
          <w:sz w:val="24"/>
          <w:szCs w:val="24"/>
          <w:lang w:eastAsia="pl-PL"/>
        </w:rPr>
        <w:t> </w:t>
      </w:r>
      <w:r w:rsidR="00BB65E6" w:rsidRPr="003B18AD">
        <w:rPr>
          <w:rFonts w:eastAsia="Calibri" w:cstheme="minorHAnsi"/>
          <w:sz w:val="24"/>
          <w:szCs w:val="24"/>
          <w:lang w:eastAsia="pl-PL"/>
        </w:rPr>
        <w:t>września 2016 r.;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4670F3" w:rsidRPr="003B18AD">
        <w:rPr>
          <w:rFonts w:eastAsia="Calibri" w:cstheme="minorHAnsi"/>
          <w:sz w:val="24"/>
          <w:szCs w:val="24"/>
          <w:lang w:eastAsia="pl-PL"/>
        </w:rPr>
        <w:t>„Plan Transportowy Województwa Opolskiego 2030”;</w:t>
      </w:r>
    </w:p>
    <w:p w14:paraId="7525F2EA" w14:textId="734CEF29" w:rsidR="0095678A" w:rsidRPr="003B18AD" w:rsidRDefault="0095678A" w:rsidP="00800803">
      <w:pPr>
        <w:pStyle w:val="Akapitzlist"/>
        <w:numPr>
          <w:ilvl w:val="0"/>
          <w:numId w:val="1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„Polityka Transportowa Państwa na lata 2006 – 2025”;</w:t>
      </w:r>
    </w:p>
    <w:p w14:paraId="4DDCEEC9" w14:textId="7BCDACB3" w:rsidR="00B206E2" w:rsidRPr="003B18AD" w:rsidRDefault="00B206E2" w:rsidP="00800803">
      <w:pPr>
        <w:pStyle w:val="Akapitzlist"/>
        <w:numPr>
          <w:ilvl w:val="0"/>
          <w:numId w:val="10"/>
        </w:numPr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„Opolska Polityka Rowerowa”, </w:t>
      </w:r>
      <w:hyperlink r:id="rId8" w:tooltip="Opolska Polityka Rowerowa" w:history="1">
        <w:r w:rsidR="00EA0B87" w:rsidRPr="003B18AD">
          <w:rPr>
            <w:rStyle w:val="Hipercze"/>
            <w:rFonts w:eastAsia="Calibri" w:cstheme="minorHAnsi"/>
            <w:color w:val="auto"/>
            <w:sz w:val="24"/>
            <w:szCs w:val="24"/>
            <w:lang w:eastAsia="pl-PL"/>
          </w:rPr>
          <w:t>http://orot.pl/download/attachment/5848/opolska-polityka-rowerowa.pdf</w:t>
        </w:r>
      </w:hyperlink>
      <w:r w:rsidRPr="003B18AD">
        <w:rPr>
          <w:rFonts w:eastAsia="Calibri" w:cstheme="minorHAnsi"/>
          <w:sz w:val="24"/>
          <w:szCs w:val="24"/>
          <w:lang w:eastAsia="pl-PL"/>
        </w:rPr>
        <w:t>;</w:t>
      </w:r>
      <w:r w:rsidR="00EA0B87"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4789623A" w14:textId="554A88AB" w:rsidR="005C1F47" w:rsidRPr="003B18AD" w:rsidRDefault="005C1F47" w:rsidP="00800803">
      <w:pPr>
        <w:pStyle w:val="Akapitzlist"/>
        <w:numPr>
          <w:ilvl w:val="0"/>
          <w:numId w:val="1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„Strategia Zintegrowanych Inwestycji Terytorialnych Aglomeracji Opolskiej</w:t>
      </w:r>
      <w:r w:rsidR="00C1087F" w:rsidRPr="003B18AD">
        <w:rPr>
          <w:rFonts w:eastAsia="Calibri" w:cstheme="minorHAnsi"/>
          <w:sz w:val="24"/>
          <w:szCs w:val="24"/>
          <w:lang w:eastAsia="pl-PL"/>
        </w:rPr>
        <w:t xml:space="preserve"> na lata 2014-2020</w:t>
      </w:r>
      <w:r w:rsidRPr="003B18AD">
        <w:rPr>
          <w:rFonts w:eastAsia="Calibri" w:cstheme="minorHAnsi"/>
          <w:sz w:val="24"/>
          <w:szCs w:val="24"/>
          <w:lang w:eastAsia="pl-PL"/>
        </w:rPr>
        <w:t>";</w:t>
      </w:r>
    </w:p>
    <w:p w14:paraId="25B7EF5E" w14:textId="72516D26" w:rsidR="00F1552D" w:rsidRPr="003B18AD" w:rsidRDefault="00F1552D" w:rsidP="00800803">
      <w:pPr>
        <w:pStyle w:val="Akapitzlist"/>
        <w:numPr>
          <w:ilvl w:val="0"/>
          <w:numId w:val="10"/>
        </w:numPr>
        <w:spacing w:after="120" w:line="276" w:lineRule="auto"/>
        <w:rPr>
          <w:rFonts w:eastAsia="Calibri" w:cstheme="minorHAnsi"/>
          <w:spacing w:val="-2"/>
          <w:sz w:val="24"/>
          <w:szCs w:val="24"/>
          <w:lang w:eastAsia="pl-PL"/>
        </w:rPr>
      </w:pPr>
      <w:r w:rsidRPr="003B18AD">
        <w:rPr>
          <w:rFonts w:eastAsia="Calibri" w:cstheme="minorHAnsi"/>
          <w:spacing w:val="-2"/>
          <w:sz w:val="24"/>
          <w:szCs w:val="24"/>
          <w:lang w:eastAsia="pl-PL"/>
        </w:rPr>
        <w:t>„Plan Zagospodarowania Przestrzennego Województwa Opolskiego”, Załącznik nr 1 do uchwały nr VI/54/2019 Sejmiku Województwa Opolskiego z dnia 24 kwietnia 2019 r.</w:t>
      </w:r>
    </w:p>
    <w:p w14:paraId="7240AF29" w14:textId="79DA8D61" w:rsidR="00BB4630" w:rsidRPr="003B18AD" w:rsidRDefault="00BB4630" w:rsidP="00800803">
      <w:pPr>
        <w:pStyle w:val="Akapitzlist"/>
        <w:numPr>
          <w:ilvl w:val="0"/>
          <w:numId w:val="10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Raport z badania ewaluacyjnego pn. „Ewaluacja mid-term dotycząca postępu rzeczowego RPO WO 2014-2020 dla potrzeb przeglądu śródokresowego, w tym realizacji zapisów ram i rezerwy wykonania. Raport końcowy”;</w:t>
      </w:r>
    </w:p>
    <w:p w14:paraId="18EA8F13" w14:textId="33223CEE" w:rsidR="005C1F47" w:rsidRPr="003B18AD" w:rsidRDefault="005C1F47" w:rsidP="00800803">
      <w:pPr>
        <w:pStyle w:val="Akapitzlist"/>
        <w:numPr>
          <w:ilvl w:val="0"/>
          <w:numId w:val="10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„Krajowy Plan Odbudowy i Zwiększania Odporności”;</w:t>
      </w:r>
    </w:p>
    <w:p w14:paraId="46FA152A" w14:textId="77777777" w:rsidR="00301CB0" w:rsidRPr="003B18AD" w:rsidRDefault="00BB4630" w:rsidP="00800803">
      <w:pPr>
        <w:pStyle w:val="Akapitzlist"/>
        <w:numPr>
          <w:ilvl w:val="0"/>
          <w:numId w:val="10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Raporty z ewaluacji lub innych opracowań dotyczących inwestycji </w:t>
      </w:r>
      <w:r w:rsidR="00C939A5" w:rsidRPr="003B18AD">
        <w:rPr>
          <w:rFonts w:eastAsia="Calibri" w:cstheme="minorHAnsi"/>
          <w:sz w:val="24"/>
          <w:szCs w:val="24"/>
          <w:lang w:eastAsia="pl-PL"/>
        </w:rPr>
        <w:t xml:space="preserve">transportowych oraz dostępności transportowej 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(m.in.: </w:t>
      </w:r>
      <w:r w:rsidR="00EF484B" w:rsidRPr="003B18AD">
        <w:rPr>
          <w:rFonts w:eastAsia="Calibri" w:cstheme="minorHAnsi"/>
          <w:sz w:val="24"/>
          <w:szCs w:val="24"/>
          <w:lang w:eastAsia="pl-PL"/>
        </w:rPr>
        <w:t xml:space="preserve">„Ewaluacja dotycząca sposobu, w jaki wsparcie w ramach RPO WSL na lata 2014-2020 (OP VI, OP IV-PI 4e) przyczyniło się do osiągnięcia celów dotyczących obszaru transportu”, „Ocena wpływu wsparcia w zakresie interwencji realizowanych w ramach OP 5 RPO-L2020  na powiązania sieci drogowej i kolejowej (wewnętrznej i zewnętrznej) oraz spójności terytorialnej </w:t>
      </w:r>
      <w:r w:rsidR="00EF484B" w:rsidRPr="003B18AD">
        <w:rPr>
          <w:rFonts w:eastAsia="Calibri" w:cstheme="minorHAnsi"/>
          <w:sz w:val="24"/>
          <w:szCs w:val="24"/>
          <w:lang w:eastAsia="pl-PL"/>
        </w:rPr>
        <w:lastRenderedPageBreak/>
        <w:t xml:space="preserve">województwa”, </w:t>
      </w:r>
      <w:r w:rsidR="00C939A5" w:rsidRPr="003B18AD">
        <w:rPr>
          <w:rFonts w:eastAsia="Calibri" w:cstheme="minorHAnsi"/>
          <w:sz w:val="24"/>
          <w:szCs w:val="24"/>
          <w:lang w:eastAsia="pl-PL"/>
        </w:rPr>
        <w:t xml:space="preserve">„Oszacowanie oczekiwanych rezultatów interwencji za pomocą miar dostępności transportowej dostosowanych do potrzeb dokumentów strategicznych </w:t>
      </w:r>
      <w:r w:rsidR="00301CB0" w:rsidRPr="003B18AD">
        <w:rPr>
          <w:rFonts w:eastAsia="Calibri" w:cstheme="minorHAnsi"/>
          <w:sz w:val="24"/>
          <w:szCs w:val="24"/>
          <w:lang w:eastAsia="pl-PL"/>
        </w:rPr>
        <w:t>i </w:t>
      </w:r>
      <w:r w:rsidR="00C939A5" w:rsidRPr="003B18AD">
        <w:rPr>
          <w:rFonts w:eastAsia="Calibri" w:cstheme="minorHAnsi"/>
          <w:sz w:val="24"/>
          <w:szCs w:val="24"/>
          <w:lang w:eastAsia="pl-PL"/>
        </w:rPr>
        <w:t xml:space="preserve">operacyjnych dot. perspektywy finansowej 2014-2020 (aktualizacja)”, „Raport końcowy dot. wykonania badania ewaluacyjnego pt. „Oszacowanie oczekiwanych rezultatów interwencji za pomocą miar dostępności transportowej dostosowanych do potrzeb dokumentów strategicznych i operacyjnych perspektywy finansowej 2014-2020 (aktualizacja 2020/2021)”, „Ewaluacja projektów transportowych </w:t>
      </w:r>
      <w:r w:rsidR="00301CB0" w:rsidRPr="003B18AD">
        <w:rPr>
          <w:rFonts w:eastAsia="Calibri" w:cstheme="minorHAnsi"/>
          <w:sz w:val="24"/>
          <w:szCs w:val="24"/>
          <w:lang w:eastAsia="pl-PL"/>
        </w:rPr>
        <w:t>z </w:t>
      </w:r>
      <w:r w:rsidR="00C939A5" w:rsidRPr="003B18AD">
        <w:rPr>
          <w:rFonts w:eastAsia="Calibri" w:cstheme="minorHAnsi"/>
          <w:sz w:val="24"/>
          <w:szCs w:val="24"/>
          <w:lang w:eastAsia="pl-PL"/>
        </w:rPr>
        <w:t xml:space="preserve">perspektywy 2007-2013 w celu zapewnienia skutecznej realizacji projektów kolejowych w ramach V osi priorytetowej PO IiŚ 2014-2020”, </w:t>
      </w:r>
      <w:r w:rsidR="00EF484B" w:rsidRPr="003B18AD">
        <w:rPr>
          <w:rFonts w:eastAsia="Calibri" w:cstheme="minorHAnsi"/>
          <w:sz w:val="24"/>
          <w:szCs w:val="24"/>
          <w:lang w:eastAsia="pl-PL"/>
        </w:rPr>
        <w:t xml:space="preserve">„Mechanizmy działania interwencji w transport w ramach NSRO 2007-2013. Uzupełnienie badania ewaluacyjnego pt. Efekty inwestycji transportowych wspartych w ramach NSRO 2007-2013”, „Ocena efektów wsparcia udzielonego w ramach Działania 2.5 WRPO 2007-2013 dla miejskiego transportu zbiorowego w Wielkopolsce”, </w:t>
      </w:r>
      <w:r w:rsidR="00C939A5" w:rsidRPr="003B18AD">
        <w:rPr>
          <w:rFonts w:eastAsia="Calibri" w:cstheme="minorHAnsi"/>
          <w:sz w:val="24"/>
          <w:szCs w:val="24"/>
          <w:lang w:eastAsia="pl-PL"/>
        </w:rPr>
        <w:t>„</w:t>
      </w:r>
      <w:r w:rsidR="00EF484B" w:rsidRPr="003B18AD">
        <w:rPr>
          <w:rFonts w:eastAsia="Calibri" w:cstheme="minorHAnsi"/>
          <w:sz w:val="24"/>
          <w:szCs w:val="24"/>
          <w:lang w:eastAsia="pl-PL"/>
        </w:rPr>
        <w:t>Wpływ działań podejmowanych w ramach III i IV osi</w:t>
      </w:r>
      <w:r w:rsidR="00C939A5"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EF484B" w:rsidRPr="003B18AD">
        <w:rPr>
          <w:rFonts w:eastAsia="Calibri" w:cstheme="minorHAnsi"/>
          <w:sz w:val="24"/>
          <w:szCs w:val="24"/>
          <w:lang w:eastAsia="pl-PL"/>
        </w:rPr>
        <w:t xml:space="preserve">Programu Operacyjnego Infrastruktura </w:t>
      </w:r>
    </w:p>
    <w:p w14:paraId="506EADD6" w14:textId="4BF8023E" w:rsidR="00BB4630" w:rsidRPr="003B18AD" w:rsidRDefault="00301CB0" w:rsidP="00301CB0">
      <w:pPr>
        <w:pStyle w:val="Akapitzlist"/>
        <w:spacing w:after="0" w:line="276" w:lineRule="auto"/>
        <w:ind w:left="714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i </w:t>
      </w:r>
      <w:r w:rsidR="00EF484B" w:rsidRPr="003B18AD">
        <w:rPr>
          <w:rFonts w:eastAsia="Calibri" w:cstheme="minorHAnsi"/>
          <w:sz w:val="24"/>
          <w:szCs w:val="24"/>
          <w:lang w:eastAsia="pl-PL"/>
        </w:rPr>
        <w:t>Środowisko</w:t>
      </w:r>
      <w:r w:rsidR="00C939A5"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EF484B" w:rsidRPr="003B18AD">
        <w:rPr>
          <w:rFonts w:eastAsia="Calibri" w:cstheme="minorHAnsi"/>
          <w:sz w:val="24"/>
          <w:szCs w:val="24"/>
          <w:lang w:eastAsia="pl-PL"/>
        </w:rPr>
        <w:t>2014-2020 na poprawę dostępności drogowej i obciążenie</w:t>
      </w:r>
      <w:r w:rsidR="00C939A5"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EF484B" w:rsidRPr="003B18AD">
        <w:rPr>
          <w:rFonts w:eastAsia="Calibri" w:cstheme="minorHAnsi"/>
          <w:sz w:val="24"/>
          <w:szCs w:val="24"/>
          <w:lang w:eastAsia="pl-PL"/>
        </w:rPr>
        <w:t>ruchem w</w:t>
      </w:r>
      <w:r w:rsidRPr="003B18AD">
        <w:rPr>
          <w:rFonts w:eastAsia="Calibri" w:cstheme="minorHAnsi"/>
          <w:sz w:val="24"/>
          <w:szCs w:val="24"/>
          <w:lang w:eastAsia="pl-PL"/>
        </w:rPr>
        <w:t> </w:t>
      </w:r>
      <w:r w:rsidR="00EF484B" w:rsidRPr="003B18AD">
        <w:rPr>
          <w:rFonts w:eastAsia="Calibri" w:cstheme="minorHAnsi"/>
          <w:sz w:val="24"/>
          <w:szCs w:val="24"/>
          <w:lang w:eastAsia="pl-PL"/>
        </w:rPr>
        <w:t>miastach</w:t>
      </w:r>
      <w:r w:rsidR="00C939A5" w:rsidRPr="003B18AD">
        <w:rPr>
          <w:rFonts w:eastAsia="Calibri" w:cstheme="minorHAnsi"/>
          <w:sz w:val="24"/>
          <w:szCs w:val="24"/>
          <w:lang w:eastAsia="pl-PL"/>
        </w:rPr>
        <w:t xml:space="preserve">. </w:t>
      </w:r>
      <w:r w:rsidR="00EF484B" w:rsidRPr="003B18AD">
        <w:rPr>
          <w:rFonts w:eastAsia="Calibri" w:cstheme="minorHAnsi"/>
          <w:sz w:val="24"/>
          <w:szCs w:val="24"/>
          <w:lang w:eastAsia="pl-PL"/>
        </w:rPr>
        <w:t>RAPORT KOŃCOWY</w:t>
      </w:r>
      <w:r w:rsidR="00C939A5" w:rsidRPr="003B18AD">
        <w:rPr>
          <w:rFonts w:eastAsia="Calibri" w:cstheme="minorHAnsi"/>
          <w:sz w:val="24"/>
          <w:szCs w:val="24"/>
          <w:lang w:eastAsia="pl-PL"/>
        </w:rPr>
        <w:t>”, „Badanie ex-post wsparcia sektora transportu w</w:t>
      </w:r>
      <w:r w:rsidRPr="003B18AD">
        <w:rPr>
          <w:rFonts w:eastAsia="Calibri" w:cstheme="minorHAnsi"/>
          <w:sz w:val="24"/>
          <w:szCs w:val="24"/>
          <w:lang w:eastAsia="pl-PL"/>
        </w:rPr>
        <w:t> </w:t>
      </w:r>
      <w:r w:rsidR="00C939A5" w:rsidRPr="003B18AD">
        <w:rPr>
          <w:rFonts w:eastAsia="Calibri" w:cstheme="minorHAnsi"/>
          <w:sz w:val="24"/>
          <w:szCs w:val="24"/>
          <w:lang w:eastAsia="pl-PL"/>
        </w:rPr>
        <w:t>PO IiŚ 2007-2013”, „Ewaluacja ex post Działania IV.1 Infrastruktura drogowa Programu Operacyjnego Rozwó</w:t>
      </w:r>
      <w:r w:rsidR="00D074BE" w:rsidRPr="003B18AD">
        <w:rPr>
          <w:rFonts w:eastAsia="Calibri" w:cstheme="minorHAnsi"/>
          <w:sz w:val="24"/>
          <w:szCs w:val="24"/>
          <w:lang w:eastAsia="pl-PL"/>
        </w:rPr>
        <w:t>j Polski Wschodniej 2007-2013”;</w:t>
      </w:r>
    </w:p>
    <w:p w14:paraId="7B099A64" w14:textId="345CC25E" w:rsidR="00D074BE" w:rsidRPr="003B18AD" w:rsidRDefault="00D074BE" w:rsidP="00800803">
      <w:pPr>
        <w:pStyle w:val="Akapitzlist"/>
        <w:numPr>
          <w:ilvl w:val="0"/>
          <w:numId w:val="10"/>
        </w:numPr>
        <w:spacing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„Badania napełnień na liniach użyteczności publicznej oraz zachowań i preferencji komunikacyjnych pasażerów w województwie opolskim”, "TRAKO" WIERZBICKI I</w:t>
      </w:r>
      <w:r w:rsidR="00301CB0" w:rsidRPr="003B18AD">
        <w:rPr>
          <w:rFonts w:eastAsia="Calibri" w:cstheme="minorHAnsi"/>
          <w:sz w:val="24"/>
          <w:szCs w:val="24"/>
          <w:lang w:eastAsia="pl-PL"/>
        </w:rPr>
        <w:t> </w:t>
      </w:r>
      <w:r w:rsidRPr="003B18AD">
        <w:rPr>
          <w:rFonts w:eastAsia="Calibri" w:cstheme="minorHAnsi"/>
          <w:sz w:val="24"/>
          <w:szCs w:val="24"/>
          <w:lang w:eastAsia="pl-PL"/>
        </w:rPr>
        <w:t>WSPÓLNICY S.J., Opole 2015 rok;</w:t>
      </w:r>
    </w:p>
    <w:p w14:paraId="6F6928D1" w14:textId="4B94A5EB" w:rsidR="00B206E2" w:rsidRPr="003B18AD" w:rsidRDefault="00B206E2" w:rsidP="00800803">
      <w:pPr>
        <w:pStyle w:val="Akapitzlist"/>
        <w:numPr>
          <w:ilvl w:val="0"/>
          <w:numId w:val="10"/>
        </w:numPr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Dokumenty zw. z polityka klimatyczno-energetyczną (np. „Pakiet klimatyczno-energetyczny do 2020 roku”, „Ramy polityki klimatyczno-energetycznej do roku 2030”);</w:t>
      </w:r>
    </w:p>
    <w:p w14:paraId="68A0F62A" w14:textId="5752DEA8" w:rsidR="00EF78F4" w:rsidRPr="003B18AD" w:rsidRDefault="00EF78F4" w:rsidP="00800803">
      <w:pPr>
        <w:pStyle w:val="Akapitzlist"/>
        <w:numPr>
          <w:ilvl w:val="0"/>
          <w:numId w:val="1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Dokumenty zw. z ochroną środowiska, w tym powietrza, w województwie (</w:t>
      </w:r>
      <w:r w:rsidR="000C5D5A" w:rsidRPr="003B18AD">
        <w:rPr>
          <w:rFonts w:eastAsia="Calibri" w:cstheme="minorHAnsi"/>
          <w:sz w:val="24"/>
          <w:szCs w:val="24"/>
          <w:lang w:eastAsia="pl-PL"/>
        </w:rPr>
        <w:t>np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. </w:t>
      </w:r>
      <w:r w:rsidR="00B2533A" w:rsidRPr="003B18AD">
        <w:rPr>
          <w:rFonts w:eastAsia="Calibri" w:cstheme="minorHAnsi"/>
          <w:sz w:val="24"/>
          <w:szCs w:val="24"/>
          <w:lang w:eastAsia="pl-PL"/>
        </w:rPr>
        <w:t xml:space="preserve">„Program ochrony powietrza dla województwa opolskiego”, </w:t>
      </w:r>
      <w:hyperlink r:id="rId9" w:tooltip="Program ochrony powietrza dla województwa opolskiego" w:history="1">
        <w:r w:rsidR="00B2533A" w:rsidRPr="003B18AD">
          <w:rPr>
            <w:rStyle w:val="Hipercze"/>
            <w:rFonts w:eastAsia="Calibri" w:cstheme="minorHAnsi"/>
            <w:color w:val="auto"/>
            <w:sz w:val="24"/>
            <w:szCs w:val="24"/>
            <w:lang w:eastAsia="pl-PL"/>
          </w:rPr>
          <w:t>https://duwo.opole.uw.gov.pl/ WDU_O/2020/2186/akt.pdf</w:t>
        </w:r>
      </w:hyperlink>
      <w:r w:rsidRPr="003B18AD">
        <w:rPr>
          <w:rFonts w:eastAsia="Calibri" w:cstheme="minorHAnsi"/>
          <w:sz w:val="24"/>
          <w:szCs w:val="24"/>
          <w:lang w:eastAsia="pl-PL"/>
        </w:rPr>
        <w:t xml:space="preserve">; </w:t>
      </w:r>
      <w:r w:rsidR="00B2533A" w:rsidRPr="003B18AD">
        <w:rPr>
          <w:rFonts w:eastAsia="Calibri" w:cstheme="minorHAnsi"/>
          <w:sz w:val="24"/>
          <w:szCs w:val="24"/>
          <w:lang w:eastAsia="pl-PL"/>
        </w:rPr>
        <w:t>„Program ochrony środowiska dla województwa opolskiego</w:t>
      </w:r>
      <w:r w:rsidR="00D4672B" w:rsidRPr="003B18AD">
        <w:rPr>
          <w:rFonts w:eastAsia="Calibri" w:cstheme="minorHAnsi"/>
          <w:sz w:val="24"/>
          <w:szCs w:val="24"/>
          <w:lang w:eastAsia="pl-PL"/>
        </w:rPr>
        <w:t xml:space="preserve"> na la</w:t>
      </w:r>
      <w:r w:rsidR="00B2533A" w:rsidRPr="003B18AD">
        <w:rPr>
          <w:rFonts w:eastAsia="Calibri" w:cstheme="minorHAnsi"/>
          <w:sz w:val="24"/>
          <w:szCs w:val="24"/>
          <w:lang w:eastAsia="pl-PL"/>
        </w:rPr>
        <w:t>ta 2016-2020”,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hyperlink r:id="rId10" w:tooltip="Program ochrony środowiska dla województwa opolskiego na lata 2016-2020" w:history="1">
        <w:r w:rsidR="00B2533A" w:rsidRPr="003B18AD">
          <w:rPr>
            <w:rStyle w:val="Hipercze"/>
            <w:rFonts w:eastAsia="Calibri" w:cstheme="minorHAnsi"/>
            <w:color w:val="auto"/>
            <w:sz w:val="24"/>
            <w:szCs w:val="24"/>
            <w:lang w:eastAsia="pl-PL"/>
          </w:rPr>
          <w:t>https://bip.opolskie.pl/wp-content/uploads/2016/10/Program-ochrony-%C5%9Brodowiska-woj-opolskiego-2016-2020-.pdf</w:t>
        </w:r>
      </w:hyperlink>
      <w:r w:rsidRPr="003B18AD">
        <w:rPr>
          <w:rFonts w:eastAsia="Calibri" w:cstheme="minorHAnsi"/>
          <w:sz w:val="24"/>
          <w:szCs w:val="24"/>
          <w:lang w:eastAsia="pl-PL"/>
        </w:rPr>
        <w:t xml:space="preserve">; </w:t>
      </w:r>
      <w:r w:rsidR="00B2533A" w:rsidRPr="003B18AD">
        <w:rPr>
          <w:rFonts w:eastAsia="Calibri" w:cstheme="minorHAnsi"/>
          <w:sz w:val="24"/>
          <w:szCs w:val="24"/>
          <w:lang w:eastAsia="pl-PL"/>
        </w:rPr>
        <w:t xml:space="preserve">„Program ochrony środowiska województwa opolskiego na lata 2021 – 2027”, </w:t>
      </w:r>
      <w:hyperlink r:id="rId11" w:tooltip="Program ochrony środowiska województwa opolskiego na lata 2021 – 2027" w:history="1">
        <w:r w:rsidR="00B2533A" w:rsidRPr="003B18AD">
          <w:rPr>
            <w:rStyle w:val="Hipercze"/>
            <w:rFonts w:eastAsia="Calibri" w:cstheme="minorHAnsi"/>
            <w:color w:val="auto"/>
            <w:sz w:val="24"/>
            <w:szCs w:val="24"/>
            <w:lang w:eastAsia="pl-PL"/>
          </w:rPr>
          <w:t>https://bip.opolskie.pl/wp-content/uploads/2020/10/Program-Ochrony-%C5%9Arodowiska-na-lata-2021-27-uchwa%C5%82a-nr-XXXVI-365-2021-z-30.11.2021.pdf</w:t>
        </w:r>
      </w:hyperlink>
      <w:r w:rsidRPr="003B18AD">
        <w:rPr>
          <w:rFonts w:eastAsia="Calibri" w:cstheme="minorHAnsi"/>
          <w:sz w:val="24"/>
          <w:szCs w:val="24"/>
          <w:lang w:eastAsia="pl-PL"/>
        </w:rPr>
        <w:t xml:space="preserve">; Plany gospodarki niskoemisyjnej gmin woj. opolskiego; „Wyzwania rozwojowe gmin województwa opolskiego w kontekście zielonej gospodarki”, </w:t>
      </w:r>
      <w:hyperlink r:id="rId12" w:tooltip="Wyzwania rozwojowe gmin województwa opolskiego w kontekście zielonej gospodarki" w:history="1">
        <w:r w:rsidR="00094BD5" w:rsidRPr="003B18AD">
          <w:rPr>
            <w:rStyle w:val="Hipercze"/>
            <w:rFonts w:eastAsia="Calibri" w:cstheme="minorHAnsi"/>
            <w:color w:val="auto"/>
            <w:sz w:val="24"/>
            <w:szCs w:val="24"/>
            <w:lang w:eastAsia="pl-PL"/>
          </w:rPr>
          <w:t>https://www.ewaluacja.gov.pl/media/23710/Wyzwania%20rozwojowe%20gmin%20woj%20opolskiego%20w%20kontek%C5%9Bcie%20zielonej%20gospdarki.pdf</w:t>
        </w:r>
      </w:hyperlink>
      <w:r w:rsidRPr="003B18AD">
        <w:rPr>
          <w:rFonts w:eastAsia="Calibri" w:cstheme="minorHAnsi"/>
          <w:sz w:val="24"/>
          <w:szCs w:val="24"/>
          <w:lang w:eastAsia="pl-PL"/>
        </w:rPr>
        <w:t>;</w:t>
      </w:r>
      <w:r w:rsidR="00094BD5"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„Program ochrony powietrza dla strefy miasto Opole, ze względu na przekroczenie poziomów dopuszczalnych pyłu PM10 oraz poziomu docelowego benzo(a)pirenu wraz z planem działań krótkoterminowych”, </w:t>
      </w:r>
      <w:hyperlink r:id="rId13" w:tooltip="Program ochrony powietrza dla strefy miasto Opole" w:history="1">
        <w:r w:rsidRPr="003B18AD">
          <w:rPr>
            <w:rStyle w:val="Hipercze"/>
            <w:rFonts w:eastAsia="Calibri" w:cstheme="minorHAnsi"/>
            <w:color w:val="auto"/>
            <w:sz w:val="24"/>
            <w:szCs w:val="24"/>
            <w:lang w:eastAsia="pl-PL"/>
          </w:rPr>
          <w:t>https://www.niskaemisjaopole.pl/media/POP.pdf</w:t>
        </w:r>
      </w:hyperlink>
      <w:r w:rsidRPr="003B18AD">
        <w:rPr>
          <w:rFonts w:eastAsia="Calibri" w:cstheme="minorHAnsi"/>
          <w:sz w:val="24"/>
          <w:szCs w:val="24"/>
          <w:lang w:eastAsia="pl-PL"/>
        </w:rPr>
        <w:t xml:space="preserve">, „Program Ograniczenia Niskiej </w:t>
      </w:r>
      <w:r w:rsidRPr="003B18AD">
        <w:rPr>
          <w:rFonts w:eastAsia="Calibri" w:cstheme="minorHAnsi"/>
          <w:sz w:val="24"/>
          <w:szCs w:val="24"/>
          <w:lang w:eastAsia="pl-PL"/>
        </w:rPr>
        <w:lastRenderedPageBreak/>
        <w:t xml:space="preserve">Emisji dla miasta Opola”, </w:t>
      </w:r>
      <w:hyperlink r:id="rId14" w:tooltip="Program Ograniczenia Niskiej Emisji dla miasta Opola" w:history="1">
        <w:r w:rsidR="00094BD5" w:rsidRPr="003B18AD">
          <w:rPr>
            <w:rStyle w:val="Hipercze"/>
            <w:rFonts w:eastAsia="Calibri" w:cstheme="minorHAnsi"/>
            <w:color w:val="auto"/>
            <w:sz w:val="24"/>
            <w:szCs w:val="24"/>
            <w:lang w:eastAsia="pl-PL"/>
          </w:rPr>
          <w:t>https://www.niskaemisjaopole.pl/</w:t>
        </w:r>
      </w:hyperlink>
      <w:r w:rsidRPr="003B18AD">
        <w:rPr>
          <w:rFonts w:eastAsia="Calibri" w:cstheme="minorHAnsi"/>
          <w:sz w:val="24"/>
          <w:szCs w:val="24"/>
          <w:lang w:eastAsia="pl-PL"/>
        </w:rPr>
        <w:t xml:space="preserve">; „Stan środowiska w województwie opolskim. Raport 2020”, </w:t>
      </w:r>
      <w:hyperlink r:id="rId15" w:tooltip="Stan środowiska w województwie opolskim. Raport 2020" w:history="1">
        <w:r w:rsidR="00094BD5" w:rsidRPr="003B18AD">
          <w:rPr>
            <w:rStyle w:val="Hipercze"/>
            <w:rFonts w:eastAsia="Calibri" w:cstheme="minorHAnsi"/>
            <w:color w:val="auto"/>
            <w:sz w:val="24"/>
            <w:szCs w:val="24"/>
            <w:lang w:eastAsia="pl-PL"/>
          </w:rPr>
          <w:t>https://www.gios.gov.pl/images/dokumenty/pms/raporty/stan_srodowiska_2020 _opolskie.pdf</w:t>
        </w:r>
      </w:hyperlink>
      <w:r w:rsidRPr="003B18AD">
        <w:rPr>
          <w:rFonts w:eastAsia="Calibri" w:cstheme="minorHAnsi"/>
          <w:sz w:val="24"/>
          <w:szCs w:val="24"/>
          <w:lang w:eastAsia="pl-PL"/>
        </w:rPr>
        <w:t xml:space="preserve">; „Roczna ocena jakości powietrza w województwie opolskim”, </w:t>
      </w:r>
      <w:hyperlink r:id="rId16" w:tooltip="Roczna ocena jakości powietrza w województwie opolskim" w:history="1">
        <w:r w:rsidR="00EB08B2" w:rsidRPr="003B18AD">
          <w:rPr>
            <w:rStyle w:val="Hipercze"/>
            <w:rFonts w:eastAsia="Calibri" w:cstheme="minorHAnsi"/>
            <w:color w:val="auto"/>
            <w:sz w:val="24"/>
            <w:szCs w:val="24"/>
            <w:lang w:eastAsia="pl-PL"/>
          </w:rPr>
          <w:t>http://powietrze.gios.gov.pl/pj p/rwms/publications/card/1202</w:t>
        </w:r>
      </w:hyperlink>
      <w:r w:rsidRPr="003B18AD">
        <w:rPr>
          <w:rFonts w:eastAsia="Calibri" w:cstheme="minorHAnsi"/>
          <w:sz w:val="24"/>
          <w:szCs w:val="24"/>
          <w:lang w:eastAsia="pl-PL"/>
        </w:rPr>
        <w:t>; Sprawozdanie końcowe z realizacji zadań wyznaczonych w Programie ochrony powietrza dla strefy opolskiej i strefy miasto Opole ze względu na przekroczenie poziomów dopuszczalnych pyłu PM 10 i poziomu docelowego benzo(a)pirenu oraz poziomów dopuszczalnych pyłu PM 2,5, ozonu i benzenu dla strefy opolskiej przyjętego uchwałą nr XXXVII/403/2018 III/30/19 Sejmiku Województwa Opolskiego z dnia 30 stycznia 2018 r. – za lata 2018-2020;</w:t>
      </w:r>
    </w:p>
    <w:p w14:paraId="7755CC15" w14:textId="69C9EBC7" w:rsidR="00B2533A" w:rsidRPr="003B18AD" w:rsidRDefault="00EF78F4" w:rsidP="00EA0B87">
      <w:pPr>
        <w:pStyle w:val="Akapitzlist"/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Sprawozdanie okresowe z realizacji zadań naprawczych wynikających z programu ochrony powietrza dla województwa opolskiego oraz planu działań krótkoterminowych przyjętego uchwałą Nr XX/193/2020 Sejmiku Województwa Opolskiego z dnia 28 lipca 2020 roku za okres 20 sierpnia - 31 grudnia 2020 r.;</w:t>
      </w:r>
    </w:p>
    <w:p w14:paraId="105A8F66" w14:textId="417297A7" w:rsidR="000C5D5A" w:rsidRPr="003B18AD" w:rsidRDefault="000C5D5A" w:rsidP="00800803">
      <w:pPr>
        <w:pStyle w:val="Akapitzlist"/>
        <w:numPr>
          <w:ilvl w:val="0"/>
          <w:numId w:val="1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Raport końcowy z badania ewaluacyjnego pn. „Działania wspierające gospodarkę niskoemisyjną i poprawę jakości powietrza w województwie opolskim w ramach Osi Priorytetowej III i V RPO WO 2014-2020”;</w:t>
      </w:r>
    </w:p>
    <w:p w14:paraId="0A7BD52D" w14:textId="3CB8BA59" w:rsidR="006B11B7" w:rsidRPr="003B18AD" w:rsidRDefault="000C5D5A" w:rsidP="00800803">
      <w:pPr>
        <w:pStyle w:val="Akapitzlist"/>
        <w:numPr>
          <w:ilvl w:val="0"/>
          <w:numId w:val="1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Studium komunikacyjne Aglomeracji Opolskiej, w tym: </w:t>
      </w:r>
      <w:r w:rsidR="006B11B7" w:rsidRPr="003B18AD">
        <w:rPr>
          <w:rFonts w:eastAsia="Calibri" w:cstheme="minorHAnsi"/>
          <w:sz w:val="24"/>
          <w:szCs w:val="24"/>
          <w:lang w:eastAsia="pl-PL"/>
        </w:rPr>
        <w:t xml:space="preserve">„Studium komunikacyjne Aglomeracji Opolskiej – Plan rozwoju systemu komunikacyjnego”, </w:t>
      </w:r>
      <w:hyperlink r:id="rId17" w:tooltip="Studium komunikacyjne Aglomeracji Opolskiej – Plan rozwoju systemu komunikacyjnego" w:history="1">
        <w:r w:rsidR="00D4672B" w:rsidRPr="003B18AD">
          <w:rPr>
            <w:rStyle w:val="Hipercze"/>
            <w:rFonts w:eastAsia="Calibri" w:cstheme="minorHAnsi"/>
            <w:color w:val="auto"/>
            <w:sz w:val="24"/>
            <w:szCs w:val="24"/>
            <w:lang w:eastAsia="pl-PL"/>
          </w:rPr>
          <w:t>https://aglomeracja-opolska.pl/sites/default/files/u195/aktualno sci/2014-10-20_Studium_Komunikacyjne/Studium%20komunikacyjne%20AO%20(Pla n%20rozwoju%20systemu%20komunikacyjnego).pdf</w:t>
        </w:r>
      </w:hyperlink>
      <w:r w:rsidR="006B11B7" w:rsidRPr="003B18AD">
        <w:rPr>
          <w:rFonts w:eastAsia="Calibri" w:cstheme="minorHAnsi"/>
          <w:sz w:val="24"/>
          <w:szCs w:val="24"/>
          <w:lang w:eastAsia="pl-PL"/>
        </w:rPr>
        <w:t>; „Studium komunikacyjne Aglomeracji Opolskiej - Diagnoza systemu transportowego”,</w:t>
      </w:r>
      <w:r w:rsidR="00D4672B" w:rsidRPr="003B18AD">
        <w:rPr>
          <w:rStyle w:val="Hipercze"/>
          <w:rFonts w:eastAsia="Calibri" w:cstheme="minorHAnsi"/>
          <w:color w:val="auto"/>
          <w:sz w:val="24"/>
          <w:szCs w:val="24"/>
          <w:lang w:eastAsia="pl-PL"/>
        </w:rPr>
        <w:t xml:space="preserve"> </w:t>
      </w:r>
      <w:hyperlink r:id="rId18" w:history="1">
        <w:r w:rsidRPr="003B18AD">
          <w:rPr>
            <w:rStyle w:val="Hipercze"/>
            <w:rFonts w:eastAsia="Calibri" w:cstheme="minorHAnsi"/>
            <w:color w:val="auto"/>
            <w:sz w:val="24"/>
            <w:szCs w:val="24"/>
            <w:lang w:eastAsia="pl-PL"/>
          </w:rPr>
          <w:t>https://aglomeracja-opolska.pl/sites/default/files/u195/dokumenty_strategiczne/komunikacja/01%20Diagnoza%20systemu%20transportowego%20Aglomeracji%20Opolskiej.pdf</w:t>
        </w:r>
      </w:hyperlink>
      <w:r w:rsidR="00F50D27" w:rsidRPr="003B18AD">
        <w:rPr>
          <w:rStyle w:val="Hipercze"/>
          <w:rFonts w:eastAsia="Calibri" w:cstheme="minorHAnsi"/>
          <w:color w:val="auto"/>
          <w:sz w:val="24"/>
          <w:szCs w:val="24"/>
          <w:lang w:eastAsia="pl-PL"/>
        </w:rPr>
        <w:t>;</w:t>
      </w:r>
    </w:p>
    <w:p w14:paraId="560B658E" w14:textId="39387FB8" w:rsidR="00651C60" w:rsidRPr="003B18AD" w:rsidRDefault="000C5D5A" w:rsidP="00800803">
      <w:pPr>
        <w:pStyle w:val="Akapitzlist"/>
        <w:numPr>
          <w:ilvl w:val="0"/>
          <w:numId w:val="1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Raporty z badań w zakresie świadomości ekologicznej, np. </w:t>
      </w:r>
      <w:r w:rsidR="00E262C0" w:rsidRPr="003B18AD">
        <w:rPr>
          <w:rFonts w:eastAsia="Calibri" w:cstheme="minorHAnsi"/>
          <w:sz w:val="24"/>
          <w:szCs w:val="24"/>
          <w:lang w:eastAsia="pl-PL"/>
        </w:rPr>
        <w:t>„B</w:t>
      </w:r>
      <w:r w:rsidR="00651C60" w:rsidRPr="003B18AD">
        <w:rPr>
          <w:rFonts w:eastAsia="Calibri" w:cstheme="minorHAnsi"/>
          <w:sz w:val="24"/>
          <w:szCs w:val="24"/>
          <w:lang w:eastAsia="pl-PL"/>
        </w:rPr>
        <w:t>adanie świadomości społecznej problemu niskiej emisji w ramach realizacji Projketu LIFE pn.” „Wdrożenie systemu zarządzania jakością powietrza w samorządach województwa”, Etap I. Analiza ex-ante</w:t>
      </w:r>
      <w:r w:rsidR="001F0D32" w:rsidRPr="003B18AD">
        <w:rPr>
          <w:rFonts w:eastAsia="Calibri" w:cstheme="minorHAnsi"/>
          <w:sz w:val="24"/>
          <w:szCs w:val="24"/>
          <w:lang w:eastAsia="pl-PL"/>
        </w:rPr>
        <w:t>, Wykonawca: Grupa BST;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651C60" w:rsidRPr="003B18AD">
        <w:rPr>
          <w:rFonts w:eastAsia="Calibri" w:cstheme="minorHAnsi"/>
          <w:sz w:val="24"/>
          <w:szCs w:val="24"/>
          <w:lang w:eastAsia="pl-PL"/>
        </w:rPr>
        <w:t xml:space="preserve">Z. Bieńkowska, P. Drygas, P. Sadura, „Nie nasza wina, nie nasz problem. Katastrofa klimatyczna w oczach Polek i Polaków podczas pandemii”, Warszawa 2021, </w:t>
      </w:r>
      <w:hyperlink r:id="rId19" w:tooltip="Nie nasza wina, nie nasz problem. Katastrofa klimatyczna w oczach Polek i Polaków podczas pandemii" w:history="1">
        <w:r w:rsidR="00651C60" w:rsidRPr="003B18AD">
          <w:rPr>
            <w:rStyle w:val="Hipercze"/>
            <w:rFonts w:eastAsia="Calibri" w:cstheme="minorHAnsi"/>
            <w:color w:val="auto"/>
            <w:sz w:val="24"/>
            <w:szCs w:val="24"/>
            <w:lang w:eastAsia="pl-PL"/>
          </w:rPr>
          <w:t>https://odpowiedzialnybiznes.pl/publikacje/nie-nasza-wina-nie-nasz-problem-katastrofa-klimatyczna-w-oczach-polek-i-polakow-podczas-pandemii/</w:t>
        </w:r>
      </w:hyperlink>
      <w:r w:rsidR="00651C60" w:rsidRPr="003B18AD">
        <w:rPr>
          <w:rFonts w:eastAsia="Calibri" w:cstheme="minorHAnsi"/>
          <w:sz w:val="24"/>
          <w:szCs w:val="24"/>
          <w:lang w:eastAsia="pl-PL"/>
        </w:rPr>
        <w:t xml:space="preserve">; „Badanie świadomości i zachowań ekologicznych mieszkańców Polski. Raport </w:t>
      </w:r>
      <w:r w:rsidR="00301CB0" w:rsidRPr="003B18AD">
        <w:rPr>
          <w:rFonts w:eastAsia="Calibri" w:cstheme="minorHAnsi"/>
          <w:sz w:val="24"/>
          <w:szCs w:val="24"/>
          <w:lang w:eastAsia="pl-PL"/>
        </w:rPr>
        <w:t>z </w:t>
      </w:r>
      <w:r w:rsidR="00651C60" w:rsidRPr="003B18AD">
        <w:rPr>
          <w:rFonts w:eastAsia="Calibri" w:cstheme="minorHAnsi"/>
          <w:sz w:val="24"/>
          <w:szCs w:val="24"/>
          <w:lang w:eastAsia="pl-PL"/>
        </w:rPr>
        <w:t xml:space="preserve">badania trackingowego”, Ministerstwo Klimatu i Środowiska, </w:t>
      </w:r>
      <w:hyperlink r:id="rId20" w:tooltip="Badanie świadomości i zachowań ekologicznych mieszkańców Polski. Raport z badania trackingowego" w:history="1">
        <w:r w:rsidR="009278AB" w:rsidRPr="003B18AD">
          <w:rPr>
            <w:rStyle w:val="Hipercze"/>
            <w:rFonts w:eastAsia="Calibri" w:cstheme="minorHAnsi"/>
            <w:color w:val="auto"/>
            <w:sz w:val="24"/>
            <w:szCs w:val="24"/>
            <w:lang w:eastAsia="pl-PL"/>
          </w:rPr>
          <w:t>https://www.gov.pl/web/klimat/badania-swiadomosci-i-zachowan-ekologicznych-mieszkancow-polski-w-2020-r-badanie-trackingowe</w:t>
        </w:r>
      </w:hyperlink>
      <w:r w:rsidR="00651C60" w:rsidRPr="003B18AD">
        <w:rPr>
          <w:rFonts w:eastAsia="Calibri" w:cstheme="minorHAnsi"/>
          <w:sz w:val="24"/>
          <w:szCs w:val="24"/>
          <w:lang w:eastAsia="pl-PL"/>
        </w:rPr>
        <w:t>;</w:t>
      </w:r>
    </w:p>
    <w:p w14:paraId="708CD079" w14:textId="543ED9D3" w:rsidR="008B05C8" w:rsidRPr="003B18AD" w:rsidRDefault="00EF78F4" w:rsidP="00800803">
      <w:pPr>
        <w:pStyle w:val="Akapitzlist"/>
        <w:numPr>
          <w:ilvl w:val="0"/>
          <w:numId w:val="1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Rozporządzenia Parlamentu Europejskiego i Radu (UE), w tym: </w:t>
      </w:r>
      <w:r w:rsidR="004670F3" w:rsidRPr="003B18AD">
        <w:rPr>
          <w:rFonts w:eastAsia="Calibri" w:cstheme="minorHAnsi"/>
          <w:sz w:val="24"/>
          <w:szCs w:val="24"/>
          <w:lang w:eastAsia="pl-PL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</w:t>
      </w:r>
      <w:r w:rsidR="004670F3" w:rsidRPr="003B18AD">
        <w:rPr>
          <w:rFonts w:eastAsia="Calibri" w:cstheme="minorHAnsi"/>
          <w:sz w:val="24"/>
          <w:szCs w:val="24"/>
          <w:lang w:eastAsia="pl-PL"/>
        </w:rPr>
        <w:lastRenderedPageBreak/>
        <w:t xml:space="preserve">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  <w:r w:rsidR="005701FC" w:rsidRPr="003B18AD">
        <w:rPr>
          <w:rFonts w:eastAsia="Calibri" w:cstheme="minorHAnsi"/>
          <w:sz w:val="24"/>
          <w:szCs w:val="24"/>
          <w:lang w:eastAsia="pl-PL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Dz. Urz. UE L231/159 z 30.06.2021 r.;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4670F3" w:rsidRPr="003B18AD">
        <w:rPr>
          <w:rFonts w:eastAsia="Calibri" w:cstheme="minorHAnsi"/>
          <w:sz w:val="24"/>
          <w:szCs w:val="24"/>
          <w:lang w:eastAsia="pl-PL"/>
        </w:rPr>
        <w:t>Rozporządzenie Parlamentu Europejskiego i Rady (UE) 2021/1058 z dnia 24 czerwca 2021 r. w sprawie Europejskiego Funduszu Rozwoju Regionalnego i Funduszu Spójności, Dz.</w:t>
      </w:r>
      <w:r w:rsidR="005701FC"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4670F3" w:rsidRPr="003B18AD">
        <w:rPr>
          <w:rFonts w:eastAsia="Calibri" w:cstheme="minorHAnsi"/>
          <w:sz w:val="24"/>
          <w:szCs w:val="24"/>
          <w:lang w:eastAsia="pl-PL"/>
        </w:rPr>
        <w:t>Urz.</w:t>
      </w:r>
      <w:r w:rsidR="005701FC"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4670F3" w:rsidRPr="003B18AD">
        <w:rPr>
          <w:rFonts w:eastAsia="Calibri" w:cstheme="minorHAnsi"/>
          <w:sz w:val="24"/>
          <w:szCs w:val="24"/>
          <w:lang w:eastAsia="pl-PL"/>
        </w:rPr>
        <w:t>UE L231/60 z 30.06.2021 r.</w:t>
      </w:r>
      <w:r w:rsidR="005701FC" w:rsidRPr="003B18AD">
        <w:rPr>
          <w:rFonts w:eastAsia="Calibri" w:cstheme="minorHAnsi"/>
          <w:sz w:val="24"/>
          <w:szCs w:val="24"/>
          <w:lang w:eastAsia="pl-PL"/>
        </w:rPr>
        <w:t>;</w:t>
      </w:r>
    </w:p>
    <w:p w14:paraId="2473F84C" w14:textId="77777777" w:rsidR="006636FD" w:rsidRPr="003B18AD" w:rsidRDefault="004670F3" w:rsidP="00800803">
      <w:pPr>
        <w:pStyle w:val="Akapitzlist"/>
        <w:numPr>
          <w:ilvl w:val="0"/>
          <w:numId w:val="10"/>
        </w:numPr>
        <w:spacing w:after="0" w:line="276" w:lineRule="auto"/>
        <w:ind w:left="714" w:hanging="357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Ustawa z dnia 11 lipca 2014 r. o zasadach realizacji programów w zakresie polityki spójności finansowanych w perspektywie finansowej 2014-2020;</w:t>
      </w:r>
    </w:p>
    <w:p w14:paraId="4654DC64" w14:textId="4CC33B80" w:rsidR="0095678A" w:rsidRPr="003B18AD" w:rsidRDefault="006636FD" w:rsidP="00800803">
      <w:pPr>
        <w:pStyle w:val="Akapitzlist"/>
        <w:numPr>
          <w:ilvl w:val="0"/>
          <w:numId w:val="10"/>
        </w:numPr>
        <w:spacing w:after="0" w:line="276" w:lineRule="auto"/>
        <w:ind w:left="714" w:hanging="357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Literatura fachowa oraz inne dokumenty, badania i zasoby danych</w:t>
      </w:r>
      <w:r w:rsidR="005C3CF8" w:rsidRPr="003B18AD">
        <w:rPr>
          <w:rFonts w:eastAsia="Calibri" w:cstheme="minorHAnsi"/>
          <w:sz w:val="24"/>
          <w:szCs w:val="24"/>
          <w:lang w:eastAsia="pl-PL"/>
        </w:rPr>
        <w:t xml:space="preserve"> (w tym: </w:t>
      </w:r>
      <w:r w:rsidR="002215C6" w:rsidRPr="003B18AD">
        <w:rPr>
          <w:rFonts w:eastAsia="Calibri" w:cstheme="minorHAnsi"/>
          <w:sz w:val="24"/>
          <w:szCs w:val="24"/>
          <w:lang w:eastAsia="pl-PL"/>
        </w:rPr>
        <w:t>G</w:t>
      </w:r>
      <w:r w:rsidR="00355404" w:rsidRPr="003B18AD">
        <w:rPr>
          <w:rFonts w:eastAsia="Calibri" w:cstheme="minorHAnsi"/>
          <w:sz w:val="24"/>
          <w:szCs w:val="24"/>
          <w:lang w:eastAsia="pl-PL"/>
        </w:rPr>
        <w:t>eneralna</w:t>
      </w:r>
      <w:r w:rsidR="002215C6" w:rsidRPr="003B18AD">
        <w:rPr>
          <w:rFonts w:eastAsia="Calibri" w:cstheme="minorHAnsi"/>
          <w:sz w:val="24"/>
          <w:szCs w:val="24"/>
          <w:lang w:eastAsia="pl-PL"/>
        </w:rPr>
        <w:t xml:space="preserve"> Dyrekcj</w:t>
      </w:r>
      <w:r w:rsidR="00355404" w:rsidRPr="003B18AD">
        <w:rPr>
          <w:rFonts w:eastAsia="Calibri" w:cstheme="minorHAnsi"/>
          <w:sz w:val="24"/>
          <w:szCs w:val="24"/>
          <w:lang w:eastAsia="pl-PL"/>
        </w:rPr>
        <w:t>a</w:t>
      </w:r>
      <w:r w:rsidR="002215C6" w:rsidRPr="003B18AD">
        <w:rPr>
          <w:rFonts w:eastAsia="Calibri" w:cstheme="minorHAnsi"/>
          <w:sz w:val="24"/>
          <w:szCs w:val="24"/>
          <w:lang w:eastAsia="pl-PL"/>
        </w:rPr>
        <w:t xml:space="preserve"> Dróg Krajowych i Autostrad</w:t>
      </w:r>
      <w:r w:rsidR="00355404" w:rsidRPr="003B18AD">
        <w:rPr>
          <w:rFonts w:eastAsia="Calibri" w:cstheme="minorHAnsi"/>
          <w:sz w:val="24"/>
          <w:szCs w:val="24"/>
          <w:lang w:eastAsia="pl-PL"/>
        </w:rPr>
        <w:t xml:space="preserve"> – GPR 2015 i 2020/2021</w:t>
      </w:r>
      <w:r w:rsidR="002215C6" w:rsidRPr="003B18AD">
        <w:rPr>
          <w:rFonts w:eastAsia="Calibri" w:cstheme="minorHAnsi"/>
          <w:sz w:val="24"/>
          <w:szCs w:val="24"/>
          <w:lang w:eastAsia="pl-PL"/>
        </w:rPr>
        <w:t xml:space="preserve">, </w:t>
      </w:r>
      <w:r w:rsidR="005C3CF8" w:rsidRPr="003B18AD">
        <w:rPr>
          <w:rFonts w:eastAsia="Calibri" w:cstheme="minorHAnsi"/>
          <w:sz w:val="24"/>
          <w:szCs w:val="24"/>
          <w:lang w:eastAsia="pl-PL"/>
        </w:rPr>
        <w:t>Urz</w:t>
      </w:r>
      <w:r w:rsidR="00355404" w:rsidRPr="003B18AD">
        <w:rPr>
          <w:rFonts w:eastAsia="Calibri" w:cstheme="minorHAnsi"/>
          <w:sz w:val="24"/>
          <w:szCs w:val="24"/>
          <w:lang w:eastAsia="pl-PL"/>
        </w:rPr>
        <w:t>ąd</w:t>
      </w:r>
      <w:r w:rsidR="005C3CF8" w:rsidRPr="003B18AD">
        <w:rPr>
          <w:rFonts w:eastAsia="Calibri" w:cstheme="minorHAnsi"/>
          <w:sz w:val="24"/>
          <w:szCs w:val="24"/>
          <w:lang w:eastAsia="pl-PL"/>
        </w:rPr>
        <w:t xml:space="preserve"> Transportu Kolejowego)</w:t>
      </w:r>
      <w:r w:rsidRPr="003B18AD">
        <w:rPr>
          <w:rFonts w:eastAsia="Calibri" w:cstheme="minorHAnsi"/>
          <w:sz w:val="24"/>
          <w:szCs w:val="24"/>
          <w:lang w:eastAsia="pl-PL"/>
        </w:rPr>
        <w:t>, istotne dla niniejszego ba</w:t>
      </w:r>
      <w:r w:rsidR="00776DAA" w:rsidRPr="003B18AD">
        <w:rPr>
          <w:rFonts w:eastAsia="Calibri" w:cstheme="minorHAnsi"/>
          <w:sz w:val="24"/>
          <w:szCs w:val="24"/>
          <w:lang w:eastAsia="pl-PL"/>
        </w:rPr>
        <w:t>dania ewaluacyjnego;</w:t>
      </w:r>
    </w:p>
    <w:p w14:paraId="7F7C9411" w14:textId="77777777" w:rsidR="00C101BA" w:rsidRPr="003B18AD" w:rsidRDefault="00776DAA" w:rsidP="00800803">
      <w:pPr>
        <w:pStyle w:val="Akapitzlist"/>
        <w:numPr>
          <w:ilvl w:val="0"/>
          <w:numId w:val="10"/>
        </w:numPr>
        <w:spacing w:after="0" w:line="276" w:lineRule="auto"/>
        <w:ind w:left="714" w:hanging="357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Rozkład jazdy pociągów – materiał przekazany przez Zamawiającego</w:t>
      </w:r>
    </w:p>
    <w:p w14:paraId="67F9E903" w14:textId="22B771EC" w:rsidR="000974DF" w:rsidRPr="003B18AD" w:rsidRDefault="00C101BA" w:rsidP="00800803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Wnioski o dofinansowanie w ramach </w:t>
      </w:r>
      <w:r w:rsidR="00BD2911" w:rsidRPr="003B18AD">
        <w:rPr>
          <w:rFonts w:eastAsia="Calibri" w:cstheme="minorHAnsi"/>
          <w:sz w:val="24"/>
          <w:szCs w:val="24"/>
          <w:lang w:eastAsia="pl-PL"/>
        </w:rPr>
        <w:t>D</w:t>
      </w:r>
      <w:r w:rsidRPr="003B18AD">
        <w:rPr>
          <w:rFonts w:eastAsia="Calibri" w:cstheme="minorHAnsi"/>
          <w:sz w:val="24"/>
          <w:szCs w:val="24"/>
          <w:lang w:eastAsia="pl-PL"/>
        </w:rPr>
        <w:t>ziałań 3.1 (poddziałania: 3.1.1, 3.1.2 i 3.1.3), 6.1 i 6.2 RPO WO 2014-2020 – 8</w:t>
      </w:r>
      <w:r w:rsidR="00C34899" w:rsidRPr="003B18AD">
        <w:rPr>
          <w:rFonts w:eastAsia="Calibri" w:cstheme="minorHAnsi"/>
          <w:sz w:val="24"/>
          <w:szCs w:val="24"/>
          <w:lang w:eastAsia="pl-PL"/>
        </w:rPr>
        <w:t>6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wniosk</w:t>
      </w:r>
      <w:r w:rsidR="00C34899" w:rsidRPr="003B18AD">
        <w:rPr>
          <w:rFonts w:eastAsia="Calibri" w:cstheme="minorHAnsi"/>
          <w:sz w:val="24"/>
          <w:szCs w:val="24"/>
          <w:lang w:eastAsia="pl-PL"/>
        </w:rPr>
        <w:t>ów wraz z załącznikami</w:t>
      </w:r>
      <w:r w:rsidRPr="003B18AD">
        <w:rPr>
          <w:rFonts w:eastAsia="Calibri" w:cstheme="minorHAnsi"/>
          <w:sz w:val="24"/>
          <w:szCs w:val="24"/>
          <w:lang w:eastAsia="pl-PL"/>
        </w:rPr>
        <w:t>.</w:t>
      </w:r>
    </w:p>
    <w:p w14:paraId="40A4577A" w14:textId="1325874D" w:rsidR="00C939A5" w:rsidRPr="003B18AD" w:rsidRDefault="00C939A5" w:rsidP="007075AE">
      <w:pPr>
        <w:pStyle w:val="Akapitzlist"/>
        <w:spacing w:after="120" w:line="276" w:lineRule="auto"/>
        <w:ind w:left="0"/>
        <w:contextualSpacing w:val="0"/>
        <w:rPr>
          <w:rFonts w:eastAsia="Calibri" w:cstheme="minorHAnsi"/>
          <w:b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W analizie desk research Wykonawca wykorzysta najbardziej aktualne wersje dokumentów (wersje wcześniejsze mogą zostać wykorzystane, jeżeli będzie to niezbędne do przeprowadzenia analiz w ramach niniejszego badania). 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Wykonawca we własnym zakresie </w:t>
      </w:r>
      <w:r w:rsidR="008F430C" w:rsidRPr="003B18AD">
        <w:rPr>
          <w:rFonts w:eastAsia="Calibri" w:cstheme="minorHAnsi"/>
          <w:b/>
          <w:sz w:val="24"/>
          <w:szCs w:val="24"/>
          <w:lang w:eastAsia="pl-PL"/>
        </w:rPr>
        <w:t>opracuje ostateczną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 listę dokumentów i danych</w:t>
      </w:r>
      <w:r w:rsidR="003D01F7" w:rsidRPr="003B18AD">
        <w:rPr>
          <w:rFonts w:eastAsia="Calibri" w:cstheme="minorHAnsi"/>
          <w:b/>
          <w:sz w:val="24"/>
          <w:szCs w:val="24"/>
          <w:lang w:eastAsia="pl-PL"/>
        </w:rPr>
        <w:t>,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 zgodnie z przyjętą koncepcją badania oraz uwzględni literaturę naukową z badanej dziedziny</w:t>
      </w:r>
      <w:r w:rsidR="008F430C" w:rsidRPr="003B18AD">
        <w:rPr>
          <w:rFonts w:eastAsia="Calibri" w:cstheme="minorHAnsi"/>
          <w:b/>
          <w:sz w:val="24"/>
          <w:szCs w:val="24"/>
          <w:lang w:eastAsia="pl-PL"/>
        </w:rPr>
        <w:t xml:space="preserve"> w ramach raportów z badania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>.</w:t>
      </w:r>
    </w:p>
    <w:p w14:paraId="6444287B" w14:textId="698CC06D" w:rsidR="00653BC3" w:rsidRPr="003B18AD" w:rsidRDefault="00C939A5" w:rsidP="0050706F">
      <w:pPr>
        <w:spacing w:after="120" w:line="276" w:lineRule="auto"/>
        <w:rPr>
          <w:rFonts w:eastAsia="Calibri" w:cstheme="minorHAnsi"/>
          <w:sz w:val="24"/>
          <w:szCs w:val="24"/>
          <w:u w:val="single"/>
          <w:lang w:eastAsia="pl-PL"/>
        </w:rPr>
        <w:sectPr w:rsidR="00653BC3" w:rsidRPr="003B18AD" w:rsidSect="0024465E">
          <w:headerReference w:type="default" r:id="rId21"/>
          <w:footerReference w:type="default" r:id="rId22"/>
          <w:headerReference w:type="first" r:id="rId2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Ponadto w ramach analizy desk research Wykonawca przeanalizuje </w:t>
      </w:r>
      <w:r w:rsidR="0050706F" w:rsidRPr="003B18AD">
        <w:rPr>
          <w:rFonts w:eastAsia="Calibri" w:cstheme="minorHAnsi"/>
          <w:sz w:val="24"/>
          <w:szCs w:val="24"/>
          <w:lang w:eastAsia="pl-PL"/>
        </w:rPr>
        <w:t>dane z systemu SL2014: wartości wskaźników, dane finansowe dotyczące realizacji RPO WO 2014-2020, dokumentację konkursową dla naborów obejmujących Działania w ramach OP VI</w:t>
      </w:r>
      <w:r w:rsidR="00052181" w:rsidRPr="003B18AD">
        <w:rPr>
          <w:rFonts w:eastAsia="Calibri" w:cstheme="minorHAnsi"/>
          <w:sz w:val="24"/>
          <w:szCs w:val="24"/>
          <w:lang w:eastAsia="pl-PL"/>
        </w:rPr>
        <w:t xml:space="preserve"> i OP III – PI 4e</w:t>
      </w:r>
      <w:r w:rsidR="0050706F" w:rsidRPr="003B18AD">
        <w:rPr>
          <w:rFonts w:eastAsia="Calibri" w:cstheme="minorHAnsi"/>
          <w:sz w:val="24"/>
          <w:szCs w:val="24"/>
          <w:lang w:eastAsia="pl-PL"/>
        </w:rPr>
        <w:t xml:space="preserve">, stanowiącą załączniki do ogłoszenia o naborze wniosków o dofinansowanie, dane pochodzące z wniosków o dofinansowanie projektów </w:t>
      </w:r>
      <w:r w:rsidR="00E30912" w:rsidRPr="003B18AD">
        <w:rPr>
          <w:rFonts w:eastAsia="Calibri" w:cstheme="minorHAnsi"/>
          <w:sz w:val="24"/>
          <w:szCs w:val="24"/>
          <w:lang w:eastAsia="pl-PL"/>
        </w:rPr>
        <w:t xml:space="preserve">(86 wniosków) </w:t>
      </w:r>
      <w:r w:rsidR="00AF0A4D" w:rsidRPr="003B18AD">
        <w:rPr>
          <w:rFonts w:eastAsia="Calibri" w:cstheme="minorHAnsi"/>
          <w:sz w:val="24"/>
          <w:szCs w:val="24"/>
          <w:lang w:eastAsia="pl-PL"/>
        </w:rPr>
        <w:t xml:space="preserve">i </w:t>
      </w:r>
      <w:r w:rsidR="00C339B9" w:rsidRPr="003B18AD">
        <w:rPr>
          <w:rFonts w:eastAsia="Calibri" w:cstheme="minorHAnsi"/>
          <w:sz w:val="24"/>
          <w:szCs w:val="24"/>
          <w:lang w:eastAsia="pl-PL"/>
        </w:rPr>
        <w:t>załą</w:t>
      </w:r>
      <w:r w:rsidR="00AF0A4D" w:rsidRPr="003B18AD">
        <w:rPr>
          <w:rFonts w:eastAsia="Calibri" w:cstheme="minorHAnsi"/>
          <w:sz w:val="24"/>
          <w:szCs w:val="24"/>
          <w:lang w:eastAsia="pl-PL"/>
        </w:rPr>
        <w:t>czników do wniosków,</w:t>
      </w:r>
      <w:r w:rsidR="00C339B9"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50706F" w:rsidRPr="003B18AD">
        <w:rPr>
          <w:rFonts w:eastAsia="Calibri" w:cstheme="minorHAnsi"/>
          <w:sz w:val="24"/>
          <w:szCs w:val="24"/>
          <w:lang w:eastAsia="pl-PL"/>
        </w:rPr>
        <w:t>złożonych i realizowanych w ramach OP VI</w:t>
      </w:r>
      <w:r w:rsidR="00052181" w:rsidRPr="003B18AD">
        <w:rPr>
          <w:rFonts w:eastAsia="Calibri" w:cstheme="minorHAnsi"/>
          <w:sz w:val="24"/>
          <w:szCs w:val="24"/>
          <w:lang w:eastAsia="pl-PL"/>
        </w:rPr>
        <w:t xml:space="preserve"> i OP III – PI 4e</w:t>
      </w:r>
      <w:r w:rsidR="0050706F" w:rsidRPr="003B18AD">
        <w:rPr>
          <w:rFonts w:eastAsia="Calibri" w:cstheme="minorHAnsi"/>
          <w:sz w:val="24"/>
          <w:szCs w:val="24"/>
          <w:lang w:eastAsia="pl-PL"/>
        </w:rPr>
        <w:t xml:space="preserve">, dane pochodzące </w:t>
      </w:r>
      <w:r w:rsidR="00301CB0" w:rsidRPr="003B18AD">
        <w:rPr>
          <w:rFonts w:eastAsia="Calibri" w:cstheme="minorHAnsi"/>
          <w:sz w:val="24"/>
          <w:szCs w:val="24"/>
          <w:lang w:eastAsia="pl-PL"/>
        </w:rPr>
        <w:t>z </w:t>
      </w:r>
      <w:r w:rsidR="0050706F" w:rsidRPr="003B18AD">
        <w:rPr>
          <w:rFonts w:eastAsia="Calibri" w:cstheme="minorHAnsi"/>
          <w:sz w:val="24"/>
          <w:szCs w:val="24"/>
          <w:lang w:eastAsia="pl-PL"/>
        </w:rPr>
        <w:t xml:space="preserve">wniosków o płatność projektów realizowanych w ramach OP VI </w:t>
      </w:r>
      <w:r w:rsidR="00052181" w:rsidRPr="003B18AD">
        <w:rPr>
          <w:rFonts w:eastAsia="Calibri" w:cstheme="minorHAnsi"/>
          <w:sz w:val="24"/>
          <w:szCs w:val="24"/>
          <w:lang w:eastAsia="pl-PL"/>
        </w:rPr>
        <w:t xml:space="preserve">i OP III – PI 4e </w:t>
      </w:r>
      <w:r w:rsidR="0050706F" w:rsidRPr="003B18AD">
        <w:rPr>
          <w:rFonts w:eastAsia="Calibri" w:cstheme="minorHAnsi"/>
          <w:sz w:val="24"/>
          <w:szCs w:val="24"/>
          <w:lang w:eastAsia="pl-PL"/>
        </w:rPr>
        <w:t xml:space="preserve">– </w:t>
      </w:r>
      <w:r w:rsidR="0050706F" w:rsidRPr="003B18AD">
        <w:rPr>
          <w:rFonts w:eastAsia="Calibri" w:cstheme="minorHAnsi"/>
          <w:sz w:val="24"/>
          <w:szCs w:val="24"/>
          <w:u w:val="single"/>
          <w:lang w:eastAsia="pl-PL"/>
        </w:rPr>
        <w:t xml:space="preserve">dane </w:t>
      </w:r>
      <w:r w:rsidR="00301CB0" w:rsidRPr="003B18AD">
        <w:rPr>
          <w:rFonts w:eastAsia="Calibri" w:cstheme="minorHAnsi"/>
          <w:sz w:val="24"/>
          <w:szCs w:val="24"/>
          <w:u w:val="single"/>
          <w:lang w:eastAsia="pl-PL"/>
        </w:rPr>
        <w:t>i </w:t>
      </w:r>
      <w:r w:rsidR="0050706F" w:rsidRPr="003B18AD">
        <w:rPr>
          <w:rFonts w:eastAsia="Calibri" w:cstheme="minorHAnsi"/>
          <w:sz w:val="24"/>
          <w:szCs w:val="24"/>
          <w:u w:val="single"/>
          <w:lang w:eastAsia="pl-PL"/>
        </w:rPr>
        <w:t>dokumenty niezbędne do realizacji niniejszej ewaluacji zostaną przekazane przez Zamawiającego po podpisaniu umowy i uzgodnieniu szczegółowego zakresu danych z Wykonawcą.</w:t>
      </w:r>
      <w:r w:rsidR="00653BC3" w:rsidRPr="003B18AD">
        <w:rPr>
          <w:rFonts w:eastAsia="Calibri" w:cstheme="minorHAnsi"/>
          <w:sz w:val="24"/>
          <w:szCs w:val="24"/>
          <w:lang w:eastAsia="pl-PL"/>
        </w:rPr>
        <w:t xml:space="preserve"> W tabeli 1 przedstawiono dane ilościowe dotyczące liczby projektów (tryb </w:t>
      </w:r>
      <w:r w:rsidR="00653BC3" w:rsidRPr="003B18AD">
        <w:rPr>
          <w:rFonts w:eastAsia="Calibri" w:cstheme="minorHAnsi"/>
          <w:sz w:val="24"/>
          <w:szCs w:val="24"/>
          <w:lang w:eastAsia="pl-PL"/>
        </w:rPr>
        <w:lastRenderedPageBreak/>
        <w:t>konkursowy i pozakonkursowy) oraz Be</w:t>
      </w:r>
      <w:r w:rsidR="0043460D" w:rsidRPr="003B18AD">
        <w:rPr>
          <w:rFonts w:eastAsia="Calibri" w:cstheme="minorHAnsi"/>
          <w:sz w:val="24"/>
          <w:szCs w:val="24"/>
          <w:lang w:eastAsia="pl-PL"/>
        </w:rPr>
        <w:t>neficjentów dla poszczególnych D</w:t>
      </w:r>
      <w:r w:rsidR="00653BC3" w:rsidRPr="003B18AD">
        <w:rPr>
          <w:rFonts w:eastAsia="Calibri" w:cstheme="minorHAnsi"/>
          <w:sz w:val="24"/>
          <w:szCs w:val="24"/>
          <w:lang w:eastAsia="pl-PL"/>
        </w:rPr>
        <w:t>ziałań/Poddziałań objętych badaniem.</w:t>
      </w:r>
    </w:p>
    <w:p w14:paraId="24B6129B" w14:textId="4EB54793" w:rsidR="0050706F" w:rsidRPr="003B18AD" w:rsidRDefault="00373744" w:rsidP="0050706F">
      <w:p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lastRenderedPageBreak/>
        <w:t>Tabela 1 Projekty i beneficjenci w ramach działań 3.1 (poddziałania: 3.1.1, 3.1.2 i 3.1.3), 6.1 i 6.2 RPO WO 2014-2020</w:t>
      </w:r>
      <w:r w:rsidR="0072268D" w:rsidRPr="003B18AD">
        <w:rPr>
          <w:rFonts w:eastAsia="Calibri" w:cstheme="minorHAnsi"/>
          <w:sz w:val="24"/>
          <w:szCs w:val="24"/>
          <w:lang w:eastAsia="pl-PL"/>
        </w:rPr>
        <w:t xml:space="preserve"> – zakres: inwestycje transportowe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(stan na </w:t>
      </w:r>
      <w:r w:rsidR="00E30912" w:rsidRPr="003B18AD">
        <w:rPr>
          <w:rFonts w:eastAsia="Calibri" w:cstheme="minorHAnsi"/>
          <w:sz w:val="24"/>
          <w:szCs w:val="24"/>
          <w:lang w:eastAsia="pl-PL"/>
        </w:rPr>
        <w:t>3</w:t>
      </w:r>
      <w:r w:rsidR="00D25A3E" w:rsidRPr="003B18AD">
        <w:rPr>
          <w:rFonts w:eastAsia="Calibri" w:cstheme="minorHAnsi"/>
          <w:sz w:val="24"/>
          <w:szCs w:val="24"/>
          <w:lang w:eastAsia="pl-PL"/>
        </w:rPr>
        <w:t>1</w:t>
      </w:r>
      <w:r w:rsidR="00E30912" w:rsidRPr="003B18AD">
        <w:rPr>
          <w:rFonts w:eastAsia="Calibri" w:cstheme="minorHAnsi"/>
          <w:sz w:val="24"/>
          <w:szCs w:val="24"/>
          <w:lang w:eastAsia="pl-PL"/>
        </w:rPr>
        <w:t>.</w:t>
      </w:r>
      <w:r w:rsidR="00255EF0" w:rsidRPr="003B18AD">
        <w:rPr>
          <w:rFonts w:eastAsia="Calibri" w:cstheme="minorHAnsi"/>
          <w:sz w:val="24"/>
          <w:szCs w:val="24"/>
          <w:lang w:eastAsia="pl-PL"/>
        </w:rPr>
        <w:t>10</w:t>
      </w:r>
      <w:r w:rsidR="00E30912" w:rsidRPr="003B18AD">
        <w:rPr>
          <w:rFonts w:eastAsia="Calibri" w:cstheme="minorHAnsi"/>
          <w:sz w:val="24"/>
          <w:szCs w:val="24"/>
          <w:lang w:eastAsia="pl-PL"/>
        </w:rPr>
        <w:t>.2022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r.)</w:t>
      </w:r>
    </w:p>
    <w:tbl>
      <w:tblPr>
        <w:tblW w:w="14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1310"/>
        <w:gridCol w:w="968"/>
        <w:gridCol w:w="1223"/>
        <w:gridCol w:w="1179"/>
        <w:gridCol w:w="874"/>
        <w:gridCol w:w="992"/>
        <w:gridCol w:w="1223"/>
        <w:gridCol w:w="903"/>
        <w:gridCol w:w="993"/>
        <w:gridCol w:w="1275"/>
        <w:gridCol w:w="993"/>
        <w:gridCol w:w="1275"/>
      </w:tblGrid>
      <w:tr w:rsidR="003B18AD" w:rsidRPr="003B18AD" w14:paraId="4C9989ED" w14:textId="77777777" w:rsidTr="00653BC3">
        <w:trPr>
          <w:trHeight w:val="300"/>
        </w:trPr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DE286D9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B18AD">
              <w:rPr>
                <w:rFonts w:eastAsia="Times New Roman" w:cstheme="minorHAnsi"/>
                <w:b/>
                <w:bCs/>
                <w:lang w:eastAsia="pl-PL"/>
              </w:rPr>
              <w:t>Numer</w:t>
            </w:r>
            <w:r w:rsidRPr="003B18AD">
              <w:rPr>
                <w:rFonts w:eastAsia="Times New Roman" w:cstheme="minorHAnsi"/>
                <w:b/>
                <w:bCs/>
                <w:lang w:eastAsia="pl-PL"/>
              </w:rPr>
              <w:br/>
              <w:t>działania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65C0662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B18AD">
              <w:rPr>
                <w:rFonts w:eastAsia="Times New Roman" w:cstheme="minorHAnsi"/>
                <w:b/>
                <w:bCs/>
                <w:lang w:eastAsia="pl-PL"/>
              </w:rPr>
              <w:t>Numer</w:t>
            </w:r>
            <w:r w:rsidRPr="003B18AD">
              <w:rPr>
                <w:rFonts w:eastAsia="Times New Roman" w:cstheme="minorHAnsi"/>
                <w:b/>
                <w:bCs/>
                <w:lang w:eastAsia="pl-PL"/>
              </w:rPr>
              <w:br/>
              <w:t>poddziałania</w:t>
            </w:r>
          </w:p>
        </w:tc>
        <w:tc>
          <w:tcPr>
            <w:tcW w:w="73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14:paraId="136D7F06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B18AD">
              <w:rPr>
                <w:rFonts w:eastAsia="Times New Roman" w:cstheme="minorHAnsi"/>
                <w:b/>
                <w:bCs/>
                <w:lang w:eastAsia="pl-PL"/>
              </w:rPr>
              <w:t>Liczba projektów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14:paraId="6AAEBD1A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B18AD">
              <w:rPr>
                <w:rFonts w:eastAsia="Times New Roman" w:cstheme="minorHAnsi"/>
                <w:b/>
                <w:bCs/>
                <w:lang w:eastAsia="pl-PL"/>
              </w:rPr>
              <w:t>Beneficjenci</w:t>
            </w:r>
          </w:p>
        </w:tc>
      </w:tr>
      <w:tr w:rsidR="003B18AD" w:rsidRPr="003B18AD" w14:paraId="75B28CDD" w14:textId="77777777" w:rsidTr="00653BC3">
        <w:trPr>
          <w:trHeight w:val="30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D3020" w14:textId="77777777" w:rsidR="00653BC3" w:rsidRPr="003B18AD" w:rsidRDefault="00653BC3" w:rsidP="00653BC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C0C19" w14:textId="77777777" w:rsidR="00653BC3" w:rsidRPr="003B18AD" w:rsidRDefault="00653BC3" w:rsidP="00653BC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14:paraId="57A8F811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B18AD">
              <w:rPr>
                <w:rFonts w:eastAsia="Times New Roman" w:cstheme="minorHAnsi"/>
                <w:bCs/>
                <w:lang w:eastAsia="pl-PL"/>
              </w:rPr>
              <w:t>Konkursowe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14:paraId="08418DFA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B18AD">
              <w:rPr>
                <w:rFonts w:eastAsia="Times New Roman" w:cstheme="minorHAnsi"/>
                <w:bCs/>
                <w:lang w:eastAsia="pl-PL"/>
              </w:rPr>
              <w:t>Pozakonkursowe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14:paraId="55F07594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B18AD">
              <w:rPr>
                <w:rFonts w:eastAsia="Times New Roman" w:cstheme="minorHAnsi"/>
                <w:bCs/>
                <w:lang w:eastAsia="pl-PL"/>
              </w:rPr>
              <w:t>Konkursowe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14:paraId="04DB8CBB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B18AD">
              <w:rPr>
                <w:rFonts w:eastAsia="Times New Roman" w:cstheme="minorHAnsi"/>
                <w:bCs/>
                <w:lang w:eastAsia="pl-PL"/>
              </w:rPr>
              <w:t>Pozakonkursowe</w:t>
            </w:r>
          </w:p>
        </w:tc>
      </w:tr>
      <w:tr w:rsidR="003B18AD" w:rsidRPr="003B18AD" w14:paraId="70BA12CF" w14:textId="77777777" w:rsidTr="00653BC3">
        <w:trPr>
          <w:trHeight w:val="61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2FD8F" w14:textId="77777777" w:rsidR="00653BC3" w:rsidRPr="003B18AD" w:rsidRDefault="00653BC3" w:rsidP="00653BC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639C9" w14:textId="77777777" w:rsidR="00653BC3" w:rsidRPr="003B18AD" w:rsidRDefault="00653BC3" w:rsidP="00653BC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0F37789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B18AD">
              <w:rPr>
                <w:rFonts w:eastAsia="Times New Roman" w:cstheme="minorHAnsi"/>
                <w:bCs/>
                <w:lang w:eastAsia="pl-PL"/>
              </w:rPr>
              <w:t>Trwające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73DA05B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B18AD">
              <w:rPr>
                <w:rFonts w:eastAsia="Times New Roman" w:cstheme="minorHAnsi"/>
                <w:bCs/>
                <w:lang w:eastAsia="pl-PL"/>
              </w:rPr>
              <w:t>Zakończone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23DAEE1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B18AD">
              <w:rPr>
                <w:rFonts w:eastAsia="Times New Roman" w:cstheme="minorHAnsi"/>
                <w:bCs/>
                <w:lang w:eastAsia="pl-PL"/>
              </w:rPr>
              <w:t>Umowy rozwiązane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36AD630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B18AD">
              <w:rPr>
                <w:rFonts w:eastAsia="Times New Roman" w:cstheme="minorHAnsi"/>
                <w:bCs/>
                <w:lang w:eastAsia="pl-PL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4A7D15E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B18AD">
              <w:rPr>
                <w:rFonts w:eastAsia="Times New Roman" w:cstheme="minorHAnsi"/>
                <w:bCs/>
                <w:lang w:eastAsia="pl-PL"/>
              </w:rPr>
              <w:t>Trwające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517EC7F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B18AD">
              <w:rPr>
                <w:rFonts w:eastAsia="Times New Roman" w:cstheme="minorHAnsi"/>
                <w:bCs/>
                <w:lang w:eastAsia="pl-PL"/>
              </w:rPr>
              <w:t>Zakończone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1D8ACF6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B18AD">
              <w:rPr>
                <w:rFonts w:eastAsia="Times New Roman" w:cstheme="minorHAnsi"/>
                <w:bCs/>
                <w:lang w:eastAsia="pl-PL"/>
              </w:rPr>
              <w:t>Ogółem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07037A0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B18AD">
              <w:rPr>
                <w:rFonts w:eastAsia="Times New Roman" w:cstheme="minorHAnsi"/>
                <w:bCs/>
                <w:lang w:eastAsia="pl-PL"/>
              </w:rPr>
              <w:t>Skuteczni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C12E24B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B18AD">
              <w:rPr>
                <w:rFonts w:eastAsia="Times New Roman" w:cstheme="minorHAnsi"/>
                <w:bCs/>
                <w:lang w:eastAsia="pl-PL"/>
              </w:rPr>
              <w:t>Nieskuteczni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B804A08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B18AD">
              <w:rPr>
                <w:rFonts w:eastAsia="Times New Roman" w:cstheme="minorHAnsi"/>
                <w:bCs/>
                <w:lang w:eastAsia="pl-PL"/>
              </w:rPr>
              <w:t>Skuteczni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3A51F9A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B18AD">
              <w:rPr>
                <w:rFonts w:eastAsia="Times New Roman" w:cstheme="minorHAnsi"/>
                <w:bCs/>
                <w:lang w:eastAsia="pl-PL"/>
              </w:rPr>
              <w:t>Nieskuteczni</w:t>
            </w:r>
          </w:p>
        </w:tc>
      </w:tr>
      <w:tr w:rsidR="003B18AD" w:rsidRPr="003B18AD" w14:paraId="3CAA5ADA" w14:textId="77777777" w:rsidTr="00653BC3">
        <w:trPr>
          <w:trHeight w:val="345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946C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3.1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CB93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3.1.1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A628" w14:textId="278C6748" w:rsidR="00653BC3" w:rsidRPr="003B18AD" w:rsidRDefault="00255EF0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51FA" w14:textId="50630EFF" w:rsidR="00653BC3" w:rsidRPr="003B18AD" w:rsidRDefault="00255EF0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D0FF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6CB4" w14:textId="0F272CA1" w:rsidR="00653BC3" w:rsidRPr="003B18AD" w:rsidRDefault="00DF4E8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F35B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CC38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31DF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1453" w14:textId="6CE7D92E" w:rsidR="00653BC3" w:rsidRPr="003B18AD" w:rsidRDefault="00E30912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859A" w14:textId="15839880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3</w:t>
            </w:r>
            <w:r w:rsidR="00E30912" w:rsidRPr="003B18AD">
              <w:rPr>
                <w:rFonts w:eastAsia="Times New Roman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296F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3B8C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</w:tr>
      <w:tr w:rsidR="003B18AD" w:rsidRPr="003B18AD" w14:paraId="06C9147D" w14:textId="77777777" w:rsidTr="00653BC3">
        <w:trPr>
          <w:trHeight w:val="34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C33BC" w14:textId="77777777" w:rsidR="00653BC3" w:rsidRPr="003B18AD" w:rsidRDefault="00653BC3" w:rsidP="00653BC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ABA2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3.1.2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34E7" w14:textId="09C16AD5" w:rsidR="00653BC3" w:rsidRPr="003B18AD" w:rsidRDefault="00DF4E83" w:rsidP="00653BC3">
            <w:pPr>
              <w:spacing w:after="0" w:line="240" w:lineRule="auto"/>
              <w:jc w:val="center"/>
              <w:rPr>
                <w:rFonts w:eastAsia="Times New Roman" w:cstheme="minorHAnsi"/>
                <w:vertAlign w:val="superscript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4</w:t>
            </w:r>
            <w:r w:rsidR="00C07B85" w:rsidRPr="003B18AD">
              <w:rPr>
                <w:rFonts w:eastAsia="Times New Roman" w:cstheme="minorHAnsi"/>
                <w:vertAlign w:val="superscript"/>
                <w:lang w:eastAsia="pl-PL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D99" w14:textId="0E2F5CA1" w:rsidR="00653BC3" w:rsidRPr="003B18AD" w:rsidRDefault="00DF4E8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AB97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A4DC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6012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4557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FA4A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C112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C7B9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EB88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ACD5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</w:tr>
      <w:tr w:rsidR="003B18AD" w:rsidRPr="003B18AD" w14:paraId="29121CD6" w14:textId="77777777" w:rsidTr="00653BC3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3C039" w14:textId="77777777" w:rsidR="00653BC3" w:rsidRPr="003B18AD" w:rsidRDefault="00653BC3" w:rsidP="00653BC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291E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3.1.3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38A4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D621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6EB5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CA81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8BE9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357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9534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A225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0608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61A2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6016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</w:tr>
      <w:tr w:rsidR="003B18AD" w:rsidRPr="003B18AD" w14:paraId="73D9EDF8" w14:textId="77777777" w:rsidTr="00653BC3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0659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6.1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5E8C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EF02" w14:textId="1C00BE96" w:rsidR="00653BC3" w:rsidRPr="003B18AD" w:rsidRDefault="00C07B85" w:rsidP="00653BC3">
            <w:pPr>
              <w:spacing w:after="0" w:line="240" w:lineRule="auto"/>
              <w:jc w:val="center"/>
              <w:rPr>
                <w:rFonts w:eastAsia="Times New Roman" w:cstheme="minorHAnsi"/>
                <w:vertAlign w:val="superscript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0ADF" w14:textId="03431E50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2</w:t>
            </w:r>
            <w:r w:rsidR="00CB1B22" w:rsidRPr="003B18AD">
              <w:rPr>
                <w:rFonts w:eastAsia="Times New Roman" w:cstheme="minorHAnsi"/>
                <w:lang w:eastAsia="pl-PL"/>
              </w:rPr>
              <w:t>6</w:t>
            </w:r>
            <w:r w:rsidR="00C07B85" w:rsidRPr="003B18AD">
              <w:rPr>
                <w:rFonts w:eastAsia="Times New Roman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039F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D948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7600" w14:textId="5B8267DC" w:rsidR="00653BC3" w:rsidRPr="003B18AD" w:rsidRDefault="00E30912" w:rsidP="00653BC3">
            <w:pPr>
              <w:spacing w:after="0" w:line="240" w:lineRule="auto"/>
              <w:jc w:val="center"/>
              <w:rPr>
                <w:rFonts w:eastAsia="Times New Roman" w:cstheme="minorHAnsi"/>
                <w:vertAlign w:val="superscript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6</w:t>
            </w:r>
            <w:r w:rsidR="00CB1B22" w:rsidRPr="003B18AD">
              <w:rPr>
                <w:rFonts w:eastAsia="Times New Roman" w:cstheme="minorHAnsi"/>
                <w:vertAlign w:val="superscript"/>
                <w:lang w:eastAsia="pl-PL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A57B" w14:textId="68E3200D" w:rsidR="00653BC3" w:rsidRPr="003B18AD" w:rsidRDefault="00E30912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4475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88C" w14:textId="0BCFB5B4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14</w:t>
            </w:r>
            <w:r w:rsidR="00E30912" w:rsidRPr="003B18AD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E911" w14:textId="6C5173AD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2</w:t>
            </w:r>
            <w:r w:rsidR="00E30912" w:rsidRPr="003B18AD">
              <w:rPr>
                <w:rFonts w:eastAsia="Times New Roman" w:cstheme="minorHAnsi"/>
                <w:vertAlign w:val="superscript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1295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BD0F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</w:tr>
      <w:tr w:rsidR="003B18AD" w:rsidRPr="003B18AD" w14:paraId="2E1F3791" w14:textId="77777777" w:rsidTr="00EC3ADD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3750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6.2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A10D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30E9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3588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88E8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18B4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84DC" w14:textId="04997D8D" w:rsidR="00653BC3" w:rsidRPr="003B18AD" w:rsidRDefault="00E30912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D31A" w14:textId="0F723635" w:rsidR="00653BC3" w:rsidRPr="003B18AD" w:rsidRDefault="00E30912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447E" w14:textId="2B965AA2" w:rsidR="00653BC3" w:rsidRPr="003B18AD" w:rsidRDefault="00E30912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6A84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3480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F7BA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839F" w14:textId="77777777" w:rsidR="00653BC3" w:rsidRPr="003B18AD" w:rsidRDefault="00653BC3" w:rsidP="00653B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18AD">
              <w:rPr>
                <w:rFonts w:eastAsia="Times New Roman" w:cstheme="minorHAnsi"/>
                <w:lang w:eastAsia="pl-PL"/>
              </w:rPr>
              <w:t>-</w:t>
            </w:r>
          </w:p>
        </w:tc>
      </w:tr>
      <w:tr w:rsidR="003B18AD" w:rsidRPr="003B18AD" w14:paraId="40D926BA" w14:textId="77777777" w:rsidTr="007600C1">
        <w:trPr>
          <w:trHeight w:val="345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2190" w14:textId="34AEF82A" w:rsidR="00EC3ADD" w:rsidRPr="003B18AD" w:rsidRDefault="00EC3ADD" w:rsidP="00653BC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B18AD">
              <w:rPr>
                <w:rFonts w:eastAsia="Times New Roman" w:cstheme="minorHAnsi"/>
                <w:b/>
                <w:lang w:eastAsia="pl-PL"/>
              </w:rPr>
              <w:t>OGÓŁEM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4251" w14:textId="639C3CE2" w:rsidR="00EC3ADD" w:rsidRPr="003B18AD" w:rsidRDefault="00815D33" w:rsidP="00653BC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B18AD">
              <w:rPr>
                <w:rFonts w:eastAsia="Times New Roman" w:cstheme="minorHAnsi"/>
                <w:b/>
                <w:lang w:eastAsia="pl-PL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EF53" w14:textId="1B87A114" w:rsidR="00EC3ADD" w:rsidRPr="003B18AD" w:rsidRDefault="00EC3ADD" w:rsidP="00653BC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B18AD">
              <w:rPr>
                <w:rFonts w:eastAsia="Times New Roman" w:cstheme="minorHAnsi"/>
                <w:b/>
                <w:lang w:eastAsia="pl-PL"/>
              </w:rPr>
              <w:t>3</w:t>
            </w:r>
            <w:r w:rsidR="00815D33" w:rsidRPr="003B18AD">
              <w:rPr>
                <w:rFonts w:eastAsia="Times New Roman" w:cstheme="minorHAnsi"/>
                <w:b/>
                <w:lang w:eastAsia="pl-PL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0B15" w14:textId="3D44BE01" w:rsidR="00EC3ADD" w:rsidRPr="003B18AD" w:rsidRDefault="00EC3ADD" w:rsidP="00653BC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B18AD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0CDA" w14:textId="747791EF" w:rsidR="00EC3ADD" w:rsidRPr="003B18AD" w:rsidRDefault="00DF4E83" w:rsidP="00653BC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B18AD">
              <w:rPr>
                <w:rFonts w:eastAsia="Times New Roman" w:cstheme="minorHAnsi"/>
                <w:b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FA6E" w14:textId="5855F3D2" w:rsidR="00EC3ADD" w:rsidRPr="003B18AD" w:rsidRDefault="00E30912" w:rsidP="00653BC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B18AD">
              <w:rPr>
                <w:rFonts w:eastAsia="Times New Roman" w:cstheme="minorHAnsi"/>
                <w:b/>
                <w:lang w:eastAsia="pl-PL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5C41" w14:textId="2A266514" w:rsidR="00EC3ADD" w:rsidRPr="003B18AD" w:rsidRDefault="00EC3ADD" w:rsidP="00653BC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B18AD">
              <w:rPr>
                <w:rFonts w:eastAsia="Times New Roman" w:cstheme="minorHAnsi"/>
                <w:b/>
                <w:lang w:eastAsia="pl-PL"/>
              </w:rPr>
              <w:t>3</w:t>
            </w:r>
            <w:r w:rsidR="00E30912" w:rsidRPr="003B18AD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DAB2" w14:textId="11BFAD86" w:rsidR="00EC3ADD" w:rsidRPr="003B18AD" w:rsidRDefault="00E30912" w:rsidP="00653BC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B18AD">
              <w:rPr>
                <w:rFonts w:eastAsia="Times New Roman" w:cstheme="minorHAnsi"/>
                <w:b/>
                <w:lang w:eastAsia="pl-PL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912A" w14:textId="1E006F6F" w:rsidR="00EC3ADD" w:rsidRPr="003B18AD" w:rsidRDefault="00EC3ADD" w:rsidP="00653BC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B18AD">
              <w:rPr>
                <w:rFonts w:eastAsia="Times New Roman" w:cstheme="minorHAnsi"/>
                <w:b/>
                <w:lang w:eastAsia="pl-PL"/>
              </w:rPr>
              <w:t>2</w:t>
            </w:r>
            <w:r w:rsidR="00E30912" w:rsidRPr="003B18AD">
              <w:rPr>
                <w:rFonts w:eastAsia="Times New Roman" w:cstheme="minorHAnsi"/>
                <w:b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E26F" w14:textId="0954E310" w:rsidR="00EC3ADD" w:rsidRPr="003B18AD" w:rsidRDefault="00EC3ADD" w:rsidP="00653BC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B18AD">
              <w:rPr>
                <w:rFonts w:eastAsia="Times New Roman" w:cstheme="minorHAnsi"/>
                <w:b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9591" w14:textId="1897A199" w:rsidR="00EC3ADD" w:rsidRPr="003B18AD" w:rsidRDefault="00EC3ADD" w:rsidP="00653BC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B18AD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9BF6" w14:textId="0C1F3AAF" w:rsidR="00EC3ADD" w:rsidRPr="003B18AD" w:rsidRDefault="00EC3ADD" w:rsidP="00653BC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B18AD">
              <w:rPr>
                <w:rFonts w:eastAsia="Times New Roman" w:cstheme="minorHAnsi"/>
                <w:b/>
                <w:lang w:eastAsia="pl-PL"/>
              </w:rPr>
              <w:t>0</w:t>
            </w:r>
          </w:p>
        </w:tc>
      </w:tr>
    </w:tbl>
    <w:p w14:paraId="7B6928EA" w14:textId="5A367DF1" w:rsidR="00653BC3" w:rsidRPr="003B18AD" w:rsidRDefault="00DF4E83" w:rsidP="0043460D">
      <w:pPr>
        <w:spacing w:after="0" w:line="276" w:lineRule="auto"/>
        <w:rPr>
          <w:sz w:val="24"/>
          <w:szCs w:val="24"/>
          <w:lang w:eastAsia="pl-PL"/>
        </w:rPr>
      </w:pPr>
      <w:r w:rsidRPr="003B18AD">
        <w:rPr>
          <w:sz w:val="24"/>
          <w:szCs w:val="24"/>
          <w:lang w:eastAsia="pl-PL"/>
        </w:rPr>
        <w:t>1</w:t>
      </w:r>
      <w:r w:rsidR="00653BC3" w:rsidRPr="003B18AD">
        <w:rPr>
          <w:sz w:val="24"/>
          <w:szCs w:val="24"/>
          <w:lang w:eastAsia="pl-PL"/>
        </w:rPr>
        <w:t>. Dwóch beneficjentów (Powiat Ny</w:t>
      </w:r>
      <w:r w:rsidR="00373744" w:rsidRPr="003B18AD">
        <w:rPr>
          <w:sz w:val="24"/>
          <w:szCs w:val="24"/>
          <w:lang w:eastAsia="pl-PL"/>
        </w:rPr>
        <w:t>ski oraz Gmina Kędzierzyn-</w:t>
      </w:r>
      <w:r w:rsidR="00653BC3" w:rsidRPr="003B18AD">
        <w:rPr>
          <w:sz w:val="24"/>
          <w:szCs w:val="24"/>
          <w:lang w:eastAsia="pl-PL"/>
        </w:rPr>
        <w:t xml:space="preserve">Koźle) jest jednocześnie skutecznym i nieskutecznym, ponieważ tylko część złożonych przez nich wniosków zakończyła się podpisaniem umowy. </w:t>
      </w:r>
      <w:r w:rsidR="00373744" w:rsidRPr="003B18AD">
        <w:rPr>
          <w:sz w:val="24"/>
          <w:szCs w:val="24"/>
          <w:lang w:eastAsia="pl-PL"/>
        </w:rPr>
        <w:t>Projekt Gminy Kędzierzyn-</w:t>
      </w:r>
      <w:r w:rsidR="00653BC3" w:rsidRPr="003B18AD">
        <w:rPr>
          <w:sz w:val="24"/>
          <w:szCs w:val="24"/>
          <w:lang w:eastAsia="pl-PL"/>
        </w:rPr>
        <w:t>Koźle uzyskał w II naborze negatywną ocenę formalną, jednak w III naborze został wybrany do dofinansowania.</w:t>
      </w:r>
    </w:p>
    <w:p w14:paraId="706D002C" w14:textId="778A6C60" w:rsidR="00653BC3" w:rsidRPr="003B18AD" w:rsidRDefault="00DF4E83" w:rsidP="0043460D">
      <w:pPr>
        <w:spacing w:after="0" w:line="276" w:lineRule="auto"/>
        <w:rPr>
          <w:sz w:val="24"/>
          <w:szCs w:val="24"/>
          <w:lang w:eastAsia="pl-PL"/>
        </w:rPr>
      </w:pPr>
      <w:r w:rsidRPr="003B18AD">
        <w:rPr>
          <w:sz w:val="24"/>
          <w:szCs w:val="24"/>
          <w:lang w:eastAsia="pl-PL"/>
        </w:rPr>
        <w:t>2</w:t>
      </w:r>
      <w:r w:rsidR="00653BC3" w:rsidRPr="003B18AD">
        <w:rPr>
          <w:sz w:val="24"/>
          <w:szCs w:val="24"/>
          <w:lang w:eastAsia="pl-PL"/>
        </w:rPr>
        <w:t>. Jeden z beneficjentów skuteczny, ponieważ wniosek został wybrany do dofinansowania, jednak umowa została rozwiązana w trakcie realizacji</w:t>
      </w:r>
      <w:r w:rsidR="0043460D" w:rsidRPr="003B18AD">
        <w:rPr>
          <w:sz w:val="24"/>
          <w:szCs w:val="24"/>
          <w:lang w:eastAsia="pl-PL"/>
        </w:rPr>
        <w:t>.</w:t>
      </w:r>
    </w:p>
    <w:p w14:paraId="74C74B59" w14:textId="26FA0A2F" w:rsidR="0043460D" w:rsidRPr="003B18AD" w:rsidRDefault="00DF4E83" w:rsidP="00EC3ADD">
      <w:pPr>
        <w:spacing w:after="120" w:line="276" w:lineRule="auto"/>
        <w:rPr>
          <w:sz w:val="24"/>
          <w:szCs w:val="24"/>
          <w:lang w:eastAsia="pl-PL"/>
        </w:rPr>
      </w:pPr>
      <w:r w:rsidRPr="003B18AD">
        <w:rPr>
          <w:sz w:val="24"/>
          <w:szCs w:val="24"/>
          <w:lang w:eastAsia="pl-PL"/>
        </w:rPr>
        <w:t>3</w:t>
      </w:r>
      <w:r w:rsidR="0043460D" w:rsidRPr="003B18AD">
        <w:rPr>
          <w:sz w:val="24"/>
          <w:szCs w:val="24"/>
          <w:lang w:eastAsia="pl-PL"/>
        </w:rPr>
        <w:t>. Dwóch beneficjentów jednocześnie skutecznych i nieskutecznych.</w:t>
      </w:r>
    </w:p>
    <w:p w14:paraId="5C2C1F81" w14:textId="41184BD4" w:rsidR="00C07B85" w:rsidRPr="003B18AD" w:rsidRDefault="00C07B85" w:rsidP="00EC3ADD">
      <w:pPr>
        <w:spacing w:after="120" w:line="276" w:lineRule="auto"/>
        <w:rPr>
          <w:sz w:val="24"/>
          <w:szCs w:val="24"/>
          <w:lang w:eastAsia="pl-PL"/>
        </w:rPr>
      </w:pPr>
      <w:r w:rsidRPr="003B18AD">
        <w:rPr>
          <w:sz w:val="24"/>
          <w:szCs w:val="24"/>
          <w:lang w:eastAsia="pl-PL"/>
        </w:rPr>
        <w:t>4. Najwcześniejsze zakończenie realizacji projektu przewidziane jest na 15.11.2022 r.</w:t>
      </w:r>
    </w:p>
    <w:p w14:paraId="34D75BA2" w14:textId="36F957C4" w:rsidR="00CB1B22" w:rsidRPr="003B18AD" w:rsidRDefault="00CB1B22" w:rsidP="00EC3ADD">
      <w:pPr>
        <w:spacing w:after="120" w:line="276" w:lineRule="auto"/>
        <w:rPr>
          <w:sz w:val="24"/>
          <w:szCs w:val="24"/>
          <w:lang w:eastAsia="pl-PL"/>
        </w:rPr>
      </w:pPr>
      <w:r w:rsidRPr="003B18AD">
        <w:rPr>
          <w:sz w:val="24"/>
          <w:szCs w:val="24"/>
          <w:lang w:eastAsia="pl-PL"/>
        </w:rPr>
        <w:t>5. Najwcześniejsze zakończenie realizacji projektu przewidziane jest na 05.11.2022 r.</w:t>
      </w:r>
    </w:p>
    <w:p w14:paraId="229D10E4" w14:textId="72A9A543" w:rsidR="00373744" w:rsidRPr="003B18AD" w:rsidRDefault="00373744" w:rsidP="00EC3ADD">
      <w:pPr>
        <w:spacing w:after="120" w:line="276" w:lineRule="auto"/>
        <w:rPr>
          <w:sz w:val="24"/>
          <w:szCs w:val="24"/>
          <w:lang w:eastAsia="pl-PL"/>
        </w:rPr>
        <w:sectPr w:rsidR="00373744" w:rsidRPr="003B18AD" w:rsidSect="0043460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B18AD">
        <w:rPr>
          <w:sz w:val="24"/>
          <w:szCs w:val="24"/>
          <w:lang w:eastAsia="pl-PL"/>
        </w:rPr>
        <w:t>Źródło: Departament Funduszy Europejskich Urzędu Marszałkowskiego Województwa Opolskiego</w:t>
      </w:r>
      <w:r w:rsidR="00EC3ADD" w:rsidRPr="003B18AD">
        <w:rPr>
          <w:sz w:val="24"/>
          <w:szCs w:val="24"/>
          <w:lang w:eastAsia="pl-PL"/>
        </w:rPr>
        <w:t xml:space="preserve"> (informacja przesłana w dn. </w:t>
      </w:r>
      <w:r w:rsidR="002D2A3A" w:rsidRPr="003B18AD">
        <w:rPr>
          <w:sz w:val="24"/>
          <w:szCs w:val="24"/>
          <w:lang w:eastAsia="pl-PL"/>
        </w:rPr>
        <w:t>2.11</w:t>
      </w:r>
      <w:r w:rsidR="00E30912" w:rsidRPr="003B18AD">
        <w:rPr>
          <w:sz w:val="24"/>
          <w:szCs w:val="24"/>
          <w:lang w:eastAsia="pl-PL"/>
        </w:rPr>
        <w:t>.2022</w:t>
      </w:r>
      <w:r w:rsidR="00EC3ADD" w:rsidRPr="003B18AD">
        <w:rPr>
          <w:sz w:val="24"/>
          <w:szCs w:val="24"/>
          <w:lang w:eastAsia="pl-PL"/>
        </w:rPr>
        <w:t xml:space="preserve"> r.).</w:t>
      </w:r>
    </w:p>
    <w:p w14:paraId="43965891" w14:textId="3FC75909" w:rsidR="004A77AC" w:rsidRPr="003B18AD" w:rsidRDefault="00C939A5" w:rsidP="0050706F">
      <w:p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lastRenderedPageBreak/>
        <w:t>Dodatkowo</w:t>
      </w:r>
      <w:r w:rsidR="0050706F"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Wykonawca wykorzysta aktualne, adekwatne i dostępne dane GUS (np. bazy danych: </w:t>
      </w:r>
      <w:r w:rsidR="00137A35" w:rsidRPr="003B18AD">
        <w:rPr>
          <w:rFonts w:eastAsia="Calibri" w:cstheme="minorHAnsi"/>
          <w:sz w:val="24"/>
          <w:szCs w:val="24"/>
          <w:lang w:eastAsia="pl-PL"/>
        </w:rPr>
        <w:t xml:space="preserve">System Monitorowania Usług Publicznych, 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Bank Danych </w:t>
      </w:r>
      <w:r w:rsidR="008B05C8" w:rsidRPr="003B18AD">
        <w:rPr>
          <w:rFonts w:eastAsia="Calibri" w:cstheme="minorHAnsi"/>
          <w:sz w:val="24"/>
          <w:szCs w:val="24"/>
          <w:lang w:eastAsia="pl-PL"/>
        </w:rPr>
        <w:t>Lokalnych, Strateg, Demografia) i innych instytucji w zakresie tematycznym niniejszej ewaluacji (np. dane dotyczące</w:t>
      </w:r>
      <w:r w:rsidR="00295787" w:rsidRPr="003B18AD">
        <w:rPr>
          <w:rFonts w:eastAsia="Calibri" w:cstheme="minorHAnsi"/>
          <w:sz w:val="24"/>
          <w:szCs w:val="24"/>
          <w:lang w:eastAsia="pl-PL"/>
        </w:rPr>
        <w:t xml:space="preserve">: </w:t>
      </w:r>
      <w:r w:rsidR="00930F1C" w:rsidRPr="003B18AD">
        <w:rPr>
          <w:rFonts w:eastAsia="Calibri" w:cstheme="minorHAnsi"/>
          <w:sz w:val="24"/>
          <w:szCs w:val="24"/>
          <w:lang w:eastAsia="pl-PL"/>
        </w:rPr>
        <w:t xml:space="preserve">transportu drogowego: Generalna Dyrekcja Dróg Krajowych i Autostrad; </w:t>
      </w:r>
      <w:r w:rsidR="00295787" w:rsidRPr="003B18AD">
        <w:rPr>
          <w:rFonts w:eastAsia="Calibri" w:cstheme="minorHAnsi"/>
          <w:sz w:val="24"/>
          <w:szCs w:val="24"/>
          <w:lang w:eastAsia="pl-PL"/>
        </w:rPr>
        <w:t>transportu kolejowego: Urząd Transportu Kolejowego;</w:t>
      </w:r>
      <w:r w:rsidR="008B05C8" w:rsidRPr="003B18AD">
        <w:rPr>
          <w:rFonts w:eastAsia="Calibri" w:cstheme="minorHAnsi"/>
          <w:sz w:val="24"/>
          <w:szCs w:val="24"/>
          <w:lang w:eastAsia="pl-PL"/>
        </w:rPr>
        <w:t xml:space="preserve"> jakości powietrza: </w:t>
      </w:r>
      <w:r w:rsidR="007A0A3C" w:rsidRPr="003B18AD">
        <w:rPr>
          <w:rFonts w:eastAsia="Calibri" w:cstheme="minorHAnsi"/>
          <w:sz w:val="24"/>
          <w:szCs w:val="24"/>
          <w:lang w:eastAsia="pl-PL"/>
        </w:rPr>
        <w:t>GIOŚ).</w:t>
      </w:r>
    </w:p>
    <w:p w14:paraId="044D8243" w14:textId="7B42BCC3" w:rsidR="00D35A40" w:rsidRPr="003B18AD" w:rsidRDefault="004A77AC" w:rsidP="00800803">
      <w:pPr>
        <w:pStyle w:val="Akapitzlist"/>
        <w:numPr>
          <w:ilvl w:val="0"/>
          <w:numId w:val="11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u w:val="single"/>
          <w:lang w:eastAsia="pl-PL"/>
        </w:rPr>
      </w:pPr>
      <w:r w:rsidRPr="003B18AD">
        <w:rPr>
          <w:rFonts w:eastAsia="Calibri" w:cstheme="minorHAnsi"/>
          <w:b/>
          <w:sz w:val="24"/>
          <w:szCs w:val="24"/>
          <w:lang w:eastAsia="pl-PL"/>
        </w:rPr>
        <w:t>Badanie CAWI/CATI (mix mode)</w:t>
      </w:r>
      <w:r w:rsidR="00055529" w:rsidRPr="003B18AD">
        <w:rPr>
          <w:rFonts w:eastAsia="Calibri" w:cstheme="minorHAnsi"/>
          <w:b/>
          <w:sz w:val="24"/>
          <w:szCs w:val="24"/>
          <w:lang w:eastAsia="pl-PL"/>
        </w:rPr>
        <w:t xml:space="preserve"> z Beneficjentami projektów </w:t>
      </w:r>
      <w:r w:rsidR="00D35A40" w:rsidRPr="003B18AD">
        <w:rPr>
          <w:rFonts w:eastAsia="Calibri" w:cstheme="minorHAnsi"/>
          <w:b/>
          <w:sz w:val="24"/>
          <w:szCs w:val="24"/>
          <w:lang w:eastAsia="pl-PL"/>
        </w:rPr>
        <w:t>(</w:t>
      </w:r>
      <w:r w:rsidR="00E30912" w:rsidRPr="003B18AD">
        <w:rPr>
          <w:rFonts w:eastAsia="Calibri" w:cstheme="minorHAnsi"/>
          <w:b/>
          <w:sz w:val="24"/>
          <w:szCs w:val="24"/>
          <w:lang w:eastAsia="pl-PL"/>
        </w:rPr>
        <w:t>29</w:t>
      </w:r>
      <w:r w:rsidR="00D35A40" w:rsidRPr="003B18AD">
        <w:rPr>
          <w:rFonts w:eastAsia="Calibri" w:cstheme="minorHAnsi"/>
          <w:b/>
          <w:sz w:val="24"/>
          <w:szCs w:val="24"/>
          <w:lang w:eastAsia="pl-PL"/>
        </w:rPr>
        <w:t xml:space="preserve"> respondentów) </w:t>
      </w:r>
      <w:r w:rsidR="00055529" w:rsidRPr="003B18AD">
        <w:rPr>
          <w:rFonts w:eastAsia="Calibri" w:cstheme="minorHAnsi"/>
          <w:b/>
          <w:sz w:val="24"/>
          <w:szCs w:val="24"/>
          <w:lang w:eastAsia="pl-PL"/>
        </w:rPr>
        <w:t xml:space="preserve">– </w:t>
      </w:r>
      <w:r w:rsidR="00055529" w:rsidRPr="003B18AD">
        <w:rPr>
          <w:rFonts w:eastAsia="Calibri" w:cstheme="minorHAnsi"/>
          <w:sz w:val="24"/>
          <w:szCs w:val="24"/>
          <w:lang w:eastAsia="pl-PL"/>
        </w:rPr>
        <w:t xml:space="preserve">badanie na pełnej populacji </w:t>
      </w:r>
      <w:r w:rsidR="00D35A40" w:rsidRPr="003B18AD">
        <w:rPr>
          <w:rFonts w:eastAsia="Calibri" w:cstheme="minorHAnsi"/>
          <w:sz w:val="24"/>
          <w:szCs w:val="24"/>
          <w:u w:val="single"/>
          <w:lang w:eastAsia="pl-PL"/>
        </w:rPr>
        <w:t>niepowtarzalnych</w:t>
      </w:r>
      <w:r w:rsidR="00055529" w:rsidRPr="003B18AD">
        <w:rPr>
          <w:rFonts w:eastAsia="Calibri" w:cstheme="minorHAnsi"/>
          <w:sz w:val="24"/>
          <w:szCs w:val="24"/>
          <w:lang w:eastAsia="pl-PL"/>
        </w:rPr>
        <w:t xml:space="preserve"> beneficjentów </w:t>
      </w:r>
      <w:r w:rsidR="007600C1" w:rsidRPr="003B18AD">
        <w:rPr>
          <w:rFonts w:eastAsia="Calibri" w:cstheme="minorHAnsi"/>
          <w:sz w:val="24"/>
          <w:szCs w:val="24"/>
          <w:lang w:eastAsia="pl-PL"/>
        </w:rPr>
        <w:t xml:space="preserve">(skutecznych i nieskutecznych) </w:t>
      </w:r>
      <w:r w:rsidR="00055529" w:rsidRPr="003B18AD">
        <w:rPr>
          <w:rFonts w:eastAsia="Calibri" w:cstheme="minorHAnsi"/>
          <w:sz w:val="24"/>
          <w:szCs w:val="24"/>
          <w:lang w:eastAsia="pl-PL"/>
        </w:rPr>
        <w:t>odrębnie dla każdego Działania</w:t>
      </w:r>
      <w:r w:rsidR="007600C1" w:rsidRPr="003B18AD">
        <w:rPr>
          <w:rFonts w:eastAsia="Calibri" w:cstheme="minorHAnsi"/>
          <w:sz w:val="24"/>
          <w:szCs w:val="24"/>
          <w:lang w:eastAsia="pl-PL"/>
        </w:rPr>
        <w:t>:</w:t>
      </w:r>
      <w:r w:rsidR="00D729EB"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01FBA4F3" w14:textId="488F7A46" w:rsidR="007F3480" w:rsidRPr="003B18AD" w:rsidRDefault="00D729EB" w:rsidP="00800803">
      <w:pPr>
        <w:pStyle w:val="Akapitzlist"/>
        <w:numPr>
          <w:ilvl w:val="0"/>
          <w:numId w:val="28"/>
        </w:numPr>
        <w:spacing w:after="120" w:line="276" w:lineRule="auto"/>
        <w:ind w:left="426" w:hanging="142"/>
        <w:rPr>
          <w:rFonts w:eastAsia="Calibri" w:cstheme="minorHAnsi"/>
          <w:sz w:val="24"/>
          <w:szCs w:val="24"/>
          <w:u w:val="single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3.1 </w:t>
      </w:r>
      <w:r w:rsidR="007F3480" w:rsidRPr="003B18AD">
        <w:rPr>
          <w:rFonts w:eastAsia="Calibri" w:cstheme="minorHAnsi"/>
          <w:sz w:val="24"/>
          <w:szCs w:val="24"/>
          <w:lang w:eastAsia="pl-PL"/>
        </w:rPr>
        <w:t xml:space="preserve">– </w:t>
      </w:r>
      <w:r w:rsidRPr="003B18AD">
        <w:rPr>
          <w:rFonts w:eastAsia="Calibri" w:cstheme="minorHAnsi"/>
          <w:sz w:val="24"/>
          <w:szCs w:val="24"/>
          <w:lang w:eastAsia="pl-PL"/>
        </w:rPr>
        <w:t>1</w:t>
      </w:r>
      <w:r w:rsidR="00E30912" w:rsidRPr="003B18AD">
        <w:rPr>
          <w:rFonts w:eastAsia="Calibri" w:cstheme="minorHAnsi"/>
          <w:sz w:val="24"/>
          <w:szCs w:val="24"/>
          <w:lang w:eastAsia="pl-PL"/>
        </w:rPr>
        <w:t>2</w:t>
      </w:r>
      <w:r w:rsidR="007F3480"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7600C1" w:rsidRPr="003B18AD">
        <w:rPr>
          <w:rFonts w:eastAsia="Calibri" w:cstheme="minorHAnsi"/>
          <w:sz w:val="24"/>
          <w:szCs w:val="24"/>
          <w:lang w:eastAsia="pl-PL"/>
        </w:rPr>
        <w:t>Beneficjentów</w:t>
      </w:r>
      <w:r w:rsidR="007F3480" w:rsidRPr="003B18AD">
        <w:rPr>
          <w:rFonts w:eastAsia="Calibri" w:cstheme="minorHAnsi"/>
          <w:sz w:val="24"/>
          <w:szCs w:val="24"/>
          <w:lang w:eastAsia="pl-PL"/>
        </w:rPr>
        <w:t>,</w:t>
      </w:r>
      <w:r w:rsidR="00295787" w:rsidRPr="003B18AD">
        <w:rPr>
          <w:rFonts w:eastAsia="Calibri" w:cstheme="minorHAnsi"/>
          <w:sz w:val="24"/>
          <w:szCs w:val="24"/>
          <w:lang w:eastAsia="pl-PL"/>
        </w:rPr>
        <w:t xml:space="preserve"> w tym</w:t>
      </w:r>
      <w:r w:rsidR="007F3480" w:rsidRPr="003B18AD">
        <w:rPr>
          <w:rFonts w:eastAsia="Calibri" w:cstheme="minorHAnsi"/>
          <w:sz w:val="24"/>
          <w:szCs w:val="24"/>
          <w:lang w:eastAsia="pl-PL"/>
        </w:rPr>
        <w:t xml:space="preserve">: </w:t>
      </w:r>
      <w:r w:rsidR="00295787" w:rsidRPr="003B18AD">
        <w:rPr>
          <w:rFonts w:eastAsia="Calibri" w:cstheme="minorHAnsi"/>
          <w:sz w:val="24"/>
          <w:szCs w:val="24"/>
          <w:lang w:eastAsia="pl-PL"/>
        </w:rPr>
        <w:t xml:space="preserve">Poddziałanie 3.1.1 – </w:t>
      </w:r>
      <w:r w:rsidR="00E30912" w:rsidRPr="003B18AD">
        <w:rPr>
          <w:rFonts w:eastAsia="Calibri" w:cstheme="minorHAnsi"/>
          <w:sz w:val="24"/>
          <w:szCs w:val="24"/>
          <w:lang w:eastAsia="pl-PL"/>
        </w:rPr>
        <w:t>7</w:t>
      </w:r>
      <w:r w:rsidR="00295787" w:rsidRPr="003B18AD">
        <w:rPr>
          <w:rFonts w:eastAsia="Calibri" w:cstheme="minorHAnsi"/>
          <w:sz w:val="24"/>
          <w:szCs w:val="24"/>
          <w:lang w:eastAsia="pl-PL"/>
        </w:rPr>
        <w:t>; 3.1.2 – 4; 3.1.3 – 1</w:t>
      </w:r>
      <w:r w:rsidR="007600C1" w:rsidRPr="003B18AD">
        <w:rPr>
          <w:rFonts w:eastAsia="Calibri" w:cstheme="minorHAnsi"/>
          <w:sz w:val="24"/>
          <w:szCs w:val="24"/>
          <w:lang w:eastAsia="pl-PL"/>
        </w:rPr>
        <w:t xml:space="preserve">; </w:t>
      </w:r>
    </w:p>
    <w:p w14:paraId="78A3AE89" w14:textId="59FF9D65" w:rsidR="007F3480" w:rsidRPr="003B18AD" w:rsidRDefault="007600C1" w:rsidP="00800803">
      <w:pPr>
        <w:pStyle w:val="Akapitzlist"/>
        <w:numPr>
          <w:ilvl w:val="0"/>
          <w:numId w:val="28"/>
        </w:numPr>
        <w:spacing w:after="120" w:line="276" w:lineRule="auto"/>
        <w:ind w:left="426" w:hanging="142"/>
        <w:rPr>
          <w:rFonts w:eastAsia="Calibri" w:cstheme="minorHAnsi"/>
          <w:sz w:val="24"/>
          <w:szCs w:val="24"/>
          <w:u w:val="single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6.1 – 15 Beneficjentów; </w:t>
      </w:r>
    </w:p>
    <w:p w14:paraId="50AEDEDC" w14:textId="0ABCACF7" w:rsidR="007F3480" w:rsidRPr="003B18AD" w:rsidRDefault="007600C1" w:rsidP="00800803">
      <w:pPr>
        <w:pStyle w:val="Akapitzlist"/>
        <w:numPr>
          <w:ilvl w:val="0"/>
          <w:numId w:val="28"/>
        </w:numPr>
        <w:spacing w:after="120" w:line="276" w:lineRule="auto"/>
        <w:ind w:left="426" w:hanging="142"/>
        <w:rPr>
          <w:rFonts w:eastAsia="Calibri" w:cstheme="minorHAnsi"/>
          <w:sz w:val="24"/>
          <w:szCs w:val="24"/>
          <w:u w:val="single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6.2 – 2 Beneficjentów.</w:t>
      </w:r>
      <w:r w:rsidR="00055529"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7B2A0E1E" w14:textId="5835487D" w:rsidR="00C101BA" w:rsidRPr="003B18AD" w:rsidRDefault="00055529" w:rsidP="008A2CC6">
      <w:pPr>
        <w:pStyle w:val="Akapitzlist"/>
        <w:spacing w:after="120" w:line="276" w:lineRule="auto"/>
        <w:ind w:left="0"/>
        <w:contextualSpacing w:val="0"/>
        <w:rPr>
          <w:rFonts w:eastAsia="Calibri" w:cstheme="minorHAnsi"/>
          <w:sz w:val="24"/>
          <w:szCs w:val="24"/>
          <w:u w:val="single"/>
          <w:lang w:eastAsia="pl-PL"/>
        </w:rPr>
      </w:pPr>
      <w:r w:rsidRPr="003B18AD">
        <w:rPr>
          <w:rFonts w:eastAsia="Calibri" w:cstheme="minorHAnsi"/>
          <w:sz w:val="24"/>
          <w:szCs w:val="24"/>
          <w:u w:val="single"/>
          <w:lang w:eastAsia="pl-PL"/>
        </w:rPr>
        <w:t xml:space="preserve">Wykonawca zobowiązany jest do dołożenia wszelkiej staranności oraz do co najmniej trzykrotnego kontaktu z respondentem w celu próby realizacji wywiadu/ankiety. Wykonawca powinien zrealizować wywiady z co najmniej </w:t>
      </w:r>
      <w:r w:rsidR="006A1BE5" w:rsidRPr="003B18AD">
        <w:rPr>
          <w:rFonts w:eastAsia="Calibri" w:cstheme="minorHAnsi"/>
          <w:sz w:val="24"/>
          <w:szCs w:val="24"/>
          <w:u w:val="single"/>
          <w:lang w:eastAsia="pl-PL"/>
        </w:rPr>
        <w:t>70%</w:t>
      </w:r>
      <w:r w:rsidRPr="003B18AD">
        <w:rPr>
          <w:rFonts w:eastAsia="Calibri" w:cstheme="minorHAnsi"/>
          <w:sz w:val="24"/>
          <w:szCs w:val="24"/>
          <w:u w:val="single"/>
          <w:lang w:eastAsia="pl-PL"/>
        </w:rPr>
        <w:t xml:space="preserve"> respondentów.</w:t>
      </w:r>
    </w:p>
    <w:p w14:paraId="59EBEBDE" w14:textId="0D549C33" w:rsidR="00125569" w:rsidRPr="003B18AD" w:rsidRDefault="000F06ED" w:rsidP="00800803">
      <w:pPr>
        <w:pStyle w:val="Akapitzlist"/>
        <w:numPr>
          <w:ilvl w:val="0"/>
          <w:numId w:val="11"/>
        </w:numPr>
        <w:spacing w:after="0" w:line="276" w:lineRule="auto"/>
        <w:ind w:left="0" w:firstLine="0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Analizy eksperckie </w:t>
      </w:r>
      <w:r w:rsidR="00AD2C3C" w:rsidRPr="003B18AD">
        <w:rPr>
          <w:rFonts w:eastAsia="Calibri" w:cstheme="minorHAnsi"/>
          <w:b/>
          <w:sz w:val="24"/>
          <w:szCs w:val="24"/>
          <w:lang w:eastAsia="pl-PL"/>
        </w:rPr>
        <w:t>(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>statystyczne</w:t>
      </w:r>
      <w:r w:rsidR="00AD2C3C" w:rsidRPr="003B18AD">
        <w:rPr>
          <w:rFonts w:eastAsia="Calibri" w:cstheme="minorHAnsi"/>
          <w:b/>
          <w:sz w:val="24"/>
          <w:szCs w:val="24"/>
          <w:lang w:eastAsia="pl-PL"/>
        </w:rPr>
        <w:t>/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>ekonometryczne)</w:t>
      </w:r>
      <w:r w:rsidR="00AD2C3C" w:rsidRPr="003B18AD">
        <w:rPr>
          <w:rFonts w:eastAsia="Calibri" w:cstheme="minorHAnsi"/>
          <w:b/>
          <w:sz w:val="24"/>
          <w:szCs w:val="24"/>
          <w:lang w:eastAsia="pl-PL"/>
        </w:rPr>
        <w:t xml:space="preserve"> w zakresie</w:t>
      </w:r>
      <w:r w:rsidR="00125569" w:rsidRPr="003B18AD">
        <w:rPr>
          <w:rFonts w:eastAsia="Calibri" w:cstheme="minorHAnsi"/>
          <w:b/>
          <w:sz w:val="24"/>
          <w:szCs w:val="24"/>
          <w:lang w:eastAsia="pl-PL"/>
        </w:rPr>
        <w:t>:</w:t>
      </w:r>
    </w:p>
    <w:p w14:paraId="2371CB25" w14:textId="5E07A2AB" w:rsidR="00125569" w:rsidRPr="003B18AD" w:rsidRDefault="000F06ED" w:rsidP="00800803">
      <w:pPr>
        <w:pStyle w:val="Akapitzlist"/>
        <w:numPr>
          <w:ilvl w:val="0"/>
          <w:numId w:val="28"/>
        </w:numPr>
        <w:spacing w:after="0" w:line="276" w:lineRule="auto"/>
        <w:ind w:left="426" w:hanging="142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 wpływu poczynionych inwestycji na obszar transportu</w:t>
      </w:r>
      <w:r w:rsidR="00C0184A" w:rsidRPr="003B18AD">
        <w:rPr>
          <w:rFonts w:eastAsia="Calibri" w:cstheme="minorHAnsi"/>
          <w:sz w:val="24"/>
          <w:szCs w:val="24"/>
          <w:lang w:eastAsia="pl-PL"/>
        </w:rPr>
        <w:t xml:space="preserve"> drogowego i kolejowego</w:t>
      </w:r>
      <w:r w:rsidR="00125569" w:rsidRPr="003B18AD">
        <w:rPr>
          <w:rFonts w:eastAsia="Calibri" w:cstheme="minorHAnsi"/>
          <w:sz w:val="24"/>
          <w:szCs w:val="24"/>
          <w:lang w:eastAsia="pl-PL"/>
        </w:rPr>
        <w:t>;</w:t>
      </w:r>
    </w:p>
    <w:p w14:paraId="3E4D206C" w14:textId="527009BB" w:rsidR="00630431" w:rsidRPr="003B18AD" w:rsidRDefault="00125569" w:rsidP="00800803">
      <w:pPr>
        <w:pStyle w:val="Akapitzlist"/>
        <w:numPr>
          <w:ilvl w:val="0"/>
          <w:numId w:val="28"/>
        </w:numPr>
        <w:spacing w:after="120" w:line="276" w:lineRule="auto"/>
        <w:ind w:left="426" w:hanging="142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oszacowani</w:t>
      </w:r>
      <w:r w:rsidR="00AD2C3C" w:rsidRPr="003B18AD">
        <w:rPr>
          <w:rFonts w:eastAsia="Calibri" w:cstheme="minorHAnsi"/>
          <w:sz w:val="24"/>
          <w:szCs w:val="24"/>
          <w:lang w:eastAsia="pl-PL"/>
        </w:rPr>
        <w:t>a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wielkości zmiany w zakresie napełnień na liniach użyteczności publicznej (transport kolejowy) w stosunku do danych z 2015 roku</w:t>
      </w:r>
      <w:r w:rsidR="00C2172B" w:rsidRPr="003B18AD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21"/>
      </w:r>
      <w:r w:rsidR="0033123A" w:rsidRPr="003B18AD">
        <w:rPr>
          <w:rFonts w:eastAsia="Calibri" w:cstheme="minorHAnsi"/>
          <w:sz w:val="24"/>
          <w:szCs w:val="24"/>
          <w:lang w:eastAsia="pl-PL"/>
        </w:rPr>
        <w:t>.</w:t>
      </w:r>
    </w:p>
    <w:p w14:paraId="2C35D393" w14:textId="115B59C5" w:rsidR="00630431" w:rsidRPr="003B18AD" w:rsidRDefault="00630431" w:rsidP="00800803">
      <w:pPr>
        <w:pStyle w:val="Akapitzlist"/>
        <w:numPr>
          <w:ilvl w:val="0"/>
          <w:numId w:val="11"/>
        </w:numPr>
        <w:spacing w:after="0" w:line="276" w:lineRule="auto"/>
        <w:ind w:left="0" w:firstLine="0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b/>
          <w:sz w:val="24"/>
          <w:szCs w:val="24"/>
        </w:rPr>
        <w:t>Obserwacja jawna, standaryzowana, niekontrolowana</w:t>
      </w:r>
      <w:r w:rsidRPr="003B18AD">
        <w:rPr>
          <w:sz w:val="24"/>
          <w:szCs w:val="24"/>
        </w:rPr>
        <w:t xml:space="preserve"> – przeprowadzona w badaniu popytu</w:t>
      </w:r>
      <w:r w:rsidR="007F0888" w:rsidRPr="003B18AD">
        <w:rPr>
          <w:rStyle w:val="Odwoanieprzypisudolnego"/>
          <w:sz w:val="24"/>
          <w:szCs w:val="24"/>
        </w:rPr>
        <w:footnoteReference w:id="22"/>
      </w:r>
      <w:r w:rsidRPr="003B18AD">
        <w:rPr>
          <w:sz w:val="24"/>
          <w:szCs w:val="24"/>
        </w:rPr>
        <w:t xml:space="preserve"> </w:t>
      </w:r>
      <w:r w:rsidR="007306F8" w:rsidRPr="003B18AD">
        <w:rPr>
          <w:sz w:val="24"/>
          <w:szCs w:val="24"/>
        </w:rPr>
        <w:t xml:space="preserve">(napełnień) </w:t>
      </w:r>
      <w:r w:rsidRPr="003B18AD">
        <w:rPr>
          <w:sz w:val="24"/>
          <w:szCs w:val="24"/>
        </w:rPr>
        <w:t xml:space="preserve">na próbie, </w:t>
      </w:r>
      <w:r w:rsidR="00A21CF9" w:rsidRPr="003B18AD">
        <w:rPr>
          <w:sz w:val="24"/>
          <w:szCs w:val="24"/>
        </w:rPr>
        <w:t>około 527</w:t>
      </w:r>
      <w:r w:rsidRPr="003B18AD">
        <w:rPr>
          <w:sz w:val="24"/>
          <w:szCs w:val="24"/>
        </w:rPr>
        <w:t xml:space="preserve"> kursów na 17 liniach użyteczności publicznej obsługiwanych pociągami</w:t>
      </w:r>
      <w:r w:rsidR="007306F8" w:rsidRPr="003B18AD">
        <w:rPr>
          <w:sz w:val="24"/>
          <w:szCs w:val="24"/>
        </w:rPr>
        <w:t xml:space="preserve"> w województwie opolskim</w:t>
      </w:r>
      <w:r w:rsidRPr="003B18AD">
        <w:rPr>
          <w:sz w:val="24"/>
          <w:szCs w:val="24"/>
        </w:rPr>
        <w:t>.</w:t>
      </w:r>
    </w:p>
    <w:p w14:paraId="34F83BDB" w14:textId="0661DE3B" w:rsidR="00FC7858" w:rsidRPr="003B18AD" w:rsidRDefault="00FC7858" w:rsidP="00FC7858">
      <w:pPr>
        <w:pStyle w:val="Akapitzlist"/>
        <w:spacing w:after="0" w:line="276" w:lineRule="auto"/>
        <w:ind w:left="0"/>
        <w:contextualSpacing w:val="0"/>
        <w:rPr>
          <w:rFonts w:eastAsia="Calibri" w:cstheme="minorHAnsi"/>
          <w:sz w:val="24"/>
          <w:szCs w:val="24"/>
          <w:u w:val="single"/>
          <w:lang w:eastAsia="pl-PL"/>
        </w:rPr>
      </w:pPr>
      <w:r w:rsidRPr="003B18AD">
        <w:rPr>
          <w:rFonts w:eastAsia="Calibri" w:cstheme="minorHAnsi"/>
          <w:sz w:val="24"/>
          <w:szCs w:val="24"/>
          <w:u w:val="single"/>
          <w:lang w:eastAsia="pl-PL"/>
        </w:rPr>
        <w:t xml:space="preserve">Szczegółowe dane określające kursy, w których należy przeprowadzić badanie popytu zawarte są w załączniku nr 3 do niniejszego OPZ. Jednocześnie Zamawiający po podpisaniu </w:t>
      </w:r>
      <w:r w:rsidRPr="003B18AD">
        <w:rPr>
          <w:rFonts w:eastAsia="Calibri" w:cstheme="minorHAnsi"/>
          <w:sz w:val="24"/>
          <w:szCs w:val="24"/>
          <w:u w:val="single"/>
          <w:lang w:eastAsia="pl-PL"/>
        </w:rPr>
        <w:lastRenderedPageBreak/>
        <w:t>umowy z Wykonawcą (o ile będzie to potrzebne), dostarczy zaktualizowany załącznik nr 3, zgodnie z którym Wykonawca będzie musiał przeprowadzić obserwację jawną</w:t>
      </w:r>
      <w:r w:rsidR="004B4B9B" w:rsidRPr="003B18AD">
        <w:rPr>
          <w:rStyle w:val="Odwoanieprzypisudolnego"/>
          <w:rFonts w:eastAsia="Calibri" w:cstheme="minorHAnsi"/>
          <w:sz w:val="24"/>
          <w:szCs w:val="24"/>
          <w:u w:val="single"/>
          <w:lang w:eastAsia="pl-PL"/>
        </w:rPr>
        <w:footnoteReference w:id="23"/>
      </w:r>
      <w:r w:rsidRPr="003B18AD">
        <w:rPr>
          <w:rFonts w:eastAsia="Calibri" w:cstheme="minorHAnsi"/>
          <w:sz w:val="24"/>
          <w:szCs w:val="24"/>
          <w:u w:val="single"/>
          <w:lang w:eastAsia="pl-PL"/>
        </w:rPr>
        <w:t>.</w:t>
      </w:r>
    </w:p>
    <w:p w14:paraId="2ED1B540" w14:textId="059ABCD1" w:rsidR="00C101BA" w:rsidRPr="003B18AD" w:rsidRDefault="00A852E0" w:rsidP="00800803">
      <w:pPr>
        <w:pStyle w:val="Akapitzlist"/>
        <w:numPr>
          <w:ilvl w:val="0"/>
          <w:numId w:val="11"/>
        </w:numPr>
        <w:spacing w:after="120" w:line="276" w:lineRule="auto"/>
        <w:ind w:left="0" w:firstLine="0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Badanie kwestionariuszowe </w:t>
      </w:r>
      <w:r w:rsidR="001B5152" w:rsidRPr="003B18AD">
        <w:rPr>
          <w:rFonts w:eastAsia="Calibri" w:cstheme="minorHAnsi"/>
          <w:b/>
          <w:sz w:val="24"/>
          <w:szCs w:val="24"/>
          <w:lang w:eastAsia="pl-PL"/>
        </w:rPr>
        <w:t>PAPI/</w:t>
      </w:r>
      <w:r w:rsidR="00EC3FF1" w:rsidRPr="003B18AD">
        <w:rPr>
          <w:rFonts w:eastAsia="Calibri" w:cstheme="minorHAnsi"/>
          <w:b/>
          <w:sz w:val="24"/>
          <w:szCs w:val="24"/>
          <w:lang w:eastAsia="pl-PL"/>
        </w:rPr>
        <w:t>C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API z </w:t>
      </w:r>
      <w:r w:rsidR="00A02DCC" w:rsidRPr="003B18AD">
        <w:rPr>
          <w:rFonts w:eastAsia="Calibri" w:cstheme="minorHAnsi"/>
          <w:b/>
          <w:sz w:val="24"/>
          <w:szCs w:val="24"/>
          <w:lang w:eastAsia="pl-PL"/>
        </w:rPr>
        <w:t>podróżującymi</w:t>
      </w:r>
      <w:r w:rsidR="007D219A" w:rsidRPr="003B18AD">
        <w:rPr>
          <w:rFonts w:eastAsia="Calibri" w:cstheme="minorHAnsi"/>
          <w:b/>
          <w:sz w:val="24"/>
          <w:szCs w:val="24"/>
          <w:lang w:eastAsia="pl-PL"/>
        </w:rPr>
        <w:t xml:space="preserve"> pociągami, w tym</w:t>
      </w:r>
      <w:r w:rsidR="00A02DCC" w:rsidRPr="003B18AD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>korzystającymi z ostatecznych efektów wsparcia (</w:t>
      </w:r>
      <w:r w:rsidR="00481598" w:rsidRPr="003B18AD">
        <w:rPr>
          <w:rFonts w:eastAsia="Calibri" w:cstheme="minorHAnsi"/>
          <w:b/>
          <w:sz w:val="24"/>
          <w:szCs w:val="24"/>
          <w:lang w:eastAsia="pl-PL"/>
        </w:rPr>
        <w:t>próba: 400</w:t>
      </w:r>
      <w:r w:rsidR="00C75994" w:rsidRPr="003B18AD">
        <w:rPr>
          <w:rFonts w:eastAsia="Calibri" w:cstheme="minorHAnsi"/>
          <w:b/>
          <w:sz w:val="24"/>
          <w:szCs w:val="24"/>
          <w:lang w:eastAsia="pl-PL"/>
        </w:rPr>
        <w:t xml:space="preserve"> kwestionariuszy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>)</w:t>
      </w:r>
      <w:r w:rsidR="00542523" w:rsidRPr="003B18AD">
        <w:rPr>
          <w:rStyle w:val="Odwoanieprzypisudolnego"/>
          <w:rFonts w:eastAsia="Calibri" w:cstheme="minorHAnsi"/>
          <w:b/>
          <w:sz w:val="24"/>
          <w:szCs w:val="24"/>
          <w:lang w:eastAsia="pl-PL"/>
        </w:rPr>
        <w:footnoteReference w:id="24"/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– badanie zostanie zrealizowane wśród osób podróżujących zbiorowym transportem kolejowym</w:t>
      </w:r>
      <w:r w:rsidR="007306F8"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AD1C77" w:rsidRPr="003B18AD">
        <w:rPr>
          <w:rFonts w:eastAsia="Calibri" w:cstheme="minorHAnsi"/>
          <w:sz w:val="24"/>
          <w:szCs w:val="24"/>
          <w:lang w:eastAsia="pl-PL"/>
        </w:rPr>
        <w:t>w </w:t>
      </w:r>
      <w:r w:rsidR="007306F8" w:rsidRPr="003B18AD">
        <w:rPr>
          <w:rFonts w:eastAsia="Calibri" w:cstheme="minorHAnsi"/>
          <w:sz w:val="24"/>
          <w:szCs w:val="24"/>
          <w:lang w:eastAsia="pl-PL"/>
        </w:rPr>
        <w:t>województwie opolskim</w:t>
      </w:r>
      <w:r w:rsidR="00061004" w:rsidRPr="003B18AD">
        <w:rPr>
          <w:rFonts w:eastAsia="Calibri" w:cstheme="minorHAnsi"/>
          <w:sz w:val="24"/>
          <w:szCs w:val="24"/>
          <w:lang w:eastAsia="pl-PL"/>
        </w:rPr>
        <w:t>.</w:t>
      </w:r>
      <w:r w:rsidR="00061004" w:rsidRPr="003B18AD" w:rsidDel="00061004">
        <w:rPr>
          <w:rFonts w:eastAsia="Calibri" w:cstheme="minorHAnsi"/>
          <w:sz w:val="24"/>
          <w:szCs w:val="24"/>
          <w:lang w:eastAsia="pl-PL"/>
        </w:rPr>
        <w:t xml:space="preserve"> </w:t>
      </w:r>
      <w:r w:rsidR="001A7D28" w:rsidRPr="003B18AD">
        <w:rPr>
          <w:rFonts w:eastAsia="Calibri" w:cstheme="minorHAnsi"/>
          <w:sz w:val="24"/>
          <w:szCs w:val="24"/>
          <w:lang w:eastAsia="pl-PL"/>
        </w:rPr>
        <w:t>Wykonawca zrealizuje badanie w</w:t>
      </w:r>
      <w:r w:rsidR="007306F8" w:rsidRPr="003B18AD">
        <w:rPr>
          <w:rFonts w:eastAsia="Calibri" w:cstheme="minorHAnsi"/>
          <w:sz w:val="24"/>
          <w:szCs w:val="24"/>
          <w:lang w:eastAsia="pl-PL"/>
        </w:rPr>
        <w:t xml:space="preserve"> ramach wybranych kursów wskazanych do badania napełnień</w:t>
      </w:r>
      <w:r w:rsidR="001A7D28" w:rsidRPr="003B18AD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25"/>
      </w:r>
      <w:r w:rsidR="001A7D28" w:rsidRPr="003B18AD">
        <w:rPr>
          <w:rFonts w:eastAsia="Calibri" w:cstheme="minorHAnsi"/>
          <w:sz w:val="24"/>
          <w:szCs w:val="24"/>
          <w:lang w:eastAsia="pl-PL"/>
        </w:rPr>
        <w:t>, w terminach ustalonych z Zamawiającym.</w:t>
      </w:r>
    </w:p>
    <w:p w14:paraId="2289501D" w14:textId="634F7EEF" w:rsidR="00033BC0" w:rsidRPr="003B18AD" w:rsidRDefault="00206390" w:rsidP="00800803">
      <w:pPr>
        <w:pStyle w:val="Akapitzlist"/>
        <w:numPr>
          <w:ilvl w:val="0"/>
          <w:numId w:val="11"/>
        </w:numPr>
        <w:spacing w:after="120" w:line="276" w:lineRule="auto"/>
        <w:ind w:left="0" w:firstLine="0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Badanie kwestionariuszowe </w:t>
      </w:r>
      <w:r w:rsidR="001B5152" w:rsidRPr="003B18AD">
        <w:rPr>
          <w:rFonts w:eastAsia="Calibri" w:cstheme="minorHAnsi"/>
          <w:b/>
          <w:sz w:val="24"/>
          <w:szCs w:val="24"/>
          <w:lang w:eastAsia="pl-PL"/>
        </w:rPr>
        <w:t>PAPI/</w:t>
      </w:r>
      <w:r w:rsidR="00EC3FF1" w:rsidRPr="003B18AD">
        <w:rPr>
          <w:rFonts w:eastAsia="Calibri" w:cstheme="minorHAnsi"/>
          <w:b/>
          <w:sz w:val="24"/>
          <w:szCs w:val="24"/>
          <w:lang w:eastAsia="pl-PL"/>
        </w:rPr>
        <w:t>C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>API z</w:t>
      </w:r>
      <w:r w:rsidR="00A02DCC" w:rsidRPr="003B18AD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D657DE" w:rsidRPr="003B18AD">
        <w:rPr>
          <w:rFonts w:eastAsia="Calibri" w:cstheme="minorHAnsi"/>
          <w:b/>
          <w:sz w:val="24"/>
          <w:szCs w:val="24"/>
          <w:lang w:eastAsia="pl-PL"/>
        </w:rPr>
        <w:t>podróżującymi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D65209" w:rsidRPr="003B18AD">
        <w:rPr>
          <w:rFonts w:eastAsia="Calibri" w:cstheme="minorHAnsi"/>
          <w:b/>
          <w:sz w:val="24"/>
          <w:szCs w:val="24"/>
          <w:lang w:eastAsia="pl-PL"/>
        </w:rPr>
        <w:t xml:space="preserve">i 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korzystającymi z </w:t>
      </w:r>
      <w:r w:rsidRPr="003B18AD">
        <w:rPr>
          <w:rFonts w:eastAsia="Calibri" w:cstheme="minorHAnsi"/>
          <w:b/>
          <w:bCs/>
          <w:iCs/>
          <w:sz w:val="24"/>
          <w:szCs w:val="24"/>
          <w:lang w:eastAsia="pl-PL"/>
        </w:rPr>
        <w:t xml:space="preserve">obiektów typu </w:t>
      </w:r>
      <w:r w:rsidR="00B42654" w:rsidRPr="003B18AD">
        <w:rPr>
          <w:rFonts w:eastAsia="Calibri" w:cstheme="minorHAnsi"/>
          <w:b/>
          <w:bCs/>
          <w:iCs/>
          <w:sz w:val="24"/>
          <w:szCs w:val="24"/>
          <w:lang w:eastAsia="pl-PL"/>
        </w:rPr>
        <w:t>„</w:t>
      </w:r>
      <w:r w:rsidRPr="003B18AD">
        <w:rPr>
          <w:rFonts w:eastAsia="Calibri" w:cstheme="minorHAnsi"/>
          <w:b/>
          <w:bCs/>
          <w:iCs/>
          <w:sz w:val="24"/>
          <w:szCs w:val="24"/>
          <w:lang w:eastAsia="pl-PL"/>
        </w:rPr>
        <w:t>Park&amp;Ride</w:t>
      </w:r>
      <w:r w:rsidR="00B42654" w:rsidRPr="003B18AD">
        <w:rPr>
          <w:rFonts w:eastAsia="Calibri" w:cstheme="minorHAnsi"/>
          <w:b/>
          <w:bCs/>
          <w:iCs/>
          <w:sz w:val="24"/>
          <w:szCs w:val="24"/>
          <w:lang w:eastAsia="pl-PL"/>
        </w:rPr>
        <w:t>”</w:t>
      </w:r>
      <w:r w:rsidRPr="003B18AD">
        <w:rPr>
          <w:rFonts w:eastAsia="Calibri" w:cstheme="minorHAnsi"/>
          <w:b/>
          <w:bCs/>
          <w:iCs/>
          <w:sz w:val="24"/>
          <w:szCs w:val="24"/>
          <w:lang w:eastAsia="pl-PL"/>
        </w:rPr>
        <w:t xml:space="preserve">, </w:t>
      </w:r>
      <w:r w:rsidR="00B42654" w:rsidRPr="003B18AD">
        <w:rPr>
          <w:rFonts w:eastAsia="Calibri" w:cstheme="minorHAnsi"/>
          <w:b/>
          <w:bCs/>
          <w:iCs/>
          <w:sz w:val="24"/>
          <w:szCs w:val="24"/>
          <w:lang w:eastAsia="pl-PL"/>
        </w:rPr>
        <w:t>„</w:t>
      </w:r>
      <w:r w:rsidRPr="003B18AD">
        <w:rPr>
          <w:rFonts w:eastAsia="Calibri" w:cstheme="minorHAnsi"/>
          <w:b/>
          <w:bCs/>
          <w:iCs/>
          <w:sz w:val="24"/>
          <w:szCs w:val="24"/>
          <w:lang w:eastAsia="pl-PL"/>
        </w:rPr>
        <w:t>Bike&amp;Ride</w:t>
      </w:r>
      <w:r w:rsidR="00B42654" w:rsidRPr="003B18AD">
        <w:rPr>
          <w:rFonts w:eastAsia="Calibri" w:cstheme="minorHAnsi"/>
          <w:b/>
          <w:bCs/>
          <w:iCs/>
          <w:sz w:val="24"/>
          <w:szCs w:val="24"/>
          <w:lang w:eastAsia="pl-PL"/>
        </w:rPr>
        <w:t>”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3B18AD">
        <w:rPr>
          <w:rFonts w:eastAsia="Calibri" w:cstheme="minorHAnsi"/>
          <w:sz w:val="24"/>
          <w:szCs w:val="24"/>
          <w:lang w:eastAsia="pl-PL"/>
        </w:rPr>
        <w:t>(</w:t>
      </w:r>
      <w:r w:rsidR="006144CA" w:rsidRPr="003B18AD">
        <w:rPr>
          <w:rFonts w:eastAsia="Calibri" w:cstheme="minorHAnsi"/>
          <w:b/>
          <w:sz w:val="24"/>
          <w:szCs w:val="24"/>
          <w:lang w:eastAsia="pl-PL"/>
        </w:rPr>
        <w:t>próba: 400 kwestionariuszy</w:t>
      </w:r>
      <w:r w:rsidR="00110385" w:rsidRPr="003B18AD">
        <w:rPr>
          <w:rFonts w:eastAsia="Calibri" w:cstheme="minorHAnsi"/>
          <w:sz w:val="24"/>
          <w:szCs w:val="24"/>
          <w:lang w:eastAsia="pl-PL"/>
        </w:rPr>
        <w:t>)</w:t>
      </w:r>
      <w:r w:rsidR="00110385" w:rsidRPr="003B18AD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26"/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– badanie zostanie zrealizowane </w:t>
      </w:r>
      <w:r w:rsidR="007306F8" w:rsidRPr="003B18AD">
        <w:rPr>
          <w:rFonts w:eastAsia="Calibri" w:cstheme="minorHAnsi"/>
          <w:sz w:val="24"/>
          <w:szCs w:val="24"/>
          <w:lang w:eastAsia="pl-PL"/>
        </w:rPr>
        <w:t>wśród osób korzystających z infrastruktury „parkuj i jedź” w 10 miejscach typu P&amp;R/B&amp;R</w:t>
      </w:r>
      <w:r w:rsidR="007306F8" w:rsidRPr="003B18AD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27"/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, </w:t>
      </w:r>
      <w:r w:rsidR="007306F8" w:rsidRPr="003B18AD">
        <w:rPr>
          <w:rFonts w:eastAsia="Calibri" w:cstheme="minorHAnsi"/>
          <w:sz w:val="24"/>
          <w:szCs w:val="24"/>
          <w:lang w:eastAsia="pl-PL"/>
        </w:rPr>
        <w:t>przygotowanych w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ramach OP III – PI 4e</w:t>
      </w:r>
      <w:r w:rsidR="00E32D64" w:rsidRPr="003B18AD">
        <w:rPr>
          <w:rFonts w:eastAsia="Calibri" w:cstheme="minorHAnsi"/>
          <w:sz w:val="24"/>
          <w:szCs w:val="24"/>
          <w:lang w:eastAsia="pl-PL"/>
        </w:rPr>
        <w:t xml:space="preserve"> (Poddziałania: 3.1.1 i 3.1.2)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RPO WO </w:t>
      </w:r>
      <w:r w:rsidRPr="003B18AD">
        <w:rPr>
          <w:rFonts w:eastAsia="Calibri" w:cstheme="minorHAnsi"/>
          <w:sz w:val="24"/>
          <w:szCs w:val="24"/>
          <w:lang w:eastAsia="pl-PL"/>
        </w:rPr>
        <w:lastRenderedPageBreak/>
        <w:t>2014-2020.</w:t>
      </w:r>
      <w:r w:rsidR="0046684D"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D8622C" w:rsidRPr="003B18AD">
        <w:rPr>
          <w:rFonts w:eastAsia="Calibri" w:cstheme="minorHAnsi"/>
          <w:sz w:val="24"/>
          <w:szCs w:val="24"/>
          <w:lang w:eastAsia="pl-PL"/>
        </w:rPr>
        <w:t>Wykonawca zrealizuje badanie w wyznaczonych godzinach</w:t>
      </w:r>
      <w:r w:rsidR="00696200" w:rsidRPr="003B18AD">
        <w:rPr>
          <w:rFonts w:eastAsia="Calibri" w:cstheme="minorHAnsi"/>
          <w:sz w:val="24"/>
          <w:szCs w:val="24"/>
          <w:lang w:eastAsia="pl-PL"/>
        </w:rPr>
        <w:t xml:space="preserve"> w dni robocze</w:t>
      </w:r>
      <w:r w:rsidR="00696200" w:rsidRPr="003B18AD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28"/>
      </w:r>
      <w:r w:rsidR="00D8622C" w:rsidRPr="003B18AD">
        <w:rPr>
          <w:rFonts w:eastAsia="Calibri" w:cstheme="minorHAnsi"/>
          <w:sz w:val="24"/>
          <w:szCs w:val="24"/>
          <w:lang w:eastAsia="pl-PL"/>
        </w:rPr>
        <w:t xml:space="preserve">, </w:t>
      </w:r>
      <w:r w:rsidR="00301CB0" w:rsidRPr="003B18AD">
        <w:rPr>
          <w:rFonts w:eastAsia="Calibri" w:cstheme="minorHAnsi"/>
          <w:sz w:val="24"/>
          <w:szCs w:val="24"/>
          <w:lang w:eastAsia="pl-PL"/>
        </w:rPr>
        <w:t>w </w:t>
      </w:r>
      <w:r w:rsidR="00D8622C" w:rsidRPr="003B18AD">
        <w:rPr>
          <w:rFonts w:eastAsia="Calibri" w:cstheme="minorHAnsi"/>
          <w:sz w:val="24"/>
          <w:szCs w:val="24"/>
          <w:lang w:eastAsia="pl-PL"/>
        </w:rPr>
        <w:t>terminach ustalonych z Zamawiającym</w:t>
      </w:r>
      <w:r w:rsidR="00033BC0" w:rsidRPr="003B18AD">
        <w:rPr>
          <w:rFonts w:eastAsia="Calibri" w:cstheme="minorHAnsi"/>
          <w:sz w:val="24"/>
          <w:szCs w:val="24"/>
          <w:lang w:eastAsia="pl-PL"/>
        </w:rPr>
        <w:t>.</w:t>
      </w:r>
    </w:p>
    <w:p w14:paraId="34AEDF99" w14:textId="0FD39CA9" w:rsidR="00CB571D" w:rsidRPr="003B18AD" w:rsidRDefault="00CB571D" w:rsidP="00800803">
      <w:pPr>
        <w:pStyle w:val="Akapitzlist"/>
        <w:numPr>
          <w:ilvl w:val="0"/>
          <w:numId w:val="11"/>
        </w:numPr>
        <w:spacing w:after="120" w:line="276" w:lineRule="auto"/>
        <w:ind w:left="0" w:firstLine="0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b/>
          <w:sz w:val="24"/>
          <w:szCs w:val="24"/>
          <w:lang w:eastAsia="pl-PL"/>
        </w:rPr>
        <w:t>Badanie opinii publicznej z wykorzystaniem</w:t>
      </w:r>
      <w:r w:rsidR="00F01D57" w:rsidRPr="003B18AD">
        <w:rPr>
          <w:rFonts w:eastAsia="Calibri" w:cstheme="minorHAnsi"/>
          <w:b/>
          <w:sz w:val="24"/>
          <w:szCs w:val="24"/>
          <w:lang w:eastAsia="pl-PL"/>
        </w:rPr>
        <w:t>: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F01D57" w:rsidRPr="003B18AD">
        <w:rPr>
          <w:rFonts w:eastAsia="Calibri" w:cstheme="minorHAnsi"/>
          <w:b/>
          <w:sz w:val="24"/>
          <w:szCs w:val="24"/>
          <w:lang w:eastAsia="pl-PL"/>
        </w:rPr>
        <w:t>CAWI</w:t>
      </w:r>
      <w:r w:rsidR="007F3263" w:rsidRPr="003B18AD">
        <w:rPr>
          <w:rFonts w:eastAsia="Calibri" w:cstheme="minorHAnsi"/>
          <w:b/>
          <w:sz w:val="24"/>
          <w:szCs w:val="24"/>
          <w:lang w:eastAsia="pl-PL"/>
        </w:rPr>
        <w:t xml:space="preserve"> uzupełnione </w:t>
      </w:r>
      <w:r w:rsidR="00F01D57" w:rsidRPr="003B18AD">
        <w:rPr>
          <w:rFonts w:eastAsia="Calibri" w:cstheme="minorHAnsi"/>
          <w:b/>
          <w:sz w:val="24"/>
          <w:szCs w:val="24"/>
          <w:lang w:eastAsia="pl-PL"/>
        </w:rPr>
        <w:t>PAPI/CAPI</w:t>
      </w:r>
      <w:r w:rsidR="00B069A5" w:rsidRPr="003B18AD">
        <w:rPr>
          <w:rStyle w:val="Odwoanieprzypisudolnego"/>
          <w:rFonts w:eastAsia="Calibri" w:cstheme="minorHAnsi"/>
          <w:b/>
          <w:sz w:val="24"/>
          <w:szCs w:val="24"/>
          <w:lang w:eastAsia="pl-PL"/>
        </w:rPr>
        <w:footnoteReference w:id="29"/>
      </w:r>
      <w:r w:rsidR="00B23239" w:rsidRPr="003B18AD">
        <w:rPr>
          <w:rFonts w:eastAsia="Calibri" w:cstheme="minorHAnsi"/>
          <w:b/>
          <w:sz w:val="24"/>
          <w:szCs w:val="24"/>
          <w:lang w:eastAsia="pl-PL"/>
        </w:rPr>
        <w:t xml:space="preserve"> (próba: </w:t>
      </w:r>
      <w:r w:rsidR="00B62DDD" w:rsidRPr="003B18AD">
        <w:rPr>
          <w:rFonts w:eastAsia="Calibri" w:cstheme="minorHAnsi"/>
          <w:b/>
          <w:sz w:val="24"/>
          <w:szCs w:val="24"/>
          <w:lang w:eastAsia="pl-PL"/>
        </w:rPr>
        <w:t>1100 o</w:t>
      </w:r>
      <w:r w:rsidR="00B23239" w:rsidRPr="003B18AD">
        <w:rPr>
          <w:rFonts w:eastAsia="Calibri" w:cstheme="minorHAnsi"/>
          <w:b/>
          <w:sz w:val="24"/>
          <w:szCs w:val="24"/>
          <w:lang w:eastAsia="pl-PL"/>
        </w:rPr>
        <w:t xml:space="preserve">sób) – </w:t>
      </w:r>
      <w:r w:rsidR="00B23239" w:rsidRPr="003B18AD">
        <w:rPr>
          <w:rFonts w:eastAsia="Calibri" w:cstheme="minorHAnsi"/>
          <w:sz w:val="24"/>
          <w:szCs w:val="24"/>
          <w:lang w:eastAsia="pl-PL"/>
        </w:rPr>
        <w:t>badanie zostanie zrealizowane wśród mieszkańców województwa opolskiego</w:t>
      </w:r>
      <w:r w:rsidR="00B069A5" w:rsidRPr="003B18AD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30"/>
      </w:r>
      <w:r w:rsidR="002D4B2B"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B069A5" w:rsidRPr="003B18AD">
        <w:rPr>
          <w:rFonts w:eastAsia="Calibri" w:cstheme="minorHAnsi"/>
          <w:sz w:val="24"/>
          <w:szCs w:val="24"/>
          <w:lang w:eastAsia="pl-PL"/>
        </w:rPr>
        <w:t>w celu uzyskania odpowiedzi na pytania w zakresie wzorców mobilności (cel szczegółowy I</w:t>
      </w:r>
      <w:r w:rsidR="00B12DD7" w:rsidRPr="003B18AD">
        <w:rPr>
          <w:rFonts w:eastAsia="Calibri" w:cstheme="minorHAnsi"/>
          <w:sz w:val="24"/>
          <w:szCs w:val="24"/>
          <w:lang w:eastAsia="pl-PL"/>
        </w:rPr>
        <w:t>II</w:t>
      </w:r>
      <w:r w:rsidR="00B069A5" w:rsidRPr="003B18AD">
        <w:rPr>
          <w:rFonts w:eastAsia="Calibri" w:cstheme="minorHAnsi"/>
          <w:sz w:val="24"/>
          <w:szCs w:val="24"/>
          <w:lang w:eastAsia="pl-PL"/>
        </w:rPr>
        <w:t>).</w:t>
      </w:r>
    </w:p>
    <w:p w14:paraId="5E392270" w14:textId="35F5B16B" w:rsidR="000964A8" w:rsidRPr="003B18AD" w:rsidRDefault="000964A8" w:rsidP="000964A8">
      <w:pPr>
        <w:pStyle w:val="Akapitzlist"/>
        <w:spacing w:after="120" w:line="276" w:lineRule="auto"/>
        <w:ind w:left="0"/>
        <w:contextualSpacing w:val="0"/>
        <w:rPr>
          <w:rFonts w:eastAsia="Calibri" w:cstheme="minorHAnsi"/>
          <w:sz w:val="24"/>
          <w:szCs w:val="24"/>
          <w:u w:val="single"/>
          <w:lang w:eastAsia="pl-PL"/>
        </w:rPr>
      </w:pPr>
      <w:r w:rsidRPr="003B18AD">
        <w:rPr>
          <w:rFonts w:eastAsia="Calibri" w:cstheme="minorHAnsi"/>
          <w:sz w:val="24"/>
          <w:szCs w:val="24"/>
          <w:u w:val="single"/>
          <w:lang w:eastAsia="pl-PL"/>
        </w:rPr>
        <w:t>Wykonawca zobowiązany jest do zrealizowania badania z uwzględnieniem warstwowania ze względu na: płeć, wiek</w:t>
      </w:r>
      <w:r w:rsidR="00BE0DE7" w:rsidRPr="003B18AD">
        <w:rPr>
          <w:rFonts w:eastAsia="Calibri" w:cstheme="minorHAnsi"/>
          <w:sz w:val="24"/>
          <w:szCs w:val="24"/>
          <w:u w:val="single"/>
          <w:lang w:eastAsia="pl-PL"/>
        </w:rPr>
        <w:t>, status zawodowy</w:t>
      </w:r>
      <w:r w:rsidRPr="003B18AD">
        <w:rPr>
          <w:rFonts w:eastAsia="Calibri" w:cstheme="minorHAnsi"/>
          <w:sz w:val="24"/>
          <w:szCs w:val="24"/>
          <w:u w:val="single"/>
          <w:lang w:eastAsia="pl-PL"/>
        </w:rPr>
        <w:t xml:space="preserve"> i miejsce zamieszkania (gmina) respondentów</w:t>
      </w:r>
      <w:r w:rsidRPr="003B18AD">
        <w:rPr>
          <w:rStyle w:val="Odwoanieprzypisudolnego"/>
          <w:rFonts w:eastAsia="Calibri" w:cstheme="minorHAnsi"/>
          <w:sz w:val="24"/>
          <w:szCs w:val="24"/>
          <w:u w:val="single"/>
          <w:lang w:eastAsia="pl-PL"/>
        </w:rPr>
        <w:footnoteReference w:id="31"/>
      </w:r>
      <w:r w:rsidRPr="003B18AD">
        <w:rPr>
          <w:rFonts w:eastAsia="Calibri" w:cstheme="minorHAnsi"/>
          <w:sz w:val="24"/>
          <w:szCs w:val="24"/>
          <w:u w:val="single"/>
          <w:lang w:eastAsia="pl-PL"/>
        </w:rPr>
        <w:t>.</w:t>
      </w:r>
    </w:p>
    <w:p w14:paraId="52EEC75E" w14:textId="7803984C" w:rsidR="004A77AC" w:rsidRPr="003B18AD" w:rsidRDefault="00626E3C" w:rsidP="00800803">
      <w:pPr>
        <w:pStyle w:val="Akapitzlist"/>
        <w:numPr>
          <w:ilvl w:val="0"/>
          <w:numId w:val="11"/>
        </w:numPr>
        <w:spacing w:after="0" w:line="276" w:lineRule="auto"/>
        <w:ind w:left="0" w:firstLine="0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Zogniskowane wywiady grupowe </w:t>
      </w:r>
      <w:r w:rsidR="00FC041A" w:rsidRPr="003B18AD">
        <w:rPr>
          <w:rFonts w:eastAsia="Calibri" w:cstheme="minorHAnsi"/>
          <w:b/>
          <w:sz w:val="24"/>
          <w:szCs w:val="24"/>
          <w:lang w:eastAsia="pl-PL"/>
        </w:rPr>
        <w:t xml:space="preserve">FGI </w:t>
      </w:r>
      <w:r w:rsidR="00D02FF2" w:rsidRPr="003B18AD">
        <w:rPr>
          <w:rFonts w:eastAsia="Calibri" w:cstheme="minorHAnsi"/>
          <w:sz w:val="24"/>
          <w:szCs w:val="24"/>
          <w:lang w:eastAsia="pl-PL"/>
        </w:rPr>
        <w:t>(</w:t>
      </w:r>
      <w:r w:rsidR="00DF11AD" w:rsidRPr="003B18AD">
        <w:rPr>
          <w:rFonts w:eastAsia="Calibri" w:cstheme="minorHAnsi"/>
          <w:sz w:val="24"/>
          <w:szCs w:val="24"/>
          <w:lang w:eastAsia="pl-PL"/>
        </w:rPr>
        <w:t>2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wywiady)</w:t>
      </w:r>
      <w:r w:rsidR="00FC041A" w:rsidRPr="003B18AD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32"/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z przedstawicielami: </w:t>
      </w:r>
    </w:p>
    <w:p w14:paraId="2CE54996" w14:textId="5F4363EC" w:rsidR="00626E3C" w:rsidRPr="003B18AD" w:rsidRDefault="00626E3C" w:rsidP="00800803">
      <w:pPr>
        <w:pStyle w:val="Akapitzlist"/>
        <w:numPr>
          <w:ilvl w:val="0"/>
          <w:numId w:val="12"/>
        </w:numPr>
        <w:spacing w:after="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IZ RPO WO 2014-2020</w:t>
      </w:r>
      <w:r w:rsidR="00AC6D6E" w:rsidRPr="003B18AD">
        <w:rPr>
          <w:rFonts w:eastAsia="Calibri" w:cstheme="minorHAnsi"/>
          <w:sz w:val="24"/>
          <w:szCs w:val="24"/>
          <w:lang w:eastAsia="pl-PL"/>
        </w:rPr>
        <w:t>,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Departamentu Infrastruktury i Gospodarki (DIG) Urzędu Marszałkowskiego Województwa Opolskiego;</w:t>
      </w:r>
      <w:r w:rsidR="00AC6D6E" w:rsidRPr="003B18AD">
        <w:rPr>
          <w:rFonts w:eastAsia="Calibri" w:cstheme="minorHAnsi"/>
          <w:sz w:val="24"/>
          <w:szCs w:val="24"/>
          <w:lang w:eastAsia="pl-PL"/>
        </w:rPr>
        <w:t xml:space="preserve"> Stowarzyszenia Aglomeracja Opolska</w:t>
      </w:r>
      <w:r w:rsidR="00A371DB" w:rsidRPr="003B18AD">
        <w:rPr>
          <w:rFonts w:eastAsia="Calibri" w:cstheme="minorHAnsi"/>
          <w:sz w:val="24"/>
          <w:szCs w:val="24"/>
          <w:lang w:eastAsia="pl-PL"/>
        </w:rPr>
        <w:t>;</w:t>
      </w:r>
    </w:p>
    <w:p w14:paraId="1780A6C1" w14:textId="08DA63DA" w:rsidR="00D02FF2" w:rsidRPr="003B18AD" w:rsidRDefault="00626E3C" w:rsidP="00800803">
      <w:pPr>
        <w:pStyle w:val="Akapitzlist"/>
        <w:numPr>
          <w:ilvl w:val="0"/>
          <w:numId w:val="12"/>
        </w:numPr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Beneficjentów projektów</w:t>
      </w:r>
      <w:r w:rsidR="007D258E" w:rsidRPr="003B18AD">
        <w:rPr>
          <w:rFonts w:eastAsia="Calibri" w:cstheme="minorHAnsi"/>
          <w:sz w:val="24"/>
          <w:szCs w:val="24"/>
          <w:lang w:eastAsia="pl-PL"/>
        </w:rPr>
        <w:t>.</w:t>
      </w:r>
    </w:p>
    <w:p w14:paraId="220FE733" w14:textId="5D258DF4" w:rsidR="00626E3C" w:rsidRPr="003B18AD" w:rsidRDefault="00626E3C" w:rsidP="00800803">
      <w:pPr>
        <w:pStyle w:val="Akapitzlist"/>
        <w:numPr>
          <w:ilvl w:val="0"/>
          <w:numId w:val="11"/>
        </w:numPr>
        <w:spacing w:after="0" w:line="276" w:lineRule="auto"/>
        <w:ind w:left="0" w:firstLine="0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Indywidualne wywiady pogłębione </w:t>
      </w:r>
      <w:r w:rsidR="00FC041A" w:rsidRPr="003B18AD">
        <w:rPr>
          <w:rFonts w:eastAsia="Calibri" w:cstheme="minorHAnsi"/>
          <w:b/>
          <w:sz w:val="24"/>
          <w:szCs w:val="24"/>
          <w:lang w:eastAsia="pl-PL"/>
        </w:rPr>
        <w:t>IDI</w:t>
      </w:r>
      <w:r w:rsidR="00A371DB" w:rsidRPr="003B18AD">
        <w:rPr>
          <w:rFonts w:eastAsia="Calibri" w:cstheme="minorHAnsi"/>
          <w:b/>
          <w:sz w:val="24"/>
          <w:szCs w:val="24"/>
          <w:lang w:eastAsia="pl-PL"/>
        </w:rPr>
        <w:t>/TDI</w:t>
      </w:r>
      <w:r w:rsidR="00FC041A"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3B18AD">
        <w:rPr>
          <w:rFonts w:eastAsia="Calibri" w:cstheme="minorHAnsi"/>
          <w:sz w:val="24"/>
          <w:szCs w:val="24"/>
          <w:lang w:eastAsia="pl-PL"/>
        </w:rPr>
        <w:t>(</w:t>
      </w:r>
      <w:r w:rsidR="00B12DD7" w:rsidRPr="003B18AD">
        <w:rPr>
          <w:rFonts w:eastAsia="Calibri" w:cstheme="minorHAnsi"/>
          <w:sz w:val="24"/>
          <w:szCs w:val="24"/>
          <w:lang w:eastAsia="pl-PL"/>
        </w:rPr>
        <w:t>2</w:t>
      </w:r>
      <w:r w:rsidR="00D90822" w:rsidRPr="003B18AD">
        <w:rPr>
          <w:rFonts w:eastAsia="Calibri" w:cstheme="minorHAnsi"/>
          <w:sz w:val="24"/>
          <w:szCs w:val="24"/>
          <w:lang w:eastAsia="pl-PL"/>
        </w:rPr>
        <w:t xml:space="preserve"> wywiad</w:t>
      </w:r>
      <w:r w:rsidR="00A371DB" w:rsidRPr="003B18AD">
        <w:rPr>
          <w:rFonts w:eastAsia="Calibri" w:cstheme="minorHAnsi"/>
          <w:sz w:val="24"/>
          <w:szCs w:val="24"/>
          <w:lang w:eastAsia="pl-PL"/>
        </w:rPr>
        <w:t>y</w:t>
      </w:r>
      <w:r w:rsidR="00FC041A" w:rsidRPr="003B18AD">
        <w:rPr>
          <w:rFonts w:eastAsia="Calibri" w:cstheme="minorHAnsi"/>
          <w:sz w:val="24"/>
          <w:szCs w:val="24"/>
          <w:lang w:eastAsia="pl-PL"/>
        </w:rPr>
        <w:t>) z przedstawicielami</w:t>
      </w:r>
      <w:r w:rsidR="00B12DD7" w:rsidRPr="003B18AD">
        <w:rPr>
          <w:rFonts w:eastAsia="Calibri" w:cstheme="minorHAnsi"/>
          <w:sz w:val="24"/>
          <w:szCs w:val="24"/>
          <w:lang w:eastAsia="pl-PL"/>
        </w:rPr>
        <w:t xml:space="preserve"> podmiotów zarządzających infrastrukturą transportową w województwie opolskim</w:t>
      </w:r>
      <w:r w:rsidR="00FC041A" w:rsidRPr="003B18AD">
        <w:rPr>
          <w:rFonts w:eastAsia="Calibri" w:cstheme="minorHAnsi"/>
          <w:sz w:val="24"/>
          <w:szCs w:val="24"/>
          <w:lang w:eastAsia="pl-PL"/>
        </w:rPr>
        <w:t>:</w:t>
      </w:r>
    </w:p>
    <w:p w14:paraId="78F87B1D" w14:textId="2E7CDFE1" w:rsidR="00B12DD7" w:rsidRPr="003B18AD" w:rsidRDefault="00B12DD7" w:rsidP="00800803">
      <w:pPr>
        <w:pStyle w:val="Akapitzlist"/>
        <w:numPr>
          <w:ilvl w:val="0"/>
          <w:numId w:val="13"/>
        </w:numPr>
        <w:spacing w:after="0" w:line="276" w:lineRule="auto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Zarządu Dróg Wojewódzkich;</w:t>
      </w:r>
    </w:p>
    <w:p w14:paraId="2A48BC54" w14:textId="1D67A1D8" w:rsidR="00FC041A" w:rsidRPr="003B18AD" w:rsidRDefault="00A371DB" w:rsidP="00800803">
      <w:pPr>
        <w:pStyle w:val="Akapitzlist"/>
        <w:numPr>
          <w:ilvl w:val="0"/>
          <w:numId w:val="13"/>
        </w:numPr>
        <w:spacing w:after="0" w:line="276" w:lineRule="auto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POLREGIO</w:t>
      </w:r>
    </w:p>
    <w:p w14:paraId="24F74F39" w14:textId="0050932D" w:rsidR="00FC041A" w:rsidRPr="003B18AD" w:rsidRDefault="00FC041A" w:rsidP="00800803">
      <w:pPr>
        <w:pStyle w:val="Akapitzlist"/>
        <w:numPr>
          <w:ilvl w:val="0"/>
          <w:numId w:val="11"/>
        </w:numPr>
        <w:spacing w:after="120" w:line="276" w:lineRule="auto"/>
        <w:ind w:left="0" w:firstLine="0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b/>
          <w:sz w:val="24"/>
          <w:szCs w:val="24"/>
          <w:lang w:eastAsia="pl-PL"/>
        </w:rPr>
        <w:lastRenderedPageBreak/>
        <w:t>Studia przypadków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BD306C" w:rsidRPr="003B18AD">
        <w:rPr>
          <w:rFonts w:eastAsia="Calibri" w:cstheme="minorHAnsi"/>
          <w:sz w:val="24"/>
          <w:szCs w:val="24"/>
          <w:lang w:eastAsia="pl-PL"/>
        </w:rPr>
        <w:t>(min. 3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przykłady</w:t>
      </w:r>
      <w:r w:rsidR="00BD306C" w:rsidRPr="003B18AD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33"/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, po jednym w </w:t>
      </w:r>
      <w:r w:rsidR="00BD306C" w:rsidRPr="003B18AD">
        <w:rPr>
          <w:rFonts w:eastAsia="Calibri" w:cstheme="minorHAnsi"/>
          <w:sz w:val="24"/>
          <w:szCs w:val="24"/>
          <w:lang w:eastAsia="pl-PL"/>
        </w:rPr>
        <w:t>ramach każdego z działań: 6.1, 6.2 oraz 3.1 RPO WO 2014-2020</w:t>
      </w:r>
      <w:r w:rsidRPr="003B18AD">
        <w:rPr>
          <w:rFonts w:eastAsia="Calibri" w:cstheme="minorHAnsi"/>
          <w:sz w:val="24"/>
          <w:szCs w:val="24"/>
          <w:lang w:eastAsia="pl-PL"/>
        </w:rPr>
        <w:t>) – obejmujące co najmniej pogłębioną analizę danych zastanych wykraczającą poza dane zawarte we wniosku o dofinansowanie</w:t>
      </w:r>
      <w:r w:rsidR="00AC53BD" w:rsidRPr="003B18AD">
        <w:rPr>
          <w:rFonts w:eastAsia="Calibri" w:cstheme="minorHAnsi"/>
          <w:sz w:val="24"/>
          <w:szCs w:val="24"/>
          <w:lang w:eastAsia="pl-PL"/>
        </w:rPr>
        <w:t xml:space="preserve"> i w załącznikach do wniosku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, wniosku o płatność i ankietę trwałości, wywiady CAWI/CATI i FGI z beneficjentami. </w:t>
      </w:r>
      <w:r w:rsidRPr="003B18AD">
        <w:rPr>
          <w:rFonts w:eastAsia="Calibri" w:cstheme="minorHAnsi"/>
          <w:sz w:val="24"/>
          <w:szCs w:val="24"/>
          <w:u w:val="single"/>
          <w:lang w:eastAsia="pl-PL"/>
        </w:rPr>
        <w:t>W</w:t>
      </w:r>
      <w:r w:rsidR="00301CB0" w:rsidRPr="003B18AD">
        <w:rPr>
          <w:rFonts w:eastAsia="Calibri" w:cstheme="minorHAnsi"/>
          <w:sz w:val="24"/>
          <w:szCs w:val="24"/>
          <w:u w:val="single"/>
          <w:lang w:eastAsia="pl-PL"/>
        </w:rPr>
        <w:t> </w:t>
      </w:r>
      <w:r w:rsidRPr="003B18AD">
        <w:rPr>
          <w:rFonts w:eastAsia="Calibri" w:cstheme="minorHAnsi"/>
          <w:sz w:val="24"/>
          <w:szCs w:val="24"/>
          <w:u w:val="single"/>
          <w:lang w:eastAsia="pl-PL"/>
        </w:rPr>
        <w:t>ramach studiów przypadków należy wytypować projekty, które wyróżniają się w sposób pozytywny na tle pozostałych projektów ze względu na np. innowacyjność przyjętych rozwiązań</w:t>
      </w:r>
      <w:r w:rsidR="00137A35" w:rsidRPr="003B18AD">
        <w:rPr>
          <w:rFonts w:eastAsia="Calibri" w:cstheme="minorHAnsi"/>
          <w:sz w:val="24"/>
          <w:szCs w:val="24"/>
          <w:u w:val="single"/>
          <w:lang w:eastAsia="pl-PL"/>
        </w:rPr>
        <w:t>,</w:t>
      </w:r>
      <w:r w:rsidRPr="003B18AD">
        <w:rPr>
          <w:rFonts w:eastAsia="Calibri" w:cstheme="minorHAnsi"/>
          <w:sz w:val="24"/>
          <w:szCs w:val="24"/>
          <w:u w:val="single"/>
          <w:lang w:eastAsia="pl-PL"/>
        </w:rPr>
        <w:t xml:space="preserve"> osiągnięcie ambitnie określonych rezultatów</w:t>
      </w:r>
      <w:r w:rsidR="00137A35" w:rsidRPr="003B18AD">
        <w:rPr>
          <w:rFonts w:eastAsia="Calibri" w:cstheme="minorHAnsi"/>
          <w:sz w:val="24"/>
          <w:szCs w:val="24"/>
          <w:u w:val="single"/>
          <w:lang w:eastAsia="pl-PL"/>
        </w:rPr>
        <w:t>,</w:t>
      </w:r>
      <w:r w:rsidRPr="003B18AD">
        <w:rPr>
          <w:rFonts w:eastAsia="Calibri" w:cstheme="minorHAnsi"/>
          <w:sz w:val="24"/>
          <w:szCs w:val="24"/>
          <w:u w:val="single"/>
          <w:lang w:eastAsia="pl-PL"/>
        </w:rPr>
        <w:t xml:space="preserve"> kompleksowe podejście do rozwiązywanego problemu</w:t>
      </w:r>
      <w:r w:rsidR="00137A35" w:rsidRPr="003B18AD">
        <w:rPr>
          <w:rFonts w:eastAsia="Calibri" w:cstheme="minorHAnsi"/>
          <w:sz w:val="24"/>
          <w:szCs w:val="24"/>
          <w:u w:val="single"/>
          <w:lang w:eastAsia="pl-PL"/>
        </w:rPr>
        <w:t>, partnerstwo w ramach projektu, zintegrowany charakter przedsięwzięcia</w:t>
      </w:r>
      <w:r w:rsidRPr="003B18AD">
        <w:rPr>
          <w:rFonts w:eastAsia="Calibri" w:cstheme="minorHAnsi"/>
          <w:sz w:val="24"/>
          <w:szCs w:val="24"/>
          <w:u w:val="single"/>
          <w:lang w:eastAsia="pl-PL"/>
        </w:rPr>
        <w:t xml:space="preserve"> lub jakiś inny aspekt wyróżniający dany projekt na tle pozostałych projektów w ramach poszczególnych Działań. Wnioski z analiz w ramach studiów przypadku powinny być na tyle istotne, aby mogły być wykorzystane do odpowiedzi na </w:t>
      </w:r>
      <w:r w:rsidR="00274B83" w:rsidRPr="003B18AD">
        <w:rPr>
          <w:rFonts w:eastAsia="Calibri" w:cstheme="minorHAnsi"/>
          <w:sz w:val="24"/>
          <w:szCs w:val="24"/>
          <w:u w:val="single"/>
          <w:lang w:eastAsia="pl-PL"/>
        </w:rPr>
        <w:t>pytania ewaluacyjne</w:t>
      </w:r>
      <w:r w:rsidRPr="003B18AD">
        <w:rPr>
          <w:rFonts w:eastAsia="Calibri" w:cstheme="minorHAnsi"/>
          <w:sz w:val="24"/>
          <w:szCs w:val="24"/>
          <w:u w:val="single"/>
          <w:lang w:eastAsia="pl-PL"/>
        </w:rPr>
        <w:t xml:space="preserve">. </w:t>
      </w:r>
      <w:r w:rsidR="00863E5F" w:rsidRPr="003B18AD">
        <w:rPr>
          <w:rFonts w:eastAsia="Calibri" w:cstheme="minorHAnsi"/>
          <w:sz w:val="24"/>
          <w:szCs w:val="24"/>
          <w:lang w:eastAsia="pl-PL"/>
        </w:rPr>
        <w:t>Zadaniem Wykonawcy jest także zidentyfikowanie czy dla wybranych projektów organizowane były konsultacje społeczne. Jeżeli tak, Wykonawca zamieści w raporcie elementy oceny społecznej przedmiotowych projektów.</w:t>
      </w:r>
    </w:p>
    <w:p w14:paraId="6223983E" w14:textId="290631AC" w:rsidR="00510948" w:rsidRPr="003B18AD" w:rsidRDefault="00510948" w:rsidP="00800803">
      <w:pPr>
        <w:pStyle w:val="Akapitzlist"/>
        <w:numPr>
          <w:ilvl w:val="0"/>
          <w:numId w:val="11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3B18AD">
        <w:rPr>
          <w:rFonts w:eastAsia="Calibri" w:cstheme="minorHAnsi"/>
          <w:b/>
          <w:bCs/>
          <w:sz w:val="24"/>
          <w:szCs w:val="24"/>
          <w:lang w:eastAsia="pl-PL"/>
        </w:rPr>
        <w:t xml:space="preserve">Warsztat ewaluacyjny </w:t>
      </w:r>
      <w:r w:rsidRPr="003B18AD">
        <w:rPr>
          <w:rFonts w:eastAsia="Calibri" w:cstheme="minorHAnsi"/>
          <w:sz w:val="24"/>
          <w:szCs w:val="24"/>
          <w:lang w:eastAsia="pl-PL"/>
        </w:rPr>
        <w:t>– 1 spotkanie</w:t>
      </w:r>
      <w:r w:rsidR="000F0069" w:rsidRPr="003B18AD">
        <w:rPr>
          <w:rFonts w:eastAsia="Calibri" w:cstheme="minorHAnsi"/>
          <w:sz w:val="24"/>
          <w:szCs w:val="24"/>
          <w:lang w:eastAsia="pl-PL"/>
        </w:rPr>
        <w:t xml:space="preserve"> w formule on-line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, w ramach którego przedyskutowana zostanie tabela wniosków i rekomendacji. Spotkanie ukierunkowane będzie na wsparcie </w:t>
      </w:r>
      <w:r w:rsidR="00AC53BD" w:rsidRPr="003B18AD">
        <w:rPr>
          <w:rFonts w:eastAsia="Calibri" w:cstheme="minorHAnsi"/>
          <w:sz w:val="24"/>
          <w:szCs w:val="24"/>
          <w:lang w:eastAsia="pl-PL"/>
        </w:rPr>
        <w:t>Z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espołu </w:t>
      </w:r>
      <w:r w:rsidR="00AC53BD" w:rsidRPr="003B18AD">
        <w:rPr>
          <w:rFonts w:eastAsia="Calibri" w:cstheme="minorHAnsi"/>
          <w:sz w:val="24"/>
          <w:szCs w:val="24"/>
          <w:lang w:eastAsia="pl-PL"/>
        </w:rPr>
        <w:t>B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adawczego w wykorzystaniu wniosków i rekomendacji </w:t>
      </w:r>
      <w:r w:rsidR="00AD1C77" w:rsidRPr="003B18AD">
        <w:rPr>
          <w:rFonts w:eastAsia="Calibri" w:cstheme="minorHAnsi"/>
          <w:sz w:val="24"/>
          <w:szCs w:val="24"/>
          <w:lang w:eastAsia="pl-PL"/>
        </w:rPr>
        <w:t>z </w:t>
      </w:r>
      <w:r w:rsidRPr="003B18AD">
        <w:rPr>
          <w:rFonts w:eastAsia="Calibri" w:cstheme="minorHAnsi"/>
          <w:sz w:val="24"/>
          <w:szCs w:val="24"/>
          <w:lang w:eastAsia="pl-PL"/>
        </w:rPr>
        <w:t>badania oraz ocenę realności sposobów ich wdrożenia. Warsztat zostanie zorganizowany przez Wykonawcę w terminie przed przekazaniem Zamawiającemu projektu raportu końcowego</w:t>
      </w:r>
      <w:r w:rsidR="0059202B" w:rsidRPr="003B18AD">
        <w:rPr>
          <w:rFonts w:eastAsia="Calibri" w:cstheme="minorHAnsi"/>
          <w:sz w:val="24"/>
          <w:szCs w:val="24"/>
          <w:lang w:eastAsia="pl-PL"/>
        </w:rPr>
        <w:t xml:space="preserve"> lub jego ostatecznej wersji</w:t>
      </w:r>
      <w:r w:rsidRPr="003B18AD">
        <w:rPr>
          <w:rFonts w:eastAsia="Calibri" w:cstheme="minorHAnsi"/>
          <w:sz w:val="24"/>
          <w:szCs w:val="24"/>
          <w:lang w:eastAsia="pl-PL"/>
        </w:rPr>
        <w:t>. Ostateczny termin warsztatu zostanie doprecyzowan</w:t>
      </w:r>
      <w:r w:rsidR="00274B83" w:rsidRPr="003B18AD">
        <w:rPr>
          <w:rFonts w:eastAsia="Calibri" w:cstheme="minorHAnsi"/>
          <w:sz w:val="24"/>
          <w:szCs w:val="24"/>
          <w:lang w:eastAsia="pl-PL"/>
        </w:rPr>
        <w:t>y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na etapie informacji metodologicznej i/lub w bieżącej współpracy </w:t>
      </w:r>
      <w:r w:rsidR="00301CB0" w:rsidRPr="003B18AD">
        <w:rPr>
          <w:rFonts w:eastAsia="Calibri" w:cstheme="minorHAnsi"/>
          <w:sz w:val="24"/>
          <w:szCs w:val="24"/>
          <w:lang w:eastAsia="pl-PL"/>
        </w:rPr>
        <w:t>z 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Zamawiającym. Warsztat ewaluacyjny będzie składał się z trzech etapów: </w:t>
      </w:r>
    </w:p>
    <w:p w14:paraId="22CAD05E" w14:textId="14C842A7" w:rsidR="00510948" w:rsidRPr="003B18AD" w:rsidRDefault="00510948" w:rsidP="00800803">
      <w:pPr>
        <w:pStyle w:val="Akapitzlist"/>
        <w:numPr>
          <w:ilvl w:val="0"/>
          <w:numId w:val="14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Zapoznanie się uczestników z wynikami badań – </w:t>
      </w:r>
      <w:r w:rsidR="00274B83" w:rsidRPr="003B18AD">
        <w:rPr>
          <w:rFonts w:eastAsia="Calibri" w:cstheme="minorHAnsi"/>
          <w:sz w:val="24"/>
          <w:szCs w:val="24"/>
          <w:lang w:eastAsia="pl-PL"/>
        </w:rPr>
        <w:t>u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dostępnienie zaproszonym do udziału </w:t>
      </w:r>
      <w:r w:rsidR="00AD1C77" w:rsidRPr="003B18AD">
        <w:rPr>
          <w:rFonts w:eastAsia="Calibri" w:cstheme="minorHAnsi"/>
          <w:sz w:val="24"/>
          <w:szCs w:val="24"/>
          <w:lang w:eastAsia="pl-PL"/>
        </w:rPr>
        <w:t>w 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warsztacie uczestnikom informacji zawierającej najważniejsze wyniki badań wraz ze wstępnymi wnioskami i rekomendacjami. Materiał zostanie dostarczony uczestnikom odpowiednio wcześniej, tak aby mieli oni czas się z nimi zapoznać przed uczestnictwem </w:t>
      </w:r>
      <w:r w:rsidR="00AD1C77" w:rsidRPr="003B18AD">
        <w:rPr>
          <w:rFonts w:eastAsia="Calibri" w:cstheme="minorHAnsi"/>
          <w:sz w:val="24"/>
          <w:szCs w:val="24"/>
          <w:lang w:eastAsia="pl-PL"/>
        </w:rPr>
        <w:t>w 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warsztacie. </w:t>
      </w:r>
    </w:p>
    <w:p w14:paraId="59A85A5F" w14:textId="122B0308" w:rsidR="00510948" w:rsidRPr="003B18AD" w:rsidRDefault="00510948" w:rsidP="00800803">
      <w:pPr>
        <w:pStyle w:val="Akapitzlist"/>
        <w:numPr>
          <w:ilvl w:val="0"/>
          <w:numId w:val="14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Dyskusja grupowa – w trakcie realizacji warsztatu ewaluacyjnego moderator poprowadzi dyskusję grupową na temat głównych wniosków i rekomendacji, wynikających z badania (w</w:t>
      </w:r>
      <w:r w:rsidR="00AD1C77" w:rsidRPr="003B18AD">
        <w:rPr>
          <w:rFonts w:eastAsia="Calibri" w:cstheme="minorHAnsi"/>
          <w:sz w:val="24"/>
          <w:szCs w:val="24"/>
          <w:lang w:eastAsia="pl-PL"/>
        </w:rPr>
        <w:t> 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oparciu o przygotowaną prezentację multimedialną). W trakcie dyskusji zostaną zebrane propozycje modyfikacji wniosków i rekomendacji oraz nowych sposobów interpretacji uzyskanych danych. </w:t>
      </w:r>
    </w:p>
    <w:p w14:paraId="2A9FDF81" w14:textId="1FB6AB82" w:rsidR="00510948" w:rsidRPr="003B18AD" w:rsidRDefault="00510948" w:rsidP="00800803">
      <w:pPr>
        <w:pStyle w:val="Akapitzlist"/>
        <w:numPr>
          <w:ilvl w:val="0"/>
          <w:numId w:val="14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Wypracowanie właściwych rozwiązań – na tym etapie moderator podsumuje zebrane opinie i wspólnie z uczestnikami warsztatu wypracuje ostateczne stanowisko w stosunku do poszczególnych wniosków i rekomendacji celem nadania im ostatecznego kształtu. </w:t>
      </w:r>
    </w:p>
    <w:p w14:paraId="29C466F2" w14:textId="77777777" w:rsidR="00510948" w:rsidRPr="003B18AD" w:rsidRDefault="00510948" w:rsidP="00510948">
      <w:pPr>
        <w:pStyle w:val="Akapitzlist"/>
        <w:spacing w:after="120" w:line="276" w:lineRule="auto"/>
        <w:ind w:left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Do udziału w warsztacie ewaluacyjnym Wykonawca zaprosi, w szczególności przedstawicieli: </w:t>
      </w:r>
    </w:p>
    <w:p w14:paraId="274CFC72" w14:textId="77777777" w:rsidR="00510948" w:rsidRPr="003B18AD" w:rsidRDefault="00510948" w:rsidP="00800803">
      <w:pPr>
        <w:pStyle w:val="Akapitzlist"/>
        <w:numPr>
          <w:ilvl w:val="0"/>
          <w:numId w:val="15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Departamentu Funduszy Europejskich; </w:t>
      </w:r>
    </w:p>
    <w:p w14:paraId="5EC70B31" w14:textId="4F7D66B9" w:rsidR="00510948" w:rsidRPr="003B18AD" w:rsidRDefault="00510948" w:rsidP="00800803">
      <w:pPr>
        <w:pStyle w:val="Akapitzlist"/>
        <w:numPr>
          <w:ilvl w:val="0"/>
          <w:numId w:val="15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lastRenderedPageBreak/>
        <w:t xml:space="preserve">Jednostki Ewaluacyjnej; </w:t>
      </w:r>
    </w:p>
    <w:p w14:paraId="52829A11" w14:textId="1956CA5C" w:rsidR="00DC5F1D" w:rsidRPr="003B18AD" w:rsidRDefault="00510948" w:rsidP="00800803">
      <w:pPr>
        <w:pStyle w:val="Akapitzlist"/>
        <w:numPr>
          <w:ilvl w:val="0"/>
          <w:numId w:val="15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Departamentu Infrastruktury i Gospodarki</w:t>
      </w:r>
      <w:r w:rsidR="00AC53BD" w:rsidRPr="003B18AD">
        <w:rPr>
          <w:rFonts w:eastAsia="Calibri" w:cstheme="minorHAnsi"/>
          <w:sz w:val="24"/>
          <w:szCs w:val="24"/>
          <w:lang w:eastAsia="pl-PL"/>
        </w:rPr>
        <w:t>;</w:t>
      </w:r>
    </w:p>
    <w:p w14:paraId="4E9A87C1" w14:textId="3602DA81" w:rsidR="00AC53BD" w:rsidRPr="003B18AD" w:rsidRDefault="00AC53BD" w:rsidP="00800803">
      <w:pPr>
        <w:pStyle w:val="Akapitzlist"/>
        <w:numPr>
          <w:ilvl w:val="0"/>
          <w:numId w:val="15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Zarządu Dróg Wojewódzkich;</w:t>
      </w:r>
    </w:p>
    <w:p w14:paraId="722892A3" w14:textId="4C1D41E4" w:rsidR="00B12DD7" w:rsidRPr="003B18AD" w:rsidRDefault="00DC5F1D" w:rsidP="00800803">
      <w:pPr>
        <w:pStyle w:val="Akapitzlist"/>
        <w:numPr>
          <w:ilvl w:val="0"/>
          <w:numId w:val="15"/>
        </w:numPr>
        <w:spacing w:after="120" w:line="276" w:lineRule="auto"/>
        <w:ind w:left="0" w:firstLine="0"/>
        <w:rPr>
          <w:rFonts w:cstheme="minorHAnsi"/>
          <w:b/>
          <w:bCs/>
          <w:smallCaps/>
          <w:spacing w:val="5"/>
          <w:u w:val="single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Stowarzyszenia Aglomeracja Opolska</w:t>
      </w:r>
      <w:r w:rsidR="00510948" w:rsidRPr="003B18AD">
        <w:rPr>
          <w:rFonts w:eastAsia="Calibri" w:cstheme="minorHAnsi"/>
          <w:sz w:val="24"/>
          <w:szCs w:val="24"/>
          <w:lang w:eastAsia="pl-PL"/>
        </w:rPr>
        <w:t>.</w:t>
      </w:r>
    </w:p>
    <w:p w14:paraId="43CCBAC5" w14:textId="41E46184" w:rsidR="0083646B" w:rsidRPr="003B18AD" w:rsidRDefault="0059202B" w:rsidP="0059202B">
      <w:pPr>
        <w:tabs>
          <w:tab w:val="left" w:pos="2985"/>
        </w:tabs>
        <w:spacing w:after="120" w:line="276" w:lineRule="auto"/>
        <w:rPr>
          <w:rFonts w:eastAsia="Calibri"/>
          <w:sz w:val="24"/>
          <w:szCs w:val="24"/>
          <w:lang w:eastAsia="pl-PL"/>
        </w:rPr>
      </w:pPr>
      <w:r w:rsidRPr="003B18AD">
        <w:rPr>
          <w:rFonts w:eastAsia="Calibri"/>
          <w:sz w:val="24"/>
          <w:szCs w:val="24"/>
          <w:lang w:eastAsia="pl-PL"/>
        </w:rPr>
        <w:tab/>
      </w:r>
    </w:p>
    <w:p w14:paraId="17E6A712" w14:textId="77777777" w:rsidR="003B47D6" w:rsidRPr="003B18AD" w:rsidRDefault="003B47D6" w:rsidP="003B47D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u w:val="single"/>
        </w:rPr>
      </w:pPr>
      <w:r w:rsidRPr="003B18AD">
        <w:rPr>
          <w:rStyle w:val="Odwoanieintensywne"/>
          <w:rFonts w:asciiTheme="minorHAnsi" w:hAnsiTheme="minorHAnsi" w:cstheme="minorHAnsi"/>
          <w:color w:val="auto"/>
          <w:u w:val="single"/>
        </w:rPr>
        <w:t>DODATKOWA USŁUGA OBJĘTA PRAWEM OPCJ</w:t>
      </w:r>
    </w:p>
    <w:p w14:paraId="06A410DE" w14:textId="065EF45A" w:rsidR="003B47D6" w:rsidRPr="003B18AD" w:rsidRDefault="003B47D6" w:rsidP="00417259">
      <w:pPr>
        <w:tabs>
          <w:tab w:val="left" w:pos="284"/>
          <w:tab w:val="left" w:pos="5085"/>
        </w:tabs>
        <w:autoSpaceDE w:val="0"/>
        <w:adjustRightInd w:val="0"/>
        <w:spacing w:before="120" w:after="120" w:line="276" w:lineRule="auto"/>
        <w:rPr>
          <w:rFonts w:cstheme="minorHAnsi"/>
          <w:b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>Spotkania informacyjn</w:t>
      </w:r>
      <w:r w:rsidR="00F27784" w:rsidRPr="003B18AD">
        <w:rPr>
          <w:rFonts w:cstheme="minorHAnsi"/>
          <w:b/>
          <w:sz w:val="24"/>
          <w:szCs w:val="24"/>
        </w:rPr>
        <w:t>o-konsultacyjne,</w:t>
      </w:r>
      <w:r w:rsidRPr="003B18AD">
        <w:rPr>
          <w:rFonts w:cstheme="minorHAnsi"/>
          <w:b/>
          <w:sz w:val="24"/>
          <w:szCs w:val="24"/>
        </w:rPr>
        <w:t xml:space="preserve"> </w:t>
      </w:r>
      <w:r w:rsidR="00F27784" w:rsidRPr="003B18AD">
        <w:rPr>
          <w:rFonts w:cstheme="minorHAnsi"/>
          <w:b/>
          <w:sz w:val="24"/>
          <w:szCs w:val="24"/>
        </w:rPr>
        <w:t xml:space="preserve">służące </w:t>
      </w:r>
      <w:r w:rsidRPr="003B18AD">
        <w:rPr>
          <w:rFonts w:cstheme="minorHAnsi"/>
          <w:b/>
          <w:sz w:val="24"/>
          <w:szCs w:val="24"/>
        </w:rPr>
        <w:t>prezent</w:t>
      </w:r>
      <w:r w:rsidR="00F27784" w:rsidRPr="003B18AD">
        <w:rPr>
          <w:rFonts w:cstheme="minorHAnsi"/>
          <w:b/>
          <w:sz w:val="24"/>
          <w:szCs w:val="24"/>
        </w:rPr>
        <w:t>ac</w:t>
      </w:r>
      <w:r w:rsidRPr="003B18AD">
        <w:rPr>
          <w:rFonts w:cstheme="minorHAnsi"/>
          <w:b/>
          <w:sz w:val="24"/>
          <w:szCs w:val="24"/>
        </w:rPr>
        <w:t>j</w:t>
      </w:r>
      <w:r w:rsidR="00F27784" w:rsidRPr="003B18AD">
        <w:rPr>
          <w:rFonts w:cstheme="minorHAnsi"/>
          <w:b/>
          <w:sz w:val="24"/>
          <w:szCs w:val="24"/>
        </w:rPr>
        <w:t>i i omówieniu</w:t>
      </w:r>
      <w:r w:rsidRPr="003B18AD">
        <w:rPr>
          <w:rFonts w:cstheme="minorHAnsi"/>
          <w:b/>
          <w:sz w:val="24"/>
          <w:szCs w:val="24"/>
        </w:rPr>
        <w:t xml:space="preserve"> wynik</w:t>
      </w:r>
      <w:r w:rsidR="00F27784" w:rsidRPr="003B18AD">
        <w:rPr>
          <w:rFonts w:cstheme="minorHAnsi"/>
          <w:b/>
          <w:sz w:val="24"/>
          <w:szCs w:val="24"/>
        </w:rPr>
        <w:t>ów</w:t>
      </w:r>
      <w:r w:rsidRPr="003B18AD">
        <w:rPr>
          <w:rFonts w:cstheme="minorHAnsi"/>
          <w:b/>
          <w:sz w:val="24"/>
          <w:szCs w:val="24"/>
        </w:rPr>
        <w:t xml:space="preserve"> prac</w:t>
      </w:r>
      <w:r w:rsidR="00175034" w:rsidRPr="003B18AD">
        <w:rPr>
          <w:rFonts w:cstheme="minorHAnsi"/>
          <w:b/>
          <w:sz w:val="24"/>
          <w:szCs w:val="24"/>
        </w:rPr>
        <w:t>, zorganizowane przez Wykonawcę (w</w:t>
      </w:r>
      <w:r w:rsidR="00417259" w:rsidRPr="003B18AD">
        <w:rPr>
          <w:rFonts w:cstheme="minorHAnsi"/>
          <w:b/>
          <w:sz w:val="24"/>
          <w:szCs w:val="24"/>
        </w:rPr>
        <w:t> </w:t>
      </w:r>
      <w:r w:rsidR="00175034" w:rsidRPr="003B18AD">
        <w:rPr>
          <w:rFonts w:cstheme="minorHAnsi"/>
          <w:b/>
          <w:sz w:val="24"/>
          <w:szCs w:val="24"/>
        </w:rPr>
        <w:t>uzgodnieniu z Zamawiającym)</w:t>
      </w:r>
    </w:p>
    <w:p w14:paraId="50A3D224" w14:textId="6E358A10" w:rsidR="007C0461" w:rsidRPr="003B18AD" w:rsidRDefault="007C0461" w:rsidP="007C0461">
      <w:p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Wykonawca zaprezentuje i przedyskutuje wyniki prac (m. in. w formie prezentacji multimedialnych) </w:t>
      </w:r>
      <w:r w:rsidRPr="003B18AD">
        <w:rPr>
          <w:rFonts w:eastAsia="Calibri" w:cstheme="minorHAnsi"/>
          <w:sz w:val="24"/>
          <w:szCs w:val="24"/>
          <w:u w:val="single"/>
          <w:lang w:eastAsia="pl-PL"/>
        </w:rPr>
        <w:t>na czterech spotkaniach z Zamawiającym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(</w:t>
      </w:r>
      <w:r w:rsidR="00BD306C" w:rsidRPr="003B18AD">
        <w:rPr>
          <w:rFonts w:eastAsia="Calibri" w:cstheme="minorHAnsi"/>
          <w:sz w:val="24"/>
          <w:szCs w:val="24"/>
          <w:lang w:eastAsia="pl-PL"/>
        </w:rPr>
        <w:t>np.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na </w:t>
      </w:r>
      <w:r w:rsidR="00BD306C" w:rsidRPr="003B18AD">
        <w:rPr>
          <w:rFonts w:eastAsia="Calibri" w:cstheme="minorHAnsi"/>
          <w:sz w:val="24"/>
          <w:szCs w:val="24"/>
          <w:lang w:eastAsia="pl-PL"/>
        </w:rPr>
        <w:t xml:space="preserve">etapie raportu metodologicznego i/lub </w:t>
      </w:r>
      <w:r w:rsidRPr="003B18AD">
        <w:rPr>
          <w:rFonts w:eastAsia="Calibri" w:cstheme="minorHAnsi"/>
          <w:sz w:val="24"/>
          <w:szCs w:val="24"/>
          <w:lang w:eastAsia="pl-PL"/>
        </w:rPr>
        <w:t>raportu końcowego</w:t>
      </w:r>
      <w:r w:rsidR="00BD306C" w:rsidRPr="003B18AD">
        <w:rPr>
          <w:rFonts w:eastAsia="Calibri" w:cstheme="minorHAnsi"/>
          <w:sz w:val="24"/>
          <w:szCs w:val="24"/>
          <w:lang w:eastAsia="pl-PL"/>
        </w:rPr>
        <w:t xml:space="preserve"> i/lub upowszechniania wyników badania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) </w:t>
      </w:r>
      <w:r w:rsidR="00F74345" w:rsidRPr="003B18AD">
        <w:rPr>
          <w:rFonts w:eastAsia="Calibri" w:cstheme="minorHAnsi"/>
          <w:sz w:val="24"/>
          <w:szCs w:val="24"/>
          <w:lang w:eastAsia="pl-PL"/>
        </w:rPr>
        <w:t>w 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szczególności pod kątem </w:t>
      </w:r>
      <w:r w:rsidR="00EC3FF1" w:rsidRPr="003B18AD">
        <w:rPr>
          <w:rFonts w:eastAsia="Calibri" w:cstheme="minorHAnsi"/>
          <w:sz w:val="24"/>
          <w:szCs w:val="24"/>
          <w:lang w:eastAsia="pl-PL"/>
        </w:rPr>
        <w:t>doprecyzowania</w:t>
      </w:r>
      <w:r w:rsidR="009A4E0C" w:rsidRPr="003B18AD">
        <w:rPr>
          <w:rFonts w:eastAsia="Calibri" w:cstheme="minorHAnsi"/>
          <w:sz w:val="24"/>
          <w:szCs w:val="24"/>
          <w:lang w:eastAsia="pl-PL"/>
        </w:rPr>
        <w:t xml:space="preserve"> metodologii badawczej, </w:t>
      </w:r>
      <w:r w:rsidRPr="003B18AD">
        <w:rPr>
          <w:rFonts w:eastAsia="Calibri" w:cstheme="minorHAnsi"/>
          <w:sz w:val="24"/>
          <w:szCs w:val="24"/>
          <w:lang w:eastAsia="pl-PL"/>
        </w:rPr>
        <w:t>konsultowania / upowszechniania wyników ewaluacji, np. na forum Zespołu Zadaniowego i/lub potenc</w:t>
      </w:r>
      <w:r w:rsidR="00EC3FF1" w:rsidRPr="003B18AD">
        <w:rPr>
          <w:rFonts w:eastAsia="Calibri" w:cstheme="minorHAnsi"/>
          <w:sz w:val="24"/>
          <w:szCs w:val="24"/>
          <w:lang w:eastAsia="pl-PL"/>
        </w:rPr>
        <w:t>jalnych adresatów rekomendacji /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Grupy Sterującej Ewaluacją i Monitoringiem / Zarządu Województwa Opolskiego czy Komitetu Monitorującego RPO WO 2014-2020 lub wśród innych interesariuszy badania. </w:t>
      </w:r>
    </w:p>
    <w:p w14:paraId="6B31EF2B" w14:textId="35BBA2E5" w:rsidR="0095678A" w:rsidRPr="003B18AD" w:rsidRDefault="007C0461" w:rsidP="0095678A">
      <w:p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val="sv-SE" w:eastAsia="pl-PL"/>
        </w:rPr>
        <w:t xml:space="preserve">Z odpowiednim wyprzedzeniem obie Strony wspólnie </w:t>
      </w:r>
      <w:r w:rsidR="00AD6265" w:rsidRPr="003B18AD">
        <w:rPr>
          <w:rFonts w:eastAsia="Calibri" w:cstheme="minorHAnsi"/>
          <w:sz w:val="24"/>
          <w:szCs w:val="24"/>
          <w:lang w:val="sv-SE" w:eastAsia="pl-PL"/>
        </w:rPr>
        <w:t xml:space="preserve">doprecyzują ostateczną formułę, </w:t>
      </w:r>
      <w:r w:rsidRPr="003B18AD">
        <w:rPr>
          <w:rFonts w:eastAsia="Calibri" w:cstheme="minorHAnsi"/>
          <w:sz w:val="24"/>
          <w:szCs w:val="24"/>
          <w:lang w:val="sv-SE" w:eastAsia="pl-PL"/>
        </w:rPr>
        <w:t>termin i liczbę odbiorców oraz program spotkań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. Wstępnie Zamawiający zakłada realizację ww. spotkań w formule stacjonarnej i on-line. W przypadku spotkań stacjonarnych sale na te spotkania udostępni </w:t>
      </w:r>
      <w:r w:rsidR="00B12DD7" w:rsidRPr="003B18AD">
        <w:rPr>
          <w:rFonts w:eastAsia="Calibri" w:cstheme="minorHAnsi"/>
          <w:sz w:val="24"/>
          <w:szCs w:val="24"/>
          <w:lang w:eastAsia="pl-PL"/>
        </w:rPr>
        <w:t>Zamawiający</w:t>
      </w:r>
      <w:r w:rsidRPr="003B18AD">
        <w:rPr>
          <w:rFonts w:eastAsia="Calibri" w:cstheme="minorHAnsi"/>
          <w:sz w:val="24"/>
          <w:szCs w:val="24"/>
          <w:vertAlign w:val="superscript"/>
          <w:lang w:eastAsia="pl-PL"/>
        </w:rPr>
        <w:footnoteReference w:id="34"/>
      </w:r>
      <w:r w:rsidRPr="003B18AD">
        <w:rPr>
          <w:rFonts w:eastAsia="Calibri" w:cstheme="minorHAnsi"/>
          <w:sz w:val="24"/>
          <w:szCs w:val="24"/>
          <w:lang w:eastAsia="pl-PL"/>
        </w:rPr>
        <w:t>. W przypadku spotkań on-line, zostaną one zorganizowane przez Wykonawcę w ramach specjalistycznej platformy internetowej (będąc</w:t>
      </w:r>
      <w:r w:rsidR="00274B83" w:rsidRPr="003B18AD">
        <w:rPr>
          <w:rFonts w:eastAsia="Calibri" w:cstheme="minorHAnsi"/>
          <w:sz w:val="24"/>
          <w:szCs w:val="24"/>
          <w:lang w:eastAsia="pl-PL"/>
        </w:rPr>
        <w:t>ej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w jego dyspozycji) umożliwiającej przeprowadzenie spotkania interaktywnego przy współuczestnictwie określonej wcześniej liczby osób, w czasie realnym. W spotkaniach wymagany jest udział kierownika badania lub innej osoby / innych osób wskazanych przez Zamawiającego. </w:t>
      </w:r>
      <w:r w:rsidRPr="003B18AD" w:rsidDel="006416C5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463B87CF" w14:textId="56E88744" w:rsidR="00530AC1" w:rsidRPr="003B18AD" w:rsidRDefault="00530AC1" w:rsidP="008A2CC6">
      <w:pPr>
        <w:spacing w:after="120" w:line="276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3B18AD">
        <w:rPr>
          <w:rFonts w:eastAsia="Calibri" w:cstheme="minorHAnsi"/>
          <w:b/>
          <w:bCs/>
          <w:sz w:val="24"/>
          <w:szCs w:val="24"/>
          <w:lang w:eastAsia="pl-PL"/>
        </w:rPr>
        <w:t xml:space="preserve">Podana powyżej metodologia jest propozycją Zamawiającego i może podlegać uzupełnieniom wraz z uzasadnieniem proponowanych zmian. Dobór metod i technik badawczych powinien odpowiadać zakresowi badania. Zaproponowane metody/techniki muszą umożliwić pozyskanie danych niezbędnych do realizacji </w:t>
      </w:r>
      <w:r w:rsidR="00AC53BD" w:rsidRPr="003B18AD">
        <w:rPr>
          <w:rFonts w:eastAsia="Calibri" w:cstheme="minorHAnsi"/>
          <w:b/>
          <w:bCs/>
          <w:sz w:val="24"/>
          <w:szCs w:val="24"/>
          <w:lang w:eastAsia="pl-PL"/>
        </w:rPr>
        <w:t>celów badania</w:t>
      </w:r>
      <w:r w:rsidRPr="003B18AD">
        <w:rPr>
          <w:rFonts w:eastAsia="Calibri" w:cstheme="minorHAnsi"/>
          <w:b/>
          <w:bCs/>
          <w:sz w:val="24"/>
          <w:szCs w:val="24"/>
          <w:lang w:eastAsia="pl-PL"/>
        </w:rPr>
        <w:t xml:space="preserve"> i udzielenia odpowiedzi na wszystkie pytania ewaluacyjne zawarte w OPZ.</w:t>
      </w:r>
    </w:p>
    <w:p w14:paraId="7401469C" w14:textId="3175F04F" w:rsidR="006D1540" w:rsidRPr="003B18AD" w:rsidRDefault="006D1540" w:rsidP="008A2CC6">
      <w:pPr>
        <w:pStyle w:val="Akapitzlist"/>
        <w:numPr>
          <w:ilvl w:val="0"/>
          <w:numId w:val="1"/>
        </w:numPr>
        <w:spacing w:after="120" w:line="276" w:lineRule="auto"/>
        <w:ind w:left="0" w:firstLine="0"/>
        <w:contextualSpacing w:val="0"/>
        <w:rPr>
          <w:rStyle w:val="Odwoanieintensywne"/>
          <w:rFonts w:cstheme="minorHAnsi"/>
          <w:color w:val="auto"/>
          <w:sz w:val="24"/>
          <w:szCs w:val="24"/>
        </w:rPr>
      </w:pPr>
      <w:r w:rsidRPr="003B18AD">
        <w:rPr>
          <w:rStyle w:val="Odwoanieintensywne"/>
          <w:rFonts w:cstheme="minorHAnsi"/>
          <w:color w:val="auto"/>
          <w:sz w:val="24"/>
          <w:szCs w:val="24"/>
        </w:rPr>
        <w:t>Sposób realizacji badania</w:t>
      </w:r>
    </w:p>
    <w:p w14:paraId="7067D16D" w14:textId="77777777" w:rsidR="006D1540" w:rsidRPr="003B18AD" w:rsidRDefault="006D1540" w:rsidP="008A2CC6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 xml:space="preserve">Proces badawczy zostanie podzielony na dwa etapy. Etap pierwszy (koncepcyjny) i etap drugi (realizacyjny). </w:t>
      </w:r>
    </w:p>
    <w:p w14:paraId="59DA25CD" w14:textId="6E2805D0" w:rsidR="006D1540" w:rsidRPr="003B18AD" w:rsidRDefault="006D1540" w:rsidP="00800803">
      <w:pPr>
        <w:numPr>
          <w:ilvl w:val="0"/>
          <w:numId w:val="16"/>
        </w:numPr>
        <w:autoSpaceDE w:val="0"/>
        <w:autoSpaceDN w:val="0"/>
        <w:adjustRightInd w:val="0"/>
        <w:spacing w:after="60" w:line="276" w:lineRule="auto"/>
        <w:rPr>
          <w:rFonts w:cstheme="minorHAnsi"/>
          <w:b/>
          <w:bCs/>
          <w:sz w:val="24"/>
          <w:szCs w:val="24"/>
        </w:rPr>
      </w:pPr>
      <w:r w:rsidRPr="003B18AD">
        <w:rPr>
          <w:rFonts w:cstheme="minorHAnsi"/>
          <w:b/>
          <w:bCs/>
          <w:sz w:val="24"/>
          <w:szCs w:val="24"/>
        </w:rPr>
        <w:lastRenderedPageBreak/>
        <w:t>Etap pierwszy – koncepcyjny</w:t>
      </w:r>
      <w:r w:rsidRPr="003B18AD">
        <w:rPr>
          <w:rFonts w:cstheme="minorHAnsi"/>
          <w:sz w:val="24"/>
          <w:szCs w:val="24"/>
        </w:rPr>
        <w:t>.</w:t>
      </w:r>
      <w:r w:rsidRPr="003B18AD">
        <w:rPr>
          <w:rFonts w:cstheme="minorHAnsi"/>
          <w:b/>
          <w:bCs/>
          <w:sz w:val="24"/>
          <w:szCs w:val="24"/>
        </w:rPr>
        <w:t xml:space="preserve"> </w:t>
      </w:r>
      <w:r w:rsidRPr="003B18AD">
        <w:rPr>
          <w:rFonts w:cstheme="minorHAnsi"/>
          <w:b/>
          <w:sz w:val="24"/>
          <w:szCs w:val="24"/>
        </w:rPr>
        <w:t xml:space="preserve">Efektem etapu pierwszego będzie </w:t>
      </w:r>
      <w:r w:rsidRPr="003B18AD">
        <w:rPr>
          <w:rFonts w:cstheme="minorHAnsi"/>
          <w:b/>
          <w:bCs/>
          <w:sz w:val="24"/>
          <w:szCs w:val="24"/>
        </w:rPr>
        <w:t>raport metodologiczny</w:t>
      </w:r>
      <w:r w:rsidRPr="003B18AD">
        <w:rPr>
          <w:rFonts w:cstheme="minorHAnsi"/>
          <w:bCs/>
          <w:sz w:val="24"/>
          <w:szCs w:val="24"/>
        </w:rPr>
        <w:t xml:space="preserve">. Raport zostanie podzielony na </w:t>
      </w:r>
      <w:r w:rsidR="00485FC1" w:rsidRPr="003B18AD">
        <w:rPr>
          <w:rFonts w:cstheme="minorHAnsi"/>
          <w:bCs/>
          <w:sz w:val="24"/>
          <w:szCs w:val="24"/>
        </w:rPr>
        <w:t>dwie</w:t>
      </w:r>
      <w:r w:rsidRPr="003B18AD">
        <w:rPr>
          <w:rFonts w:cstheme="minorHAnsi"/>
          <w:bCs/>
          <w:sz w:val="24"/>
          <w:szCs w:val="24"/>
        </w:rPr>
        <w:t xml:space="preserve"> proponowane części</w:t>
      </w:r>
      <w:r w:rsidR="00386BFF" w:rsidRPr="003B18AD">
        <w:rPr>
          <w:rFonts w:cstheme="minorHAnsi"/>
          <w:bCs/>
          <w:sz w:val="24"/>
          <w:szCs w:val="24"/>
          <w:vertAlign w:val="superscript"/>
        </w:rPr>
        <w:footnoteReference w:id="35"/>
      </w:r>
      <w:r w:rsidR="00386BFF" w:rsidRPr="003B18AD">
        <w:rPr>
          <w:rFonts w:cstheme="minorHAnsi"/>
          <w:sz w:val="24"/>
          <w:szCs w:val="24"/>
        </w:rPr>
        <w:t>:</w:t>
      </w:r>
    </w:p>
    <w:p w14:paraId="1B06EC6F" w14:textId="1B8A5A98" w:rsidR="006D1540" w:rsidRPr="003B18AD" w:rsidRDefault="006D1540" w:rsidP="00800803">
      <w:pPr>
        <w:numPr>
          <w:ilvl w:val="0"/>
          <w:numId w:val="17"/>
        </w:numPr>
        <w:autoSpaceDE w:val="0"/>
        <w:autoSpaceDN w:val="0"/>
        <w:adjustRightInd w:val="0"/>
        <w:spacing w:after="60" w:line="276" w:lineRule="auto"/>
        <w:ind w:left="714" w:hanging="357"/>
        <w:rPr>
          <w:rFonts w:cstheme="minorHAnsi"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 xml:space="preserve">Cześć </w:t>
      </w:r>
      <w:r w:rsidR="00386BFF" w:rsidRPr="003B18AD">
        <w:rPr>
          <w:rFonts w:cstheme="minorHAnsi"/>
          <w:b/>
          <w:sz w:val="24"/>
          <w:szCs w:val="24"/>
        </w:rPr>
        <w:t>pierwsza: Analiza</w:t>
      </w:r>
      <w:r w:rsidRPr="003B18AD">
        <w:rPr>
          <w:rFonts w:cstheme="minorHAnsi"/>
          <w:b/>
          <w:sz w:val="24"/>
          <w:szCs w:val="24"/>
        </w:rPr>
        <w:t xml:space="preserve"> szacowania wpływu OP V</w:t>
      </w:r>
      <w:r w:rsidR="0045530E" w:rsidRPr="003B18AD">
        <w:rPr>
          <w:rFonts w:cstheme="minorHAnsi"/>
          <w:b/>
          <w:sz w:val="24"/>
          <w:szCs w:val="24"/>
        </w:rPr>
        <w:t>I</w:t>
      </w:r>
      <w:r w:rsidRPr="003B18AD">
        <w:rPr>
          <w:rFonts w:cstheme="minorHAnsi"/>
          <w:b/>
          <w:sz w:val="24"/>
          <w:szCs w:val="24"/>
        </w:rPr>
        <w:t xml:space="preserve"> </w:t>
      </w:r>
      <w:r w:rsidR="007B1346" w:rsidRPr="003B18AD">
        <w:rPr>
          <w:rFonts w:cstheme="minorHAnsi"/>
          <w:b/>
          <w:sz w:val="24"/>
          <w:szCs w:val="24"/>
        </w:rPr>
        <w:t xml:space="preserve">i OP III – PI 4e </w:t>
      </w:r>
      <w:r w:rsidRPr="003B18AD">
        <w:rPr>
          <w:rFonts w:cstheme="minorHAnsi"/>
          <w:b/>
          <w:sz w:val="24"/>
          <w:szCs w:val="24"/>
        </w:rPr>
        <w:t>RPO WO 2014-2020</w:t>
      </w:r>
      <w:r w:rsidR="007B1346" w:rsidRPr="003B18AD">
        <w:rPr>
          <w:rFonts w:cstheme="minorHAnsi"/>
          <w:b/>
          <w:i/>
          <w:sz w:val="24"/>
          <w:szCs w:val="24"/>
        </w:rPr>
        <w:t>,</w:t>
      </w:r>
      <w:r w:rsidR="007B1346" w:rsidRPr="003B18AD">
        <w:rPr>
          <w:rFonts w:cstheme="minorHAnsi"/>
          <w:b/>
          <w:sz w:val="24"/>
          <w:szCs w:val="24"/>
        </w:rPr>
        <w:t xml:space="preserve"> </w:t>
      </w:r>
      <w:r w:rsidR="007B1346" w:rsidRPr="003B18AD">
        <w:rPr>
          <w:rFonts w:cstheme="minorHAnsi"/>
          <w:sz w:val="24"/>
          <w:szCs w:val="24"/>
        </w:rPr>
        <w:t>zwierająca</w:t>
      </w:r>
      <w:r w:rsidRPr="003B18AD">
        <w:rPr>
          <w:rFonts w:cstheme="minorHAnsi"/>
          <w:sz w:val="24"/>
          <w:szCs w:val="24"/>
        </w:rPr>
        <w:t xml:space="preserve"> </w:t>
      </w:r>
    </w:p>
    <w:p w14:paraId="73A92521" w14:textId="0D648F28" w:rsidR="006D1540" w:rsidRPr="003B18AD" w:rsidRDefault="006D1540" w:rsidP="00800803">
      <w:pPr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metodologię szacowania wpływu działań podejmowanych w ramach OP V</w:t>
      </w:r>
      <w:r w:rsidR="0045530E" w:rsidRPr="003B18AD">
        <w:rPr>
          <w:rFonts w:cstheme="minorHAnsi"/>
          <w:bCs/>
          <w:sz w:val="24"/>
          <w:szCs w:val="24"/>
        </w:rPr>
        <w:t>I</w:t>
      </w:r>
      <w:r w:rsidRPr="003B18AD">
        <w:rPr>
          <w:rFonts w:cstheme="minorHAnsi"/>
          <w:bCs/>
          <w:sz w:val="24"/>
          <w:szCs w:val="24"/>
        </w:rPr>
        <w:t xml:space="preserve"> </w:t>
      </w:r>
      <w:r w:rsidR="007B1346" w:rsidRPr="003B18AD">
        <w:rPr>
          <w:rFonts w:cstheme="minorHAnsi"/>
          <w:bCs/>
          <w:sz w:val="24"/>
          <w:szCs w:val="24"/>
        </w:rPr>
        <w:t xml:space="preserve">i OP III – PI 4e </w:t>
      </w:r>
      <w:r w:rsidRPr="003B18AD">
        <w:rPr>
          <w:rFonts w:cstheme="minorHAnsi"/>
          <w:bCs/>
          <w:sz w:val="24"/>
          <w:szCs w:val="24"/>
        </w:rPr>
        <w:t>RPO WO 2014-2020 na zmianę w analizowanych obszarach ewaluacji;</w:t>
      </w:r>
    </w:p>
    <w:p w14:paraId="3B0255C7" w14:textId="69132D5E" w:rsidR="006D1540" w:rsidRPr="003B18AD" w:rsidRDefault="006D1540" w:rsidP="00800803">
      <w:pPr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1066" w:hanging="357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zestaw wskaźników diagnostycznych, które zostaną wykorzystane do oszacowania wpływu dział</w:t>
      </w:r>
      <w:r w:rsidR="0045530E" w:rsidRPr="003B18AD">
        <w:rPr>
          <w:rFonts w:cstheme="minorHAnsi"/>
          <w:bCs/>
          <w:sz w:val="24"/>
          <w:szCs w:val="24"/>
        </w:rPr>
        <w:t xml:space="preserve">ań podejmowanych w ramach </w:t>
      </w:r>
      <w:r w:rsidRPr="003B18AD">
        <w:rPr>
          <w:rFonts w:cstheme="minorHAnsi"/>
          <w:bCs/>
          <w:sz w:val="24"/>
          <w:szCs w:val="24"/>
        </w:rPr>
        <w:t>OP V</w:t>
      </w:r>
      <w:r w:rsidR="0045530E" w:rsidRPr="003B18AD">
        <w:rPr>
          <w:rFonts w:cstheme="minorHAnsi"/>
          <w:bCs/>
          <w:sz w:val="24"/>
          <w:szCs w:val="24"/>
        </w:rPr>
        <w:t>I</w:t>
      </w:r>
      <w:r w:rsidR="007B1346" w:rsidRPr="003B18AD">
        <w:rPr>
          <w:rFonts w:cstheme="minorHAnsi"/>
          <w:bCs/>
          <w:sz w:val="24"/>
          <w:szCs w:val="24"/>
        </w:rPr>
        <w:t xml:space="preserve"> i OP III – PI 4e</w:t>
      </w:r>
      <w:r w:rsidRPr="003B18AD">
        <w:rPr>
          <w:rFonts w:cstheme="minorHAnsi"/>
          <w:bCs/>
          <w:sz w:val="24"/>
          <w:szCs w:val="24"/>
        </w:rPr>
        <w:t xml:space="preserve"> RPO WO 2014-2020 na zmianę w analizowanych obszarach;</w:t>
      </w:r>
    </w:p>
    <w:p w14:paraId="63A1979F" w14:textId="77777777" w:rsidR="006D1540" w:rsidRPr="003B18AD" w:rsidRDefault="006D1540" w:rsidP="00800803">
      <w:pPr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1066" w:hanging="357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 xml:space="preserve">źródła danych zastanych i wywołanych, z których pozyskane zostaną dane bazowe niezbędne do wyliczenia wartości wskaźników, wraz z określeniem poziomu ich dostępności; </w:t>
      </w:r>
    </w:p>
    <w:p w14:paraId="494290EB" w14:textId="77777777" w:rsidR="006D1540" w:rsidRPr="003B18AD" w:rsidRDefault="006D1540" w:rsidP="00800803">
      <w:pPr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1066" w:hanging="357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metody, techniki i narzędzia badawcze, które posłużą do pozyskania danych bazowych niedostępnych w źródłach zastanych;</w:t>
      </w:r>
    </w:p>
    <w:p w14:paraId="19BE5F44" w14:textId="699BB220" w:rsidR="006D1540" w:rsidRPr="003B18AD" w:rsidRDefault="006D1540" w:rsidP="00800803">
      <w:pPr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1066" w:hanging="357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liczebności poszczególnych kategorii respondentów, którzy ewentualnie zostaną objęci badan</w:t>
      </w:r>
      <w:r w:rsidR="00137A35" w:rsidRPr="003B18AD">
        <w:rPr>
          <w:rFonts w:cstheme="minorHAnsi"/>
          <w:bCs/>
          <w:sz w:val="24"/>
          <w:szCs w:val="24"/>
        </w:rPr>
        <w:t>i</w:t>
      </w:r>
      <w:r w:rsidRPr="003B18AD">
        <w:rPr>
          <w:rFonts w:cstheme="minorHAnsi"/>
          <w:bCs/>
          <w:sz w:val="24"/>
          <w:szCs w:val="24"/>
        </w:rPr>
        <w:t>ami terenowymi w celu pozyskania danych bazowych;</w:t>
      </w:r>
    </w:p>
    <w:p w14:paraId="375969A7" w14:textId="281C6267" w:rsidR="006D1540" w:rsidRPr="003B18AD" w:rsidRDefault="006D1540" w:rsidP="00800803">
      <w:pPr>
        <w:numPr>
          <w:ilvl w:val="0"/>
          <w:numId w:val="17"/>
        </w:numPr>
        <w:autoSpaceDE w:val="0"/>
        <w:autoSpaceDN w:val="0"/>
        <w:adjustRightInd w:val="0"/>
        <w:spacing w:before="120" w:after="60" w:line="276" w:lineRule="auto"/>
        <w:ind w:left="714" w:hanging="357"/>
        <w:rPr>
          <w:rFonts w:cstheme="minorHAnsi"/>
          <w:b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 xml:space="preserve">Część </w:t>
      </w:r>
      <w:r w:rsidR="00386BFF" w:rsidRPr="003B18AD">
        <w:rPr>
          <w:rFonts w:cstheme="minorHAnsi"/>
          <w:b/>
          <w:sz w:val="24"/>
          <w:szCs w:val="24"/>
        </w:rPr>
        <w:t>druga</w:t>
      </w:r>
      <w:r w:rsidR="00C03099" w:rsidRPr="003B18AD">
        <w:rPr>
          <w:rFonts w:cstheme="minorHAnsi"/>
          <w:b/>
          <w:sz w:val="24"/>
          <w:szCs w:val="24"/>
        </w:rPr>
        <w:t>:</w:t>
      </w:r>
      <w:r w:rsidRPr="003B18AD">
        <w:rPr>
          <w:rFonts w:cstheme="minorHAnsi"/>
          <w:b/>
          <w:sz w:val="24"/>
          <w:szCs w:val="24"/>
        </w:rPr>
        <w:t xml:space="preserve"> Organizacja pracy</w:t>
      </w:r>
      <w:r w:rsidR="00C03099" w:rsidRPr="003B18AD">
        <w:rPr>
          <w:rFonts w:cstheme="minorHAnsi"/>
          <w:b/>
          <w:i/>
          <w:sz w:val="24"/>
          <w:szCs w:val="24"/>
        </w:rPr>
        <w:t>,</w:t>
      </w:r>
      <w:r w:rsidR="00C03099" w:rsidRPr="003B18AD">
        <w:rPr>
          <w:rFonts w:cstheme="minorHAnsi"/>
          <w:b/>
          <w:sz w:val="24"/>
          <w:szCs w:val="24"/>
        </w:rPr>
        <w:t xml:space="preserve"> </w:t>
      </w:r>
      <w:r w:rsidR="00C03099" w:rsidRPr="003B18AD">
        <w:rPr>
          <w:rFonts w:cstheme="minorHAnsi"/>
          <w:sz w:val="24"/>
          <w:szCs w:val="24"/>
        </w:rPr>
        <w:t>zwierająca</w:t>
      </w:r>
      <w:r w:rsidRPr="003B18AD">
        <w:rPr>
          <w:rFonts w:cstheme="minorHAnsi"/>
          <w:sz w:val="24"/>
          <w:szCs w:val="24"/>
        </w:rPr>
        <w:t>:</w:t>
      </w:r>
      <w:r w:rsidRPr="003B18AD">
        <w:rPr>
          <w:rFonts w:cstheme="minorHAnsi"/>
          <w:b/>
          <w:sz w:val="24"/>
          <w:szCs w:val="24"/>
        </w:rPr>
        <w:t xml:space="preserve"> </w:t>
      </w:r>
    </w:p>
    <w:p w14:paraId="62B4C22F" w14:textId="164F8A2B" w:rsidR="00386BFF" w:rsidRPr="003B18AD" w:rsidRDefault="00386BFF" w:rsidP="00800803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źródła danych zastanych (ilościowych i jakościowych), które zostaną wykorzystane do oceny wpływu uwarunkowań geograficznych, gospodarczych, społecznych, środowiskowych i prawnych na przebieg realizacji działań podejmowanych w</w:t>
      </w:r>
      <w:r w:rsidR="009345CF" w:rsidRPr="003B18AD">
        <w:rPr>
          <w:rFonts w:cstheme="minorHAnsi"/>
          <w:bCs/>
          <w:sz w:val="24"/>
          <w:szCs w:val="24"/>
        </w:rPr>
        <w:t> </w:t>
      </w:r>
      <w:r w:rsidRPr="003B18AD">
        <w:rPr>
          <w:rFonts w:cstheme="minorHAnsi"/>
          <w:bCs/>
          <w:sz w:val="24"/>
          <w:szCs w:val="24"/>
        </w:rPr>
        <w:t>ramach OP VI i OP III – PI 4e RPO WO 2014-2020;</w:t>
      </w:r>
    </w:p>
    <w:p w14:paraId="4B8A698D" w14:textId="77777777" w:rsidR="00386BFF" w:rsidRPr="003B18AD" w:rsidRDefault="00386BFF" w:rsidP="00800803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źródła danych zastanych, które zostaną wykorzystane do analizy wyników naborów w ramach OP VI i OP III – PI 4e RPO WO 2014-2020;</w:t>
      </w:r>
    </w:p>
    <w:p w14:paraId="18003651" w14:textId="77777777" w:rsidR="00386BFF" w:rsidRPr="003B18AD" w:rsidRDefault="00386BFF" w:rsidP="00800803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metody i techniki wraz z liczebnością poszczególnych kategorii respondentów, którzy zostaną objęci badanami terenowymi, w celu pozyskania danych niedostępnych w źródłach zastanych;</w:t>
      </w:r>
    </w:p>
    <w:p w14:paraId="7C36FD1D" w14:textId="77777777" w:rsidR="006D1540" w:rsidRPr="003B18AD" w:rsidRDefault="006D1540" w:rsidP="00800803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harmonogram realizacji ewaluacji, w tym zbierania i analizowania danych oraz realizacji poszczególnych metod i technik badawczych;</w:t>
      </w:r>
    </w:p>
    <w:p w14:paraId="64992C62" w14:textId="77777777" w:rsidR="006D1540" w:rsidRPr="003B18AD" w:rsidRDefault="006D1540" w:rsidP="00800803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1066" w:hanging="357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podział zadań pomiędzy członków Zespołu Badawczego;</w:t>
      </w:r>
    </w:p>
    <w:p w14:paraId="27CEE12C" w14:textId="77777777" w:rsidR="00386BFF" w:rsidRPr="003B18AD" w:rsidRDefault="006D1540" w:rsidP="00800803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1066" w:hanging="357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opis sposobu zapewnienia standardów rzetelności oraz kontroli jakości działań pro</w:t>
      </w:r>
      <w:r w:rsidR="00AF4CCA" w:rsidRPr="003B18AD">
        <w:rPr>
          <w:rFonts w:cstheme="minorHAnsi"/>
          <w:bCs/>
          <w:sz w:val="24"/>
          <w:szCs w:val="24"/>
        </w:rPr>
        <w:t>wadzonych w ramach badania – głównie</w:t>
      </w:r>
      <w:r w:rsidRPr="003B18AD">
        <w:rPr>
          <w:rFonts w:cstheme="minorHAnsi"/>
          <w:bCs/>
          <w:sz w:val="24"/>
          <w:szCs w:val="24"/>
        </w:rPr>
        <w:t xml:space="preserve"> w odniesieniu do procesu zbierania danych oraz ich analizy i interpretacji</w:t>
      </w:r>
      <w:r w:rsidR="00386BFF" w:rsidRPr="003B18AD">
        <w:rPr>
          <w:rFonts w:cstheme="minorHAnsi"/>
          <w:bCs/>
          <w:sz w:val="24"/>
          <w:szCs w:val="24"/>
        </w:rPr>
        <w:t>;</w:t>
      </w:r>
    </w:p>
    <w:p w14:paraId="63488657" w14:textId="63F7C0B7" w:rsidR="006D1540" w:rsidRPr="003B18AD" w:rsidRDefault="00386BFF" w:rsidP="00800803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projekty narzędzi badawczych (jako załącznik do opracowania).</w:t>
      </w:r>
    </w:p>
    <w:p w14:paraId="1490C3C5" w14:textId="5E8EE150" w:rsidR="006D1540" w:rsidRPr="003B18AD" w:rsidRDefault="006D1540" w:rsidP="008A2CC6">
      <w:pPr>
        <w:autoSpaceDE w:val="0"/>
        <w:autoSpaceDN w:val="0"/>
        <w:adjustRightInd w:val="0"/>
        <w:spacing w:after="60" w:line="276" w:lineRule="auto"/>
        <w:rPr>
          <w:rStyle w:val="Odwoanieintensywne"/>
          <w:rFonts w:cstheme="minorHAnsi"/>
          <w:b w:val="0"/>
          <w:bCs w:val="0"/>
          <w:smallCaps w:val="0"/>
          <w:color w:val="auto"/>
          <w:spacing w:val="0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Wykonawca wskaże również, jeśli to zasadne, inne elementy niezbędne do efektywnej realizacji procesu badawczego.</w:t>
      </w:r>
    </w:p>
    <w:p w14:paraId="4D2D6E50" w14:textId="273C1D5B" w:rsidR="00447EFD" w:rsidRPr="003B18AD" w:rsidRDefault="00BA288B" w:rsidP="00800803">
      <w:pPr>
        <w:numPr>
          <w:ilvl w:val="0"/>
          <w:numId w:val="16"/>
        </w:numPr>
        <w:autoSpaceDE w:val="0"/>
        <w:autoSpaceDN w:val="0"/>
        <w:adjustRightInd w:val="0"/>
        <w:spacing w:after="60" w:line="276" w:lineRule="auto"/>
        <w:rPr>
          <w:rFonts w:cstheme="minorHAnsi"/>
          <w:b/>
          <w:sz w:val="24"/>
          <w:szCs w:val="24"/>
        </w:rPr>
      </w:pPr>
      <w:r w:rsidRPr="003B18AD">
        <w:rPr>
          <w:rFonts w:cstheme="minorHAnsi"/>
          <w:b/>
          <w:bCs/>
          <w:sz w:val="24"/>
          <w:szCs w:val="24"/>
        </w:rPr>
        <w:lastRenderedPageBreak/>
        <w:t xml:space="preserve">Etap drugi – realizacyjny. Efektem etapu drugiego </w:t>
      </w:r>
      <w:r w:rsidR="00012768" w:rsidRPr="003B18AD">
        <w:rPr>
          <w:rFonts w:cstheme="minorHAnsi"/>
          <w:b/>
          <w:bCs/>
          <w:sz w:val="24"/>
          <w:szCs w:val="24"/>
        </w:rPr>
        <w:t>będzie raport końcowy</w:t>
      </w:r>
      <w:r w:rsidRPr="003B18AD">
        <w:rPr>
          <w:rFonts w:cstheme="minorHAnsi"/>
          <w:bCs/>
          <w:sz w:val="24"/>
          <w:szCs w:val="24"/>
          <w:u w:val="single"/>
          <w:vertAlign w:val="superscript"/>
        </w:rPr>
        <w:footnoteReference w:id="36"/>
      </w:r>
      <w:r w:rsidRPr="003B18AD">
        <w:rPr>
          <w:rFonts w:cstheme="minorHAnsi"/>
          <w:bCs/>
          <w:sz w:val="24"/>
          <w:szCs w:val="24"/>
        </w:rPr>
        <w:t>,</w:t>
      </w:r>
      <w:r w:rsidRPr="003B18AD">
        <w:rPr>
          <w:rFonts w:cstheme="minorHAnsi"/>
          <w:b/>
          <w:bCs/>
          <w:sz w:val="24"/>
          <w:szCs w:val="24"/>
        </w:rPr>
        <w:t xml:space="preserve"> </w:t>
      </w:r>
      <w:r w:rsidRPr="003B18AD">
        <w:rPr>
          <w:rFonts w:cstheme="minorHAnsi"/>
          <w:sz w:val="24"/>
          <w:szCs w:val="24"/>
        </w:rPr>
        <w:t>stanowiąc</w:t>
      </w:r>
      <w:r w:rsidR="007C645E" w:rsidRPr="003B18AD">
        <w:rPr>
          <w:rFonts w:cstheme="minorHAnsi"/>
          <w:sz w:val="24"/>
          <w:szCs w:val="24"/>
        </w:rPr>
        <w:t>y</w:t>
      </w:r>
      <w:r w:rsidRPr="003B18AD">
        <w:rPr>
          <w:rFonts w:cstheme="minorHAnsi"/>
          <w:sz w:val="24"/>
          <w:szCs w:val="24"/>
        </w:rPr>
        <w:t xml:space="preserve"> rezultat finaln</w:t>
      </w:r>
      <w:r w:rsidR="007C645E" w:rsidRPr="003B18AD">
        <w:rPr>
          <w:rFonts w:cstheme="minorHAnsi"/>
          <w:sz w:val="24"/>
          <w:szCs w:val="24"/>
        </w:rPr>
        <w:t>y</w:t>
      </w:r>
      <w:r w:rsidRPr="003B18AD">
        <w:rPr>
          <w:rFonts w:cstheme="minorHAnsi"/>
          <w:sz w:val="24"/>
          <w:szCs w:val="24"/>
        </w:rPr>
        <w:t xml:space="preserve"> badania ewaluacyjnego. </w:t>
      </w:r>
      <w:r w:rsidR="004F0289" w:rsidRPr="003B18AD">
        <w:rPr>
          <w:rFonts w:cstheme="minorHAnsi"/>
          <w:sz w:val="24"/>
          <w:szCs w:val="24"/>
          <w:u w:val="single"/>
        </w:rPr>
        <w:t xml:space="preserve">Raport </w:t>
      </w:r>
      <w:r w:rsidR="007C645E" w:rsidRPr="003B18AD">
        <w:rPr>
          <w:rFonts w:cstheme="minorHAnsi"/>
          <w:sz w:val="24"/>
          <w:szCs w:val="24"/>
          <w:u w:val="single"/>
        </w:rPr>
        <w:t>końcowy</w:t>
      </w:r>
      <w:r w:rsidR="007C645E" w:rsidRPr="003B18AD">
        <w:rPr>
          <w:rFonts w:cstheme="minorHAnsi"/>
          <w:sz w:val="24"/>
          <w:szCs w:val="24"/>
        </w:rPr>
        <w:t xml:space="preserve"> </w:t>
      </w:r>
      <w:r w:rsidRPr="003B18AD">
        <w:rPr>
          <w:rFonts w:cstheme="minorHAnsi"/>
          <w:sz w:val="24"/>
          <w:szCs w:val="24"/>
        </w:rPr>
        <w:t>w sposób wycze</w:t>
      </w:r>
      <w:r w:rsidR="005A7871" w:rsidRPr="003B18AD">
        <w:rPr>
          <w:rFonts w:cstheme="minorHAnsi"/>
          <w:sz w:val="24"/>
          <w:szCs w:val="24"/>
        </w:rPr>
        <w:t>rpujący musi odnosić się do celów</w:t>
      </w:r>
      <w:r w:rsidRPr="003B18AD">
        <w:rPr>
          <w:rFonts w:cstheme="minorHAnsi"/>
          <w:sz w:val="24"/>
          <w:szCs w:val="24"/>
        </w:rPr>
        <w:t xml:space="preserve"> badania i zawierać odpowiedź na wszystkie pytania </w:t>
      </w:r>
      <w:r w:rsidR="004B055B" w:rsidRPr="003B18AD">
        <w:rPr>
          <w:rFonts w:cstheme="minorHAnsi"/>
          <w:sz w:val="24"/>
          <w:szCs w:val="24"/>
        </w:rPr>
        <w:t xml:space="preserve">ewaluacyjne </w:t>
      </w:r>
      <w:r w:rsidR="004F0289" w:rsidRPr="003B18AD">
        <w:rPr>
          <w:rFonts w:cstheme="minorHAnsi"/>
          <w:sz w:val="24"/>
          <w:szCs w:val="24"/>
        </w:rPr>
        <w:t>przypisane temu dokumentowi</w:t>
      </w:r>
      <w:r w:rsidRPr="003B18AD">
        <w:rPr>
          <w:rFonts w:cstheme="minorHAnsi"/>
          <w:sz w:val="24"/>
          <w:szCs w:val="24"/>
        </w:rPr>
        <w:t xml:space="preserve">. Raport nie może sprowadzać się do zreferowania (streszczenia) uzyskanych danych i odpowiedzi pochodzących z badań terenowych, lecz powinien być syntezą wyników uzyskanych na różnych etapach realizacji badania i zawierać stosowne wnioskowanie. W badaniu musi zatem zostać zastosowana </w:t>
      </w:r>
      <w:r w:rsidRPr="003B18AD">
        <w:rPr>
          <w:rFonts w:cstheme="minorHAnsi"/>
          <w:b/>
          <w:sz w:val="24"/>
          <w:szCs w:val="24"/>
        </w:rPr>
        <w:t>triangulacja metodologiczna</w:t>
      </w:r>
      <w:r w:rsidRPr="003B18AD">
        <w:rPr>
          <w:rFonts w:cstheme="minorHAnsi"/>
          <w:sz w:val="24"/>
          <w:szCs w:val="24"/>
        </w:rPr>
        <w:t xml:space="preserve"> (na poziomie technik gromadzenia danych oraz na poziomie analizy danych - poprzez prezentację w raporcie spójnych wyników badania </w:t>
      </w:r>
      <w:r w:rsidR="00E27063" w:rsidRPr="003B18AD">
        <w:rPr>
          <w:rFonts w:cstheme="minorHAnsi"/>
          <w:sz w:val="24"/>
          <w:szCs w:val="24"/>
        </w:rPr>
        <w:t>i </w:t>
      </w:r>
      <w:r w:rsidRPr="003B18AD">
        <w:rPr>
          <w:rFonts w:cstheme="minorHAnsi"/>
          <w:sz w:val="24"/>
          <w:szCs w:val="24"/>
          <w:u w:val="single"/>
        </w:rPr>
        <w:t>przedstaw</w:t>
      </w:r>
      <w:r w:rsidR="00D63285" w:rsidRPr="003B18AD">
        <w:rPr>
          <w:rFonts w:cstheme="minorHAnsi"/>
          <w:sz w:val="24"/>
          <w:szCs w:val="24"/>
          <w:u w:val="single"/>
        </w:rPr>
        <w:t>ienie wyraźnej oceny ze strony E</w:t>
      </w:r>
      <w:r w:rsidRPr="003B18AD">
        <w:rPr>
          <w:rFonts w:cstheme="minorHAnsi"/>
          <w:sz w:val="24"/>
          <w:szCs w:val="24"/>
          <w:u w:val="single"/>
        </w:rPr>
        <w:t>waluatora</w:t>
      </w:r>
      <w:r w:rsidRPr="003B18AD">
        <w:rPr>
          <w:rFonts w:cstheme="minorHAnsi"/>
          <w:sz w:val="24"/>
          <w:szCs w:val="24"/>
        </w:rPr>
        <w:t xml:space="preserve"> </w:t>
      </w:r>
      <w:r w:rsidR="004F0289" w:rsidRPr="003B18AD">
        <w:rPr>
          <w:rFonts w:cstheme="minorHAnsi"/>
          <w:sz w:val="24"/>
          <w:szCs w:val="24"/>
        </w:rPr>
        <w:t>–</w:t>
      </w:r>
      <w:r w:rsidRPr="003B18AD">
        <w:rPr>
          <w:rFonts w:cstheme="minorHAnsi"/>
          <w:sz w:val="24"/>
          <w:szCs w:val="24"/>
        </w:rPr>
        <w:t xml:space="preserve"> w oparciu o analizę danych pochodzących z różnych źródeł). Wykonawca jest zobowiązany udzielić odpowiedzi na wszystkie postawione w OPZ pytania ewaluacyjn</w:t>
      </w:r>
      <w:r w:rsidR="00A9506D" w:rsidRPr="003B18AD">
        <w:rPr>
          <w:rFonts w:cstheme="minorHAnsi"/>
          <w:sz w:val="24"/>
          <w:szCs w:val="24"/>
        </w:rPr>
        <w:t>e przez pryzmat wskazanych w ww. dokumencie</w:t>
      </w:r>
      <w:r w:rsidRPr="003B18AD">
        <w:rPr>
          <w:rFonts w:cstheme="minorHAnsi"/>
          <w:sz w:val="24"/>
          <w:szCs w:val="24"/>
        </w:rPr>
        <w:t xml:space="preserve"> kryteriów ewaluacyjnych, tam gdzie mają one zastosowanie.</w:t>
      </w:r>
      <w:r w:rsidR="004F0289" w:rsidRPr="003B18AD">
        <w:rPr>
          <w:rFonts w:cstheme="minorHAnsi"/>
          <w:sz w:val="24"/>
          <w:szCs w:val="24"/>
        </w:rPr>
        <w:t xml:space="preserve"> </w:t>
      </w:r>
    </w:p>
    <w:p w14:paraId="6A8C4426" w14:textId="7AC04962" w:rsidR="00BA288B" w:rsidRPr="003B18AD" w:rsidRDefault="00D63285" w:rsidP="008A2CC6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 xml:space="preserve">Raport </w:t>
      </w:r>
      <w:r w:rsidR="00BC4A2F" w:rsidRPr="003B18AD">
        <w:rPr>
          <w:rFonts w:cstheme="minorHAnsi"/>
          <w:bCs/>
          <w:sz w:val="24"/>
          <w:szCs w:val="24"/>
        </w:rPr>
        <w:t>końcowy, w części opisowej</w:t>
      </w:r>
      <w:r w:rsidR="00BC4A2F" w:rsidRPr="003B18AD">
        <w:rPr>
          <w:rStyle w:val="Odwoanieprzypisudolnego"/>
          <w:rFonts w:cstheme="minorHAnsi"/>
          <w:bCs/>
          <w:sz w:val="24"/>
          <w:szCs w:val="24"/>
        </w:rPr>
        <w:footnoteReference w:id="37"/>
      </w:r>
      <w:r w:rsidR="00BC4A2F" w:rsidRPr="003B18AD">
        <w:rPr>
          <w:rFonts w:cstheme="minorHAnsi"/>
          <w:bCs/>
          <w:sz w:val="24"/>
          <w:szCs w:val="24"/>
        </w:rPr>
        <w:t xml:space="preserve">, </w:t>
      </w:r>
      <w:r w:rsidRPr="003B18AD">
        <w:rPr>
          <w:rFonts w:cstheme="minorHAnsi"/>
          <w:bCs/>
          <w:sz w:val="24"/>
          <w:szCs w:val="24"/>
        </w:rPr>
        <w:t>zostan</w:t>
      </w:r>
      <w:r w:rsidR="00447EFD" w:rsidRPr="003B18AD">
        <w:rPr>
          <w:rFonts w:cstheme="minorHAnsi"/>
          <w:bCs/>
          <w:sz w:val="24"/>
          <w:szCs w:val="24"/>
        </w:rPr>
        <w:t>ie</w:t>
      </w:r>
      <w:r w:rsidRPr="003B18AD">
        <w:rPr>
          <w:rFonts w:cstheme="minorHAnsi"/>
          <w:bCs/>
          <w:sz w:val="24"/>
          <w:szCs w:val="24"/>
        </w:rPr>
        <w:t xml:space="preserve"> podzielon</w:t>
      </w:r>
      <w:r w:rsidR="00447EFD" w:rsidRPr="003B18AD">
        <w:rPr>
          <w:rFonts w:cstheme="minorHAnsi"/>
          <w:bCs/>
          <w:sz w:val="24"/>
          <w:szCs w:val="24"/>
        </w:rPr>
        <w:t>y</w:t>
      </w:r>
      <w:r w:rsidRPr="003B18AD">
        <w:rPr>
          <w:rFonts w:cstheme="minorHAnsi"/>
          <w:bCs/>
          <w:sz w:val="24"/>
          <w:szCs w:val="24"/>
        </w:rPr>
        <w:t xml:space="preserve"> </w:t>
      </w:r>
      <w:r w:rsidR="00BA288B" w:rsidRPr="003B18AD">
        <w:rPr>
          <w:rFonts w:cstheme="minorHAnsi"/>
          <w:bCs/>
          <w:sz w:val="24"/>
          <w:szCs w:val="24"/>
        </w:rPr>
        <w:t xml:space="preserve">na </w:t>
      </w:r>
      <w:r w:rsidRPr="003B18AD">
        <w:rPr>
          <w:rFonts w:cstheme="minorHAnsi"/>
          <w:bCs/>
          <w:sz w:val="24"/>
          <w:szCs w:val="24"/>
        </w:rPr>
        <w:t>niżej zaproponowane</w:t>
      </w:r>
      <w:r w:rsidR="00BA288B" w:rsidRPr="003B18AD">
        <w:rPr>
          <w:rFonts w:cstheme="minorHAnsi"/>
          <w:bCs/>
          <w:sz w:val="24"/>
          <w:szCs w:val="24"/>
        </w:rPr>
        <w:t xml:space="preserve"> części</w:t>
      </w:r>
      <w:r w:rsidR="00BA288B" w:rsidRPr="003B18AD">
        <w:rPr>
          <w:rFonts w:cstheme="minorHAnsi"/>
          <w:bCs/>
          <w:sz w:val="24"/>
          <w:szCs w:val="24"/>
          <w:vertAlign w:val="superscript"/>
        </w:rPr>
        <w:footnoteReference w:id="38"/>
      </w:r>
      <w:r w:rsidR="00BA288B" w:rsidRPr="003B18AD">
        <w:rPr>
          <w:rFonts w:cstheme="minorHAnsi"/>
          <w:bCs/>
          <w:sz w:val="24"/>
          <w:szCs w:val="24"/>
        </w:rPr>
        <w:t>:</w:t>
      </w:r>
    </w:p>
    <w:p w14:paraId="7DC07F94" w14:textId="6A8F8C66" w:rsidR="00BC4A2F" w:rsidRPr="003B18AD" w:rsidRDefault="00BC4A2F" w:rsidP="00800803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/>
          <w:bCs/>
          <w:sz w:val="24"/>
          <w:szCs w:val="24"/>
        </w:rPr>
        <w:t xml:space="preserve">Część pierwsza: </w:t>
      </w:r>
      <w:r w:rsidR="00274B83" w:rsidRPr="003B18AD">
        <w:rPr>
          <w:rFonts w:cstheme="minorHAnsi"/>
          <w:b/>
          <w:bCs/>
          <w:sz w:val="24"/>
          <w:szCs w:val="24"/>
        </w:rPr>
        <w:t>Główne założenia badawcze</w:t>
      </w:r>
      <w:r w:rsidRPr="003B18AD">
        <w:rPr>
          <w:rFonts w:cstheme="minorHAnsi"/>
          <w:b/>
          <w:bCs/>
          <w:sz w:val="24"/>
          <w:szCs w:val="24"/>
        </w:rPr>
        <w:t xml:space="preserve">, </w:t>
      </w:r>
      <w:r w:rsidRPr="003B18AD">
        <w:rPr>
          <w:rFonts w:cstheme="minorHAnsi"/>
          <w:bCs/>
          <w:sz w:val="24"/>
          <w:szCs w:val="24"/>
        </w:rPr>
        <w:t>uwzględniająca:</w:t>
      </w:r>
      <w:r w:rsidRPr="003B18AD">
        <w:rPr>
          <w:rFonts w:cstheme="minorHAnsi"/>
          <w:b/>
          <w:bCs/>
          <w:sz w:val="24"/>
          <w:szCs w:val="24"/>
        </w:rPr>
        <w:t xml:space="preserve"> </w:t>
      </w:r>
    </w:p>
    <w:p w14:paraId="531203AB" w14:textId="26EB3A97" w:rsidR="00447EFD" w:rsidRPr="003B18AD" w:rsidRDefault="00447EFD" w:rsidP="0080080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851" w:hanging="284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opis celów i obszarów problemowych badania, główn</w:t>
      </w:r>
      <w:r w:rsidR="00BC4A2F" w:rsidRPr="003B18AD">
        <w:rPr>
          <w:rFonts w:cstheme="minorHAnsi"/>
          <w:bCs/>
          <w:sz w:val="24"/>
          <w:szCs w:val="24"/>
        </w:rPr>
        <w:t>ych</w:t>
      </w:r>
      <w:r w:rsidRPr="003B18AD">
        <w:rPr>
          <w:rFonts w:cstheme="minorHAnsi"/>
          <w:bCs/>
          <w:sz w:val="24"/>
          <w:szCs w:val="24"/>
        </w:rPr>
        <w:t xml:space="preserve"> założe</w:t>
      </w:r>
      <w:r w:rsidR="00BC4A2F" w:rsidRPr="003B18AD">
        <w:rPr>
          <w:rFonts w:cstheme="minorHAnsi"/>
          <w:bCs/>
          <w:sz w:val="24"/>
          <w:szCs w:val="24"/>
        </w:rPr>
        <w:t>ń</w:t>
      </w:r>
      <w:r w:rsidRPr="003B18AD">
        <w:rPr>
          <w:rFonts w:cstheme="minorHAnsi"/>
          <w:bCs/>
          <w:sz w:val="24"/>
          <w:szCs w:val="24"/>
        </w:rPr>
        <w:t xml:space="preserve">, </w:t>
      </w:r>
      <w:r w:rsidR="00BC4A2F" w:rsidRPr="003B18AD">
        <w:rPr>
          <w:rFonts w:cstheme="minorHAnsi"/>
          <w:bCs/>
          <w:sz w:val="24"/>
          <w:szCs w:val="24"/>
        </w:rPr>
        <w:t>prezentację pytań ewaluacyjnych</w:t>
      </w:r>
      <w:r w:rsidRPr="003B18AD">
        <w:rPr>
          <w:rFonts w:cstheme="minorHAnsi"/>
          <w:bCs/>
          <w:sz w:val="24"/>
          <w:szCs w:val="24"/>
        </w:rPr>
        <w:t xml:space="preserve">, informacje nt. sposobu realizacji badania itp.; </w:t>
      </w:r>
    </w:p>
    <w:p w14:paraId="257833EC" w14:textId="71A505FA" w:rsidR="00C659F2" w:rsidRPr="003B18AD" w:rsidRDefault="00447EFD" w:rsidP="0080080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851" w:hanging="284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 xml:space="preserve">ogólny opis metodologii, tj. opis wykorzystanych metod badawczych i źródeł informacji oraz wielkość zrealizowanych prób badawczych; </w:t>
      </w:r>
    </w:p>
    <w:p w14:paraId="45FA5CEA" w14:textId="15C369BD" w:rsidR="00A263AC" w:rsidRPr="003B18AD" w:rsidRDefault="00A263AC" w:rsidP="00800803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/>
          <w:bCs/>
          <w:sz w:val="24"/>
          <w:szCs w:val="24"/>
        </w:rPr>
        <w:t xml:space="preserve">Część </w:t>
      </w:r>
      <w:r w:rsidR="00D17E26" w:rsidRPr="003B18AD">
        <w:rPr>
          <w:rFonts w:cstheme="minorHAnsi"/>
          <w:b/>
          <w:bCs/>
          <w:sz w:val="24"/>
          <w:szCs w:val="24"/>
        </w:rPr>
        <w:t>druga</w:t>
      </w:r>
      <w:r w:rsidRPr="003B18AD">
        <w:rPr>
          <w:rFonts w:cstheme="minorHAnsi"/>
          <w:b/>
          <w:bCs/>
          <w:sz w:val="24"/>
          <w:szCs w:val="24"/>
        </w:rPr>
        <w:t xml:space="preserve">: </w:t>
      </w:r>
      <w:r w:rsidR="00274B83" w:rsidRPr="003B18AD">
        <w:rPr>
          <w:rFonts w:cstheme="minorHAnsi"/>
          <w:b/>
          <w:bCs/>
          <w:sz w:val="24"/>
          <w:szCs w:val="24"/>
        </w:rPr>
        <w:t>Wpływ inwestycji transportowych na sytuacj</w:t>
      </w:r>
      <w:r w:rsidR="00137A35" w:rsidRPr="003B18AD">
        <w:rPr>
          <w:rFonts w:cstheme="minorHAnsi"/>
          <w:b/>
          <w:bCs/>
          <w:sz w:val="24"/>
          <w:szCs w:val="24"/>
        </w:rPr>
        <w:t>ę</w:t>
      </w:r>
      <w:r w:rsidR="00274B83" w:rsidRPr="003B18AD">
        <w:rPr>
          <w:rFonts w:cstheme="minorHAnsi"/>
          <w:b/>
          <w:bCs/>
          <w:sz w:val="24"/>
          <w:szCs w:val="24"/>
        </w:rPr>
        <w:t xml:space="preserve"> społeczno-gospodarczą województwa opolskiego i wzorce mobilności mieszkańców regionu</w:t>
      </w:r>
      <w:r w:rsidRPr="003B18AD">
        <w:rPr>
          <w:rFonts w:cstheme="minorHAnsi"/>
          <w:bCs/>
          <w:sz w:val="24"/>
          <w:szCs w:val="24"/>
        </w:rPr>
        <w:t xml:space="preserve">, zawierająca szczegółowy opis wyników badania oraz ich analizę i interpretację – odpowiedzi na postawione pytania ewaluacyjne (zaprezentowane m.in. za pomocą grafów </w:t>
      </w:r>
      <w:r w:rsidR="00301CB0" w:rsidRPr="003B18AD">
        <w:rPr>
          <w:rFonts w:cstheme="minorHAnsi"/>
          <w:bCs/>
          <w:sz w:val="24"/>
          <w:szCs w:val="24"/>
        </w:rPr>
        <w:t>i </w:t>
      </w:r>
      <w:r w:rsidRPr="003B18AD">
        <w:rPr>
          <w:rFonts w:cstheme="minorHAnsi"/>
          <w:bCs/>
          <w:sz w:val="24"/>
          <w:szCs w:val="24"/>
        </w:rPr>
        <w:t>wykresów, tabel i tablic</w:t>
      </w:r>
      <w:r w:rsidR="00B319FB" w:rsidRPr="003B18AD">
        <w:rPr>
          <w:rFonts w:cstheme="minorHAnsi"/>
          <w:bCs/>
          <w:sz w:val="24"/>
          <w:szCs w:val="24"/>
        </w:rPr>
        <w:t>, map</w:t>
      </w:r>
      <w:r w:rsidRPr="003B18AD">
        <w:rPr>
          <w:rFonts w:cstheme="minorHAnsi"/>
          <w:bCs/>
          <w:sz w:val="24"/>
          <w:szCs w:val="24"/>
        </w:rPr>
        <w:t>). Opis wyników powinien koncentrować się na:</w:t>
      </w:r>
    </w:p>
    <w:p w14:paraId="71F2BD93" w14:textId="77777777" w:rsidR="00A263AC" w:rsidRPr="003B18AD" w:rsidRDefault="00A263AC" w:rsidP="008008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851" w:hanging="284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omówieniu uwarunkowań geograficznych, gospodarczych, społecznych, środowiskowych i prawnych stanowiących tło w tematyce prowadzonej ewaluacji, uwzględniających otoczenie i uwarunkowania zewnętrzne, które miały, mogły mieć lub będą mogły mieć wpływ na efekty podejmowanych interwencji;</w:t>
      </w:r>
    </w:p>
    <w:p w14:paraId="085FB148" w14:textId="77777777" w:rsidR="00A263AC" w:rsidRPr="003B18AD" w:rsidRDefault="00A263AC" w:rsidP="008008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851" w:hanging="284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lastRenderedPageBreak/>
        <w:t xml:space="preserve">identyfikacji komplementarnych działań, inicjatyw i programów (w tym źródeł ich finansowania) wspierających interwencje realizowane w ramach OP VI i OP III – PI 4e RPO WO 2014-2020; </w:t>
      </w:r>
    </w:p>
    <w:p w14:paraId="5A20DAD1" w14:textId="77777777" w:rsidR="00A263AC" w:rsidRPr="003B18AD" w:rsidRDefault="00A263AC" w:rsidP="008008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851" w:hanging="284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analizie trafności, skuteczności efektywności i użyteczności wsparcia świadczonego w ramach OP VI i OP III – PI 4e RPO WO 2014-2020;</w:t>
      </w:r>
    </w:p>
    <w:p w14:paraId="39775E97" w14:textId="1EA3EE6E" w:rsidR="00A263AC" w:rsidRPr="003B18AD" w:rsidRDefault="00A263AC" w:rsidP="008008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851" w:hanging="284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ocenie efektów wsparcia OP VI i OP III – PI 4e RPO WO 2014-2020 na zmianę w</w:t>
      </w:r>
      <w:r w:rsidR="00301CB0" w:rsidRPr="003B18AD">
        <w:rPr>
          <w:rFonts w:cstheme="minorHAnsi"/>
          <w:bCs/>
          <w:sz w:val="24"/>
          <w:szCs w:val="24"/>
        </w:rPr>
        <w:t> </w:t>
      </w:r>
      <w:r w:rsidRPr="003B18AD">
        <w:rPr>
          <w:rFonts w:cstheme="minorHAnsi"/>
          <w:bCs/>
          <w:sz w:val="24"/>
          <w:szCs w:val="24"/>
        </w:rPr>
        <w:t xml:space="preserve">analizowanych obszarach (tj. zwiększenie dostępności transportowej obszarów kluczowych dla rozwoju regionu, poprawę bezpieczeństwa na drogach, zwiększenie udziału transportu kolejowego w przewozach towarowych i pasażerskich w regionie oraz poprawę </w:t>
      </w:r>
      <w:r w:rsidR="00137A35" w:rsidRPr="003B18AD">
        <w:rPr>
          <w:rFonts w:cstheme="minorHAnsi"/>
          <w:bCs/>
          <w:sz w:val="24"/>
          <w:szCs w:val="24"/>
        </w:rPr>
        <w:t xml:space="preserve">jakości transportu kolejowego), </w:t>
      </w:r>
      <w:r w:rsidRPr="003B18AD">
        <w:rPr>
          <w:rFonts w:cstheme="minorHAnsi"/>
          <w:bCs/>
          <w:sz w:val="24"/>
          <w:szCs w:val="24"/>
        </w:rPr>
        <w:t>w tym analizie zmiany sytuacji społeczno-gospodarczej województwa opolskiego w obszarze inwestycji transportowych w okresie realizacji RPO WO 2014-2020;</w:t>
      </w:r>
    </w:p>
    <w:p w14:paraId="16FE7FA0" w14:textId="18CFB365" w:rsidR="00F74345" w:rsidRPr="003B18AD" w:rsidRDefault="00F74345" w:rsidP="008008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851" w:hanging="284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szczegółowym przedstawieniu wyników badań opinii publicznej w zakresie wzorców mobilności mieszkańców regionu;</w:t>
      </w:r>
    </w:p>
    <w:p w14:paraId="1B096C90" w14:textId="77777777" w:rsidR="00A263AC" w:rsidRPr="003B18AD" w:rsidRDefault="00A263AC" w:rsidP="008008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851" w:hanging="284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kompleksowym omówieniu wyników badań ankietowych wśród pasażerów pociągów oraz osób korzystających z infrastruktury P&amp;R/B&amp;R;</w:t>
      </w:r>
    </w:p>
    <w:p w14:paraId="5396A2A8" w14:textId="483F048C" w:rsidR="00A263AC" w:rsidRPr="003B18AD" w:rsidRDefault="00A263AC" w:rsidP="008008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851" w:hanging="284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zmianach</w:t>
      </w:r>
      <w:r w:rsidR="009A1A7B" w:rsidRPr="003B18AD">
        <w:rPr>
          <w:rFonts w:cstheme="minorHAnsi"/>
          <w:bCs/>
          <w:sz w:val="24"/>
          <w:szCs w:val="24"/>
        </w:rPr>
        <w:t xml:space="preserve"> ilościowych</w:t>
      </w:r>
      <w:r w:rsidRPr="003B18AD">
        <w:rPr>
          <w:rFonts w:cstheme="minorHAnsi"/>
          <w:bCs/>
          <w:sz w:val="24"/>
          <w:szCs w:val="24"/>
        </w:rPr>
        <w:t>, jakie zaszły od 2015 r. (badanie napełnień) w transporcie kolejowym</w:t>
      </w:r>
      <w:r w:rsidR="00E27063" w:rsidRPr="003B18AD">
        <w:rPr>
          <w:rStyle w:val="Odwoanieprzypisudolnego"/>
          <w:rFonts w:cstheme="minorHAnsi"/>
          <w:bCs/>
          <w:sz w:val="24"/>
          <w:szCs w:val="24"/>
        </w:rPr>
        <w:footnoteReference w:id="39"/>
      </w:r>
      <w:r w:rsidRPr="003B18AD">
        <w:rPr>
          <w:rFonts w:cstheme="minorHAnsi"/>
          <w:bCs/>
          <w:sz w:val="24"/>
          <w:szCs w:val="24"/>
        </w:rPr>
        <w:t>;</w:t>
      </w:r>
    </w:p>
    <w:p w14:paraId="7321F0F2" w14:textId="77777777" w:rsidR="00F74345" w:rsidRPr="003B18AD" w:rsidRDefault="00A263AC" w:rsidP="008008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851" w:hanging="284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 xml:space="preserve">identyfikacji czynników wpływających na wzorce mobilności mieszkańców regionu </w:t>
      </w:r>
    </w:p>
    <w:p w14:paraId="20C12A90" w14:textId="2EAF5369" w:rsidR="00A263AC" w:rsidRPr="003B18AD" w:rsidRDefault="00A263AC" w:rsidP="00F74345">
      <w:pPr>
        <w:pStyle w:val="Akapitzlist"/>
        <w:autoSpaceDE w:val="0"/>
        <w:autoSpaceDN w:val="0"/>
        <w:adjustRightInd w:val="0"/>
        <w:spacing w:after="0" w:line="276" w:lineRule="auto"/>
        <w:ind w:left="851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Cs/>
          <w:sz w:val="24"/>
          <w:szCs w:val="24"/>
        </w:rPr>
        <w:t>i</w:t>
      </w:r>
      <w:r w:rsidR="00F74345" w:rsidRPr="003B18AD">
        <w:rPr>
          <w:rFonts w:cstheme="minorHAnsi"/>
          <w:bCs/>
          <w:sz w:val="24"/>
          <w:szCs w:val="24"/>
        </w:rPr>
        <w:t> </w:t>
      </w:r>
      <w:r w:rsidRPr="003B18AD">
        <w:rPr>
          <w:rFonts w:cstheme="minorHAnsi"/>
          <w:bCs/>
          <w:sz w:val="24"/>
          <w:szCs w:val="24"/>
        </w:rPr>
        <w:t>zmian, jakie zaszły w tym zakresie na przestrzeni ostatnich lat (od 2014 r.).</w:t>
      </w:r>
    </w:p>
    <w:p w14:paraId="1D3E8F4E" w14:textId="435F5726" w:rsidR="00447EFD" w:rsidRPr="003B18AD" w:rsidRDefault="00B52D41" w:rsidP="00800803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349"/>
        <w:rPr>
          <w:rFonts w:cstheme="minorHAnsi"/>
          <w:bCs/>
          <w:sz w:val="24"/>
          <w:szCs w:val="24"/>
        </w:rPr>
      </w:pPr>
      <w:r w:rsidRPr="003B18AD">
        <w:rPr>
          <w:rFonts w:cstheme="minorHAnsi"/>
          <w:b/>
          <w:bCs/>
          <w:sz w:val="24"/>
          <w:szCs w:val="24"/>
        </w:rPr>
        <w:t xml:space="preserve">Część </w:t>
      </w:r>
      <w:r w:rsidR="00D17E26" w:rsidRPr="003B18AD">
        <w:rPr>
          <w:rFonts w:cstheme="minorHAnsi"/>
          <w:b/>
          <w:bCs/>
          <w:sz w:val="24"/>
          <w:szCs w:val="24"/>
        </w:rPr>
        <w:t>trzecia</w:t>
      </w:r>
      <w:r w:rsidRPr="003B18AD">
        <w:rPr>
          <w:rFonts w:cstheme="minorHAnsi"/>
          <w:b/>
          <w:bCs/>
          <w:sz w:val="24"/>
          <w:szCs w:val="24"/>
        </w:rPr>
        <w:t xml:space="preserve">: </w:t>
      </w:r>
      <w:r w:rsidR="00274B83" w:rsidRPr="003B18AD">
        <w:rPr>
          <w:rFonts w:cstheme="minorHAnsi"/>
          <w:b/>
          <w:bCs/>
          <w:sz w:val="24"/>
          <w:szCs w:val="24"/>
        </w:rPr>
        <w:t>Wnioski i rekomendacje</w:t>
      </w:r>
      <w:r w:rsidRPr="003B18AD">
        <w:rPr>
          <w:rFonts w:cstheme="minorHAnsi"/>
          <w:bCs/>
          <w:sz w:val="24"/>
          <w:szCs w:val="24"/>
        </w:rPr>
        <w:t xml:space="preserve">, która uwzględni: </w:t>
      </w:r>
      <w:r w:rsidR="00447EFD" w:rsidRPr="003B18AD">
        <w:rPr>
          <w:rFonts w:cstheme="minorHAnsi"/>
          <w:bCs/>
          <w:sz w:val="24"/>
          <w:szCs w:val="24"/>
        </w:rPr>
        <w:t xml:space="preserve">wnioski oraz powiązane z nimi zalecenia i rekomendacje. Raport </w:t>
      </w:r>
      <w:r w:rsidR="003B23C6" w:rsidRPr="003B18AD">
        <w:rPr>
          <w:rFonts w:cstheme="minorHAnsi"/>
          <w:bCs/>
          <w:sz w:val="24"/>
          <w:szCs w:val="24"/>
        </w:rPr>
        <w:t xml:space="preserve">końcowy </w:t>
      </w:r>
      <w:r w:rsidR="00447EFD" w:rsidRPr="003B18AD">
        <w:rPr>
          <w:rFonts w:cstheme="minorHAnsi"/>
          <w:bCs/>
          <w:sz w:val="24"/>
          <w:szCs w:val="24"/>
        </w:rPr>
        <w:t>będzie zawierał, wypracowaną przez Wykonawcę wraz z adresatami rekomendacji, ostateczną tabel</w:t>
      </w:r>
      <w:r w:rsidR="00137A35" w:rsidRPr="003B18AD">
        <w:rPr>
          <w:rFonts w:cstheme="minorHAnsi"/>
          <w:bCs/>
          <w:sz w:val="24"/>
          <w:szCs w:val="24"/>
        </w:rPr>
        <w:t>ę</w:t>
      </w:r>
      <w:r w:rsidR="00447EFD" w:rsidRPr="003B18AD">
        <w:rPr>
          <w:rFonts w:cstheme="minorHAnsi"/>
          <w:bCs/>
          <w:sz w:val="24"/>
          <w:szCs w:val="24"/>
        </w:rPr>
        <w:t xml:space="preserve"> rekomendacji</w:t>
      </w:r>
      <w:r w:rsidR="00447EFD" w:rsidRPr="003B18AD">
        <w:rPr>
          <w:rFonts w:cstheme="minorHAnsi"/>
          <w:bCs/>
          <w:sz w:val="24"/>
          <w:szCs w:val="24"/>
          <w:vertAlign w:val="superscript"/>
        </w:rPr>
        <w:footnoteReference w:id="40"/>
      </w:r>
      <w:r w:rsidR="00447EFD" w:rsidRPr="003B18AD">
        <w:rPr>
          <w:rFonts w:cstheme="minorHAnsi"/>
          <w:bCs/>
          <w:sz w:val="24"/>
          <w:szCs w:val="24"/>
        </w:rPr>
        <w:t>, stanowiącą połączenie/rozszerzenie sformułowanych wniosków końcowych z badania</w:t>
      </w:r>
      <w:r w:rsidR="00D17E26" w:rsidRPr="003B18AD">
        <w:rPr>
          <w:rFonts w:cstheme="minorHAnsi"/>
          <w:bCs/>
          <w:sz w:val="24"/>
          <w:szCs w:val="24"/>
        </w:rPr>
        <w:t>.</w:t>
      </w:r>
    </w:p>
    <w:p w14:paraId="5B2B6980" w14:textId="77777777" w:rsidR="003E2634" w:rsidRPr="003B18AD" w:rsidRDefault="003E2634" w:rsidP="00111B20">
      <w:pPr>
        <w:autoSpaceDE w:val="0"/>
        <w:autoSpaceDN w:val="0"/>
        <w:adjustRightInd w:val="0"/>
        <w:spacing w:after="120" w:line="276" w:lineRule="auto"/>
        <w:rPr>
          <w:rFonts w:cstheme="minorHAnsi"/>
          <w:bCs/>
          <w:sz w:val="24"/>
          <w:szCs w:val="24"/>
        </w:rPr>
      </w:pPr>
    </w:p>
    <w:p w14:paraId="2B7B34E9" w14:textId="77777777" w:rsidR="003E2634" w:rsidRPr="003B18AD" w:rsidRDefault="003E2634" w:rsidP="00111B20">
      <w:pPr>
        <w:autoSpaceDE w:val="0"/>
        <w:autoSpaceDN w:val="0"/>
        <w:adjustRightInd w:val="0"/>
        <w:spacing w:after="120" w:line="276" w:lineRule="auto"/>
        <w:rPr>
          <w:rFonts w:cstheme="minorHAnsi"/>
          <w:bCs/>
          <w:sz w:val="24"/>
          <w:szCs w:val="24"/>
        </w:rPr>
      </w:pPr>
    </w:p>
    <w:p w14:paraId="14E10948" w14:textId="1157805E" w:rsidR="000541A1" w:rsidRPr="003B18AD" w:rsidRDefault="000D3ED3" w:rsidP="002F3E7B">
      <w:pPr>
        <w:pStyle w:val="Akapitzlist"/>
        <w:numPr>
          <w:ilvl w:val="0"/>
          <w:numId w:val="1"/>
        </w:numPr>
        <w:spacing w:after="120" w:line="276" w:lineRule="auto"/>
        <w:ind w:left="0" w:firstLine="0"/>
        <w:rPr>
          <w:rStyle w:val="Odwoanieintensywne"/>
          <w:rFonts w:cstheme="minorHAnsi"/>
          <w:color w:val="auto"/>
          <w:sz w:val="24"/>
          <w:szCs w:val="24"/>
        </w:rPr>
      </w:pPr>
      <w:r w:rsidRPr="003B18AD">
        <w:rPr>
          <w:rStyle w:val="Odwoanieintensywne"/>
          <w:rFonts w:cstheme="minorHAnsi"/>
          <w:color w:val="auto"/>
          <w:sz w:val="24"/>
          <w:szCs w:val="24"/>
        </w:rPr>
        <w:lastRenderedPageBreak/>
        <w:t>Produkty badawcze</w:t>
      </w:r>
    </w:p>
    <w:p w14:paraId="182DC495" w14:textId="08B7FCD7" w:rsidR="000541A1" w:rsidRPr="003B18AD" w:rsidRDefault="000541A1" w:rsidP="000541A1">
      <w:p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Badanie powinno być dobrze zaplanowane, tak, aby jego realizacja przebiegła bez zakłóceń, sprawnie i terminowo (zgodnie z wymogami Zamawiającego oraz </w:t>
      </w:r>
      <w:r w:rsidR="00D73CAE" w:rsidRPr="003B18AD">
        <w:rPr>
          <w:rFonts w:eastAsia="Calibri" w:cstheme="minorHAnsi"/>
          <w:sz w:val="24"/>
          <w:szCs w:val="24"/>
          <w:lang w:eastAsia="pl-PL"/>
        </w:rPr>
        <w:t xml:space="preserve">szczegółowym </w:t>
      </w:r>
      <w:r w:rsidRPr="003B18AD">
        <w:rPr>
          <w:rFonts w:eastAsia="Calibri" w:cstheme="minorHAnsi"/>
          <w:sz w:val="24"/>
          <w:szCs w:val="24"/>
          <w:lang w:eastAsia="pl-PL"/>
        </w:rPr>
        <w:t>harmonogramem opracowanym przez Wykonawcę).</w:t>
      </w:r>
    </w:p>
    <w:p w14:paraId="2EDB4F2A" w14:textId="48BCE06D" w:rsidR="000541A1" w:rsidRPr="003B18AD" w:rsidRDefault="000541A1" w:rsidP="000541A1">
      <w:p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Realizację badania rozpoczyna podpisanie umowy pomiędzy Zamawiającym a Wykonawcą. W ramach badania sporządzone zostaną następujące produkty: </w:t>
      </w:r>
      <w:r w:rsidR="000D3ED3" w:rsidRPr="003B18AD">
        <w:rPr>
          <w:rFonts w:eastAsia="Calibri" w:cstheme="minorHAnsi"/>
          <w:sz w:val="24"/>
          <w:szCs w:val="24"/>
          <w:lang w:eastAsia="pl-PL"/>
        </w:rPr>
        <w:t xml:space="preserve">raport metodologiczny </w:t>
      </w:r>
      <w:r w:rsidR="0075334F" w:rsidRPr="003B18AD">
        <w:rPr>
          <w:rFonts w:eastAsia="Calibri" w:cstheme="minorHAnsi"/>
          <w:sz w:val="24"/>
          <w:szCs w:val="24"/>
          <w:lang w:eastAsia="pl-PL"/>
        </w:rPr>
        <w:t>i </w:t>
      </w:r>
      <w:r w:rsidRPr="003B18AD">
        <w:rPr>
          <w:rFonts w:eastAsia="Calibri" w:cstheme="minorHAnsi"/>
          <w:sz w:val="24"/>
          <w:szCs w:val="24"/>
          <w:lang w:eastAsia="pl-PL"/>
        </w:rPr>
        <w:t>raport końcowy.</w:t>
      </w:r>
      <w:r w:rsidRPr="003B18AD">
        <w:rPr>
          <w:rFonts w:eastAsia="Calibri" w:cstheme="minorHAnsi"/>
          <w:lang w:eastAsia="pl-PL"/>
        </w:rPr>
        <w:t xml:space="preserve"> 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Wszystkie produkty powinny być przygotowane w wersji projektowej </w:t>
      </w:r>
      <w:r w:rsidR="0075334F" w:rsidRPr="003B18AD">
        <w:rPr>
          <w:rFonts w:eastAsia="Calibri" w:cstheme="minorHAnsi"/>
          <w:sz w:val="24"/>
          <w:szCs w:val="24"/>
          <w:lang w:eastAsia="pl-PL"/>
        </w:rPr>
        <w:t>i </w:t>
      </w:r>
      <w:r w:rsidRPr="003B18AD">
        <w:rPr>
          <w:rFonts w:eastAsia="Calibri" w:cstheme="minorHAnsi"/>
          <w:sz w:val="24"/>
          <w:szCs w:val="24"/>
          <w:lang w:eastAsia="pl-PL"/>
        </w:rPr>
        <w:t>ostatecznej, które to będą podlegać akceptacji Zamawiającego.</w:t>
      </w:r>
    </w:p>
    <w:p w14:paraId="2E78B93A" w14:textId="5D83EA6E" w:rsidR="000541A1" w:rsidRPr="003B18AD" w:rsidRDefault="000541A1" w:rsidP="000D3ED3">
      <w:pPr>
        <w:spacing w:after="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u w:val="single"/>
          <w:lang w:eastAsia="pl-PL"/>
        </w:rPr>
        <w:t>Raport metodologiczny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będzie zawierał szczegółowy opis metodologii badania, w tym sposób realizacji badań terenowych</w:t>
      </w:r>
      <w:r w:rsidR="000D3ED3" w:rsidRPr="003B18AD">
        <w:rPr>
          <w:rFonts w:eastAsia="Calibri" w:cstheme="minorHAnsi"/>
          <w:sz w:val="24"/>
          <w:szCs w:val="24"/>
          <w:lang w:eastAsia="pl-PL"/>
        </w:rPr>
        <w:t>. Raport powinien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6E7DC4" w:rsidRPr="003B18AD">
        <w:rPr>
          <w:rFonts w:eastAsia="Calibri" w:cstheme="minorHAnsi"/>
          <w:sz w:val="24"/>
          <w:szCs w:val="24"/>
          <w:lang w:eastAsia="pl-PL"/>
        </w:rPr>
        <w:t>zawierać elementy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wskazan</w:t>
      </w:r>
      <w:r w:rsidR="006E7DC4" w:rsidRPr="003B18AD">
        <w:rPr>
          <w:rFonts w:eastAsia="Calibri" w:cstheme="minorHAnsi"/>
          <w:sz w:val="24"/>
          <w:szCs w:val="24"/>
          <w:lang w:eastAsia="pl-PL"/>
        </w:rPr>
        <w:t>e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w </w:t>
      </w:r>
      <w:r w:rsidR="00D812E4" w:rsidRPr="003B18AD">
        <w:rPr>
          <w:rFonts w:eastAsia="Calibri" w:cstheme="minorHAnsi"/>
          <w:sz w:val="24"/>
          <w:szCs w:val="24"/>
          <w:lang w:eastAsia="pl-PL"/>
        </w:rPr>
        <w:t xml:space="preserve">części V pkt. 1 </w:t>
      </w:r>
      <w:r w:rsidRPr="003B18AD">
        <w:rPr>
          <w:rFonts w:eastAsia="Calibri" w:cstheme="minorHAnsi"/>
          <w:sz w:val="24"/>
          <w:szCs w:val="24"/>
          <w:lang w:eastAsia="pl-PL"/>
        </w:rPr>
        <w:t>OPZ</w:t>
      </w:r>
      <w:r w:rsidR="006E7DC4" w:rsidRPr="003B18AD">
        <w:rPr>
          <w:rFonts w:eastAsia="Calibri" w:cstheme="minorHAnsi"/>
          <w:sz w:val="24"/>
          <w:szCs w:val="24"/>
          <w:lang w:eastAsia="pl-PL"/>
        </w:rPr>
        <w:t xml:space="preserve">, w tym </w:t>
      </w:r>
      <w:r w:rsidR="00D812E4" w:rsidRPr="003B18AD">
        <w:rPr>
          <w:rFonts w:eastAsia="Calibri" w:cstheme="minorHAnsi"/>
          <w:sz w:val="24"/>
          <w:szCs w:val="24"/>
          <w:lang w:eastAsia="pl-PL"/>
        </w:rPr>
        <w:t>m.in</w:t>
      </w:r>
      <w:r w:rsidRPr="003B18AD">
        <w:rPr>
          <w:rFonts w:eastAsia="Calibri" w:cstheme="minorHAnsi"/>
          <w:sz w:val="24"/>
          <w:szCs w:val="24"/>
          <w:lang w:eastAsia="pl-PL"/>
        </w:rPr>
        <w:t>:</w:t>
      </w:r>
    </w:p>
    <w:p w14:paraId="6866BE09" w14:textId="7F9F7A31" w:rsidR="000541A1" w:rsidRPr="003B18AD" w:rsidRDefault="000541A1" w:rsidP="00800803">
      <w:pPr>
        <w:pStyle w:val="Akapitzlist"/>
        <w:numPr>
          <w:ilvl w:val="0"/>
          <w:numId w:val="19"/>
        </w:numPr>
        <w:spacing w:after="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Harmonogram realizacji zamówienia (rozpisany z dokładnością do tygodnia) wraz </w:t>
      </w:r>
      <w:r w:rsidR="0075334F" w:rsidRPr="003B18AD">
        <w:rPr>
          <w:rFonts w:eastAsia="Calibri" w:cstheme="minorHAnsi"/>
          <w:sz w:val="24"/>
          <w:szCs w:val="24"/>
          <w:lang w:eastAsia="pl-PL"/>
        </w:rPr>
        <w:t>z </w:t>
      </w:r>
      <w:r w:rsidRPr="003B18AD">
        <w:rPr>
          <w:rFonts w:eastAsia="Calibri" w:cstheme="minorHAnsi"/>
          <w:sz w:val="24"/>
          <w:szCs w:val="24"/>
          <w:lang w:eastAsia="pl-PL"/>
        </w:rPr>
        <w:t>rozdysponowaniem zadań i odpowiedzialności pomiędzy poszczególnych członków Zespołu Badawczego;</w:t>
      </w:r>
    </w:p>
    <w:p w14:paraId="4895428D" w14:textId="3D32EBB4" w:rsidR="000541A1" w:rsidRPr="003B18AD" w:rsidRDefault="000541A1" w:rsidP="00800803">
      <w:pPr>
        <w:pStyle w:val="Akapitzlist"/>
        <w:numPr>
          <w:ilvl w:val="0"/>
          <w:numId w:val="19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Listę uczestników badań jakościowych;</w:t>
      </w:r>
    </w:p>
    <w:p w14:paraId="2126E88D" w14:textId="4CF025E0" w:rsidR="000541A1" w:rsidRPr="003B18AD" w:rsidRDefault="000541A1" w:rsidP="00800803">
      <w:pPr>
        <w:pStyle w:val="Akapitzlist"/>
        <w:numPr>
          <w:ilvl w:val="0"/>
          <w:numId w:val="19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Opis sposobu doboru prób w badaniach ilościowych wraz z podaniem ich liczebności; </w:t>
      </w:r>
    </w:p>
    <w:p w14:paraId="6CB42E14" w14:textId="22544A72" w:rsidR="000541A1" w:rsidRPr="003B18AD" w:rsidRDefault="000541A1" w:rsidP="00800803">
      <w:pPr>
        <w:pStyle w:val="Akapitzlist"/>
        <w:numPr>
          <w:ilvl w:val="0"/>
          <w:numId w:val="19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Ostateczne wersje narzędzi badawczych;</w:t>
      </w:r>
    </w:p>
    <w:p w14:paraId="796322DF" w14:textId="5A94E586" w:rsidR="00FC511A" w:rsidRPr="003B18AD" w:rsidRDefault="00FC511A" w:rsidP="00FC511A">
      <w:pPr>
        <w:pStyle w:val="Akapitzlist"/>
        <w:spacing w:after="120" w:line="276" w:lineRule="auto"/>
        <w:ind w:left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Ostateczna struktura raportu zostanie ustalona w toku współpracy z Zamawiającym.</w:t>
      </w:r>
    </w:p>
    <w:p w14:paraId="6D1BC339" w14:textId="614A3441" w:rsidR="000541A1" w:rsidRPr="003B18AD" w:rsidRDefault="000541A1" w:rsidP="000541A1">
      <w:p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u w:val="single"/>
          <w:lang w:eastAsia="pl-PL"/>
        </w:rPr>
        <w:t xml:space="preserve">Raport </w:t>
      </w:r>
      <w:r w:rsidR="00137A35" w:rsidRPr="003B18AD">
        <w:rPr>
          <w:rFonts w:eastAsia="Calibri" w:cstheme="minorHAnsi"/>
          <w:sz w:val="24"/>
          <w:szCs w:val="24"/>
          <w:u w:val="single"/>
          <w:lang w:eastAsia="pl-PL"/>
        </w:rPr>
        <w:t>końcowy</w:t>
      </w:r>
      <w:r w:rsidR="00137A35" w:rsidRPr="003B18AD">
        <w:rPr>
          <w:rFonts w:eastAsia="Calibri" w:cstheme="minorHAnsi"/>
          <w:sz w:val="24"/>
          <w:szCs w:val="24"/>
          <w:lang w:eastAsia="pl-PL"/>
        </w:rPr>
        <w:t xml:space="preserve"> </w:t>
      </w:r>
      <w:r w:rsidR="000D3ED3" w:rsidRPr="003B18AD">
        <w:rPr>
          <w:rFonts w:eastAsia="Calibri" w:cstheme="minorHAnsi"/>
          <w:sz w:val="24"/>
          <w:szCs w:val="24"/>
          <w:lang w:eastAsia="pl-PL"/>
        </w:rPr>
        <w:t xml:space="preserve">– </w:t>
      </w:r>
      <w:r w:rsidRPr="003B18AD">
        <w:rPr>
          <w:rFonts w:eastAsia="Calibri" w:cstheme="minorHAnsi"/>
          <w:sz w:val="24"/>
          <w:szCs w:val="24"/>
          <w:lang w:eastAsia="pl-PL"/>
        </w:rPr>
        <w:t>efekt finalny badania ewaluacyjnego, w sposób wyczerpujący odnoszący się do cel</w:t>
      </w:r>
      <w:r w:rsidR="00274B83" w:rsidRPr="003B18AD">
        <w:rPr>
          <w:rFonts w:eastAsia="Calibri" w:cstheme="minorHAnsi"/>
          <w:sz w:val="24"/>
          <w:szCs w:val="24"/>
          <w:lang w:eastAsia="pl-PL"/>
        </w:rPr>
        <w:t>ów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badania i przedstawiający odpowiedź na wszystkie pytania ewaluacyjne. Raport nie może sprowadzać się do zreferowania (streszczenia) uzyskanych danych i odpowiedzi pochodzących z badań terenowych, lecz powinien być syntezą wyników uzyskanych na różnych etapach realizacji badania i zawierać stosowne wnioskowanie. 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W badaniu ewaluacyjnym musi, zatem zostać zastosowana triangulacja metodologiczna (na poziomie technik gromadzenia danych oraz na poziomie analizy danych </w:t>
      </w:r>
      <w:r w:rsidR="00102FE1" w:rsidRPr="003B18AD">
        <w:rPr>
          <w:rFonts w:eastAsia="Calibri" w:cstheme="minorHAnsi"/>
          <w:b/>
          <w:sz w:val="24"/>
          <w:szCs w:val="24"/>
          <w:lang w:eastAsia="pl-PL"/>
        </w:rPr>
        <w:t>–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 poprzez prezentację w raporcie spójnych wyników badania i </w:t>
      </w:r>
      <w:r w:rsidRPr="003B18AD">
        <w:rPr>
          <w:rFonts w:eastAsia="Calibri" w:cstheme="minorHAnsi"/>
          <w:b/>
          <w:sz w:val="24"/>
          <w:szCs w:val="24"/>
          <w:u w:val="single"/>
          <w:lang w:eastAsia="pl-PL"/>
        </w:rPr>
        <w:t>przedstaw</w:t>
      </w:r>
      <w:r w:rsidR="000D3ED3" w:rsidRPr="003B18AD">
        <w:rPr>
          <w:rFonts w:eastAsia="Calibri" w:cstheme="minorHAnsi"/>
          <w:b/>
          <w:sz w:val="24"/>
          <w:szCs w:val="24"/>
          <w:u w:val="single"/>
          <w:lang w:eastAsia="pl-PL"/>
        </w:rPr>
        <w:t>ienie wyraźnej oceny ze strony E</w:t>
      </w:r>
      <w:r w:rsidRPr="003B18AD">
        <w:rPr>
          <w:rFonts w:eastAsia="Calibri" w:cstheme="minorHAnsi"/>
          <w:b/>
          <w:sz w:val="24"/>
          <w:szCs w:val="24"/>
          <w:u w:val="single"/>
          <w:lang w:eastAsia="pl-PL"/>
        </w:rPr>
        <w:t>waluatora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 - w oparciu o analizę danych pochodzących z różnych źródeł).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Przedstawione w raporcie wyniki będą stanowić odzwierciedlenie zebranych w badaniu danych. Wykonawca jest zobowiązany dopasować wszystkie zaproponowane techniki gromadzenia i analizy danych do pytań ewaluacyjnych wskazanych w niniejszym OPZ. Odpowiedź na każde pytanie badawcze musi zostać przygotowana w oparciu, o co najmniej dwa różne źródła danych. Wykonawca jest zobowiązany udzielić odpowiedzi na wszystkie postawione w OPZ pytania ewaluacyjne przez pryzmat wskazanych w OPZ kryteriów ewaluacyjnych, tam gdzie mają one zastosowanie.</w:t>
      </w:r>
    </w:p>
    <w:p w14:paraId="6211AB9C" w14:textId="45105B0E" w:rsidR="00A263AC" w:rsidRPr="003B18AD" w:rsidRDefault="00A263AC" w:rsidP="00A263AC">
      <w:p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cstheme="minorHAnsi"/>
          <w:b/>
          <w:bCs/>
          <w:sz w:val="24"/>
          <w:szCs w:val="24"/>
        </w:rPr>
        <w:t xml:space="preserve">Tekst główny raportu </w:t>
      </w:r>
      <w:r w:rsidR="00274B83" w:rsidRPr="003B18AD">
        <w:rPr>
          <w:rFonts w:cstheme="minorHAnsi"/>
          <w:b/>
          <w:bCs/>
          <w:sz w:val="24"/>
          <w:szCs w:val="24"/>
        </w:rPr>
        <w:t>końcowego</w:t>
      </w:r>
      <w:r w:rsidR="00274B83" w:rsidRPr="003B18AD">
        <w:rPr>
          <w:rFonts w:cstheme="minorHAnsi"/>
          <w:bCs/>
          <w:sz w:val="24"/>
          <w:szCs w:val="24"/>
        </w:rPr>
        <w:t xml:space="preserve"> </w:t>
      </w:r>
      <w:r w:rsidRPr="003B18AD">
        <w:rPr>
          <w:rFonts w:cstheme="minorHAnsi"/>
          <w:b/>
          <w:bCs/>
          <w:sz w:val="24"/>
          <w:szCs w:val="24"/>
        </w:rPr>
        <w:t>powinien liczyć nie więcej niż 1</w:t>
      </w:r>
      <w:r w:rsidR="00D17E26" w:rsidRPr="003B18AD">
        <w:rPr>
          <w:rFonts w:cstheme="minorHAnsi"/>
          <w:b/>
          <w:bCs/>
          <w:sz w:val="24"/>
          <w:szCs w:val="24"/>
        </w:rPr>
        <w:t>5</w:t>
      </w:r>
      <w:r w:rsidRPr="003B18AD">
        <w:rPr>
          <w:rFonts w:cstheme="minorHAnsi"/>
          <w:b/>
          <w:bCs/>
          <w:sz w:val="24"/>
          <w:szCs w:val="24"/>
        </w:rPr>
        <w:t>0 stron</w:t>
      </w:r>
      <w:r w:rsidRPr="003B18AD">
        <w:rPr>
          <w:rFonts w:cstheme="minorHAnsi"/>
          <w:bCs/>
          <w:sz w:val="24"/>
          <w:szCs w:val="24"/>
          <w:vertAlign w:val="superscript"/>
        </w:rPr>
        <w:footnoteReference w:id="41"/>
      </w:r>
      <w:r w:rsidRPr="003B18AD">
        <w:rPr>
          <w:rFonts w:cstheme="minorHAnsi"/>
          <w:bCs/>
          <w:sz w:val="24"/>
          <w:szCs w:val="24"/>
        </w:rPr>
        <w:t>.</w:t>
      </w:r>
    </w:p>
    <w:p w14:paraId="5D1D48EB" w14:textId="364AD1BC" w:rsidR="000541A1" w:rsidRPr="003B18AD" w:rsidRDefault="000541A1" w:rsidP="007C645E">
      <w:pPr>
        <w:spacing w:after="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Raport </w:t>
      </w:r>
      <w:r w:rsidR="007C645E" w:rsidRPr="003B18AD">
        <w:rPr>
          <w:rFonts w:eastAsia="Calibri" w:cstheme="minorHAnsi"/>
          <w:sz w:val="24"/>
          <w:szCs w:val="24"/>
          <w:lang w:eastAsia="pl-PL"/>
        </w:rPr>
        <w:t xml:space="preserve">zostanie opracowany z uwzględnieniem zapisów części V pkt. 2 OPZ. Dokument </w:t>
      </w:r>
      <w:r w:rsidRPr="003B18AD">
        <w:rPr>
          <w:rFonts w:eastAsia="Calibri" w:cstheme="minorHAnsi"/>
          <w:sz w:val="24"/>
          <w:szCs w:val="24"/>
          <w:lang w:eastAsia="pl-PL"/>
        </w:rPr>
        <w:t>powinien prezentować następującą strukturę</w:t>
      </w:r>
      <w:r w:rsidR="00A263AC" w:rsidRPr="003B18AD">
        <w:rPr>
          <w:rFonts w:eastAsia="Calibri" w:cstheme="minorHAnsi"/>
          <w:sz w:val="24"/>
          <w:szCs w:val="24"/>
          <w:lang w:eastAsia="pl-PL"/>
        </w:rPr>
        <w:t>:</w:t>
      </w:r>
    </w:p>
    <w:p w14:paraId="4783547C" w14:textId="7F952BE4" w:rsidR="000541A1" w:rsidRPr="003B18AD" w:rsidRDefault="000541A1" w:rsidP="00800803">
      <w:pPr>
        <w:pStyle w:val="Akapitzlist"/>
        <w:numPr>
          <w:ilvl w:val="0"/>
          <w:numId w:val="20"/>
        </w:numPr>
        <w:spacing w:after="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lastRenderedPageBreak/>
        <w:t>Strona tytułowa i redakcyjna (w ramach zamówienia, Wykonawca zapewni zdjęcie lub grafikę, która zostanie umieszczona na okładce raportu końcowego i do której prawa autorskie zostaną przekazane Zamawiającemu. Grafika/zdjęcie musi nawiązywać do tematyki badania. Propozycja koncepcji grafiki/zdjęcia będzie wymagała akceptacji Zamawiającego);</w:t>
      </w:r>
    </w:p>
    <w:p w14:paraId="144CEF38" w14:textId="60D247BD" w:rsidR="000541A1" w:rsidRPr="003B18AD" w:rsidRDefault="000541A1" w:rsidP="00800803">
      <w:pPr>
        <w:pStyle w:val="Akapitzlist"/>
        <w:numPr>
          <w:ilvl w:val="0"/>
          <w:numId w:val="20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Interaktywny spis treści (tytuły i śródtytuły mają stanowić gotowe nagłówki przewidziane w edytorze tekstu, w celu łatwiejszej nawigacji treści dla osób z niepełnosprawnością wzroku, korzystających z czytnika dokumentów elektronicznych); </w:t>
      </w:r>
    </w:p>
    <w:p w14:paraId="6681E679" w14:textId="1F823259" w:rsidR="000541A1" w:rsidRPr="003B18AD" w:rsidRDefault="000541A1" w:rsidP="00800803">
      <w:pPr>
        <w:pStyle w:val="Akapitzlist"/>
        <w:numPr>
          <w:ilvl w:val="0"/>
          <w:numId w:val="20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Jednostronicowe resume - syntetyczna informacja nt. wyników badania dla decydentów (kluczowe wnioski i rekomendacje wykorzystane, jako informacja o realizacji badania na stronie internetowej oraz w innych materiałach promocyjnych); </w:t>
      </w:r>
    </w:p>
    <w:p w14:paraId="5C0C71EC" w14:textId="580B83E0" w:rsidR="0051317A" w:rsidRPr="003B18AD" w:rsidRDefault="00274B83" w:rsidP="00800803">
      <w:pPr>
        <w:pStyle w:val="Akapitzlist"/>
        <w:numPr>
          <w:ilvl w:val="0"/>
          <w:numId w:val="20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bCs/>
          <w:sz w:val="24"/>
          <w:szCs w:val="24"/>
          <w:lang w:eastAsia="pl-PL"/>
        </w:rPr>
        <w:t>S</w:t>
      </w:r>
      <w:r w:rsidR="0051317A" w:rsidRPr="003B18AD">
        <w:rPr>
          <w:rFonts w:eastAsia="Calibri" w:cstheme="minorHAnsi"/>
          <w:bCs/>
          <w:sz w:val="24"/>
          <w:szCs w:val="24"/>
          <w:lang w:eastAsia="pl-PL"/>
        </w:rPr>
        <w:t>treszczenie (do 5 stron A4, zarówno w wersji polskiej, jak i angielskiej) przedstawiające najważniejsze wyniki całego badania z uwzględnieniem elementów graficznych. Streszczenie nie jest tożsame z pkt. 7)</w:t>
      </w:r>
    </w:p>
    <w:p w14:paraId="0CECF81A" w14:textId="1985792A" w:rsidR="000541A1" w:rsidRPr="003B18AD" w:rsidRDefault="000541A1" w:rsidP="00800803">
      <w:pPr>
        <w:pStyle w:val="Akapitzlist"/>
        <w:numPr>
          <w:ilvl w:val="0"/>
          <w:numId w:val="20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Wprowadzenie zwierające opis celów i obszarów problemowych badania, główne założenia, pytania ewaluacyjne, informacje nt. sposobu realizacji badania itp.; </w:t>
      </w:r>
    </w:p>
    <w:p w14:paraId="79F6B5F0" w14:textId="087F5FA9" w:rsidR="000541A1" w:rsidRPr="003B18AD" w:rsidRDefault="000541A1" w:rsidP="00800803">
      <w:pPr>
        <w:pStyle w:val="Akapitzlist"/>
        <w:numPr>
          <w:ilvl w:val="0"/>
          <w:numId w:val="20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Opis zastosowanej metodologii oraz źródeł informacji wykorzystywanych w badaniu;</w:t>
      </w:r>
    </w:p>
    <w:p w14:paraId="08AEB6BF" w14:textId="0EDC5E62" w:rsidR="000541A1" w:rsidRPr="003B18AD" w:rsidRDefault="000541A1" w:rsidP="00800803">
      <w:pPr>
        <w:pStyle w:val="Akapitzlist"/>
        <w:numPr>
          <w:ilvl w:val="0"/>
          <w:numId w:val="20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Opis i komentarz wyników badania wraz z zastosowaniem graficznych sposobów prezentacji danych (np. wykresy, infografika)</w:t>
      </w:r>
      <w:r w:rsidR="00350E0F" w:rsidRPr="003B18AD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42"/>
      </w:r>
      <w:r w:rsidRPr="003B18AD">
        <w:rPr>
          <w:rFonts w:eastAsia="Calibri" w:cstheme="minorHAnsi"/>
          <w:sz w:val="24"/>
          <w:szCs w:val="24"/>
          <w:lang w:eastAsia="pl-PL"/>
        </w:rPr>
        <w:t>;</w:t>
      </w:r>
    </w:p>
    <w:p w14:paraId="31A568EC" w14:textId="7F6F5109" w:rsidR="000541A1" w:rsidRPr="003B18AD" w:rsidRDefault="000541A1" w:rsidP="00800803">
      <w:pPr>
        <w:pStyle w:val="Akapitzlist"/>
        <w:numPr>
          <w:ilvl w:val="0"/>
          <w:numId w:val="20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Wnioski i rekomendacje z badania przedstawio</w:t>
      </w:r>
      <w:r w:rsidR="00A228D9" w:rsidRPr="003B18AD">
        <w:rPr>
          <w:rFonts w:eastAsia="Calibri" w:cstheme="minorHAnsi"/>
          <w:sz w:val="24"/>
          <w:szCs w:val="24"/>
          <w:lang w:eastAsia="pl-PL"/>
        </w:rPr>
        <w:t>ne w formie tabeli rekomendacji,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zgodnie </w:t>
      </w:r>
      <w:r w:rsidR="008D253C" w:rsidRPr="003B18AD">
        <w:rPr>
          <w:rFonts w:eastAsia="Calibri" w:cstheme="minorHAnsi"/>
          <w:sz w:val="24"/>
          <w:szCs w:val="24"/>
          <w:lang w:eastAsia="pl-PL"/>
        </w:rPr>
        <w:t>z </w:t>
      </w:r>
      <w:r w:rsidRPr="003B18AD">
        <w:rPr>
          <w:rFonts w:eastAsia="Calibri" w:cstheme="minorHAnsi"/>
          <w:sz w:val="24"/>
          <w:szCs w:val="24"/>
          <w:lang w:eastAsia="pl-PL"/>
        </w:rPr>
        <w:t>przedstawionym wzorem: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142"/>
        <w:gridCol w:w="1142"/>
        <w:gridCol w:w="1444"/>
        <w:gridCol w:w="1847"/>
        <w:gridCol w:w="1560"/>
        <w:gridCol w:w="986"/>
      </w:tblGrid>
      <w:tr w:rsidR="003B18AD" w:rsidRPr="003B18AD" w14:paraId="5FB0F957" w14:textId="77777777" w:rsidTr="002F3E7B">
        <w:trPr>
          <w:cantSplit/>
          <w:trHeight w:val="2672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E25628" w14:textId="77777777" w:rsidR="00A228D9" w:rsidRPr="003B18AD" w:rsidRDefault="00A228D9" w:rsidP="00D4672B">
            <w:pPr>
              <w:spacing w:after="0" w:line="276" w:lineRule="auto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3B18AD">
              <w:rPr>
                <w:rFonts w:eastAsia="Times New Roman" w:cstheme="minorHAnsi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3E0FFFF8" w14:textId="77777777" w:rsidR="00A228D9" w:rsidRPr="003B18AD" w:rsidRDefault="00A228D9" w:rsidP="00D4672B">
            <w:pPr>
              <w:spacing w:after="0" w:line="276" w:lineRule="auto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3B18AD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Treść wniosku </w:t>
            </w:r>
            <w:r w:rsidRPr="003B18AD">
              <w:rPr>
                <w:rFonts w:eastAsia="Times New Roman" w:cstheme="minorHAnsi"/>
                <w:b/>
                <w:iCs/>
                <w:sz w:val="24"/>
                <w:szCs w:val="24"/>
              </w:rPr>
              <w:br/>
              <w:t>(wraz ze wskazaniem strony w raporcie) *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06DB92DB" w14:textId="77777777" w:rsidR="00A228D9" w:rsidRPr="003B18AD" w:rsidRDefault="00A228D9" w:rsidP="00D4672B">
            <w:pPr>
              <w:spacing w:after="0" w:line="276" w:lineRule="auto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3B18AD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Treść rekomendacji </w:t>
            </w:r>
            <w:r w:rsidRPr="003B18AD">
              <w:rPr>
                <w:rFonts w:eastAsia="Times New Roman" w:cstheme="minorHAnsi"/>
                <w:b/>
                <w:iCs/>
                <w:sz w:val="24"/>
                <w:szCs w:val="24"/>
              </w:rPr>
              <w:br/>
              <w:t>(wraz ze wskazaniem strony w raporcie)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309D9328" w14:textId="77777777" w:rsidR="00A228D9" w:rsidRPr="003B18AD" w:rsidRDefault="00A228D9" w:rsidP="00D4672B">
            <w:pPr>
              <w:spacing w:after="0" w:line="276" w:lineRule="auto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3B18AD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Adresat rekomendacji </w:t>
            </w:r>
            <w:r w:rsidRPr="003B18AD">
              <w:rPr>
                <w:rFonts w:eastAsia="Times New Roman" w:cstheme="minorHAnsi"/>
                <w:b/>
                <w:iCs/>
                <w:sz w:val="24"/>
                <w:szCs w:val="24"/>
              </w:rPr>
              <w:br/>
              <w:t>(instytucja odpowiedzialna za wdrożenie zalecenia)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282336D5" w14:textId="77777777" w:rsidR="00A228D9" w:rsidRPr="003B18AD" w:rsidRDefault="00A228D9" w:rsidP="00D4672B">
            <w:pPr>
              <w:spacing w:after="0" w:line="276" w:lineRule="auto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3B18AD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Sposób wdrożenia </w:t>
            </w:r>
            <w:r w:rsidRPr="003B18AD">
              <w:rPr>
                <w:rFonts w:eastAsia="Times New Roman" w:cstheme="minorHAnsi"/>
                <w:b/>
                <w:iCs/>
                <w:sz w:val="24"/>
                <w:szCs w:val="24"/>
              </w:rPr>
              <w:br/>
              <w:t>(syntetyczne przedstawienie sposobu wdrożenia</w:t>
            </w:r>
            <w:r w:rsidRPr="003B18AD">
              <w:rPr>
                <w:rFonts w:eastAsia="Times New Roman" w:cstheme="minorHAnsi"/>
                <w:b/>
                <w:iCs/>
                <w:sz w:val="24"/>
                <w:szCs w:val="24"/>
              </w:rPr>
              <w:br/>
              <w:t>rekomendacji)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69FB3FED" w14:textId="77777777" w:rsidR="00A228D9" w:rsidRPr="003B18AD" w:rsidRDefault="00A228D9" w:rsidP="00D4672B">
            <w:pPr>
              <w:spacing w:after="0" w:line="276" w:lineRule="auto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3B18AD">
              <w:rPr>
                <w:rFonts w:eastAsia="Times New Roman" w:cstheme="minorHAnsi"/>
                <w:b/>
                <w:iCs/>
                <w:sz w:val="24"/>
                <w:szCs w:val="24"/>
              </w:rPr>
              <w:t>Termin wdrożenia</w:t>
            </w:r>
            <w:r w:rsidRPr="003B18AD">
              <w:rPr>
                <w:rFonts w:eastAsia="Times New Roman" w:cstheme="minorHAnsi"/>
                <w:b/>
                <w:iCs/>
                <w:sz w:val="24"/>
                <w:szCs w:val="24"/>
              </w:rPr>
              <w:br/>
              <w:t>rekomendacji (data dzienna kończąca dany kwartał)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66D049ED" w14:textId="77777777" w:rsidR="00A228D9" w:rsidRPr="003B18AD" w:rsidRDefault="00A228D9" w:rsidP="00D4672B">
            <w:pPr>
              <w:spacing w:after="0" w:line="276" w:lineRule="auto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3B18AD">
              <w:rPr>
                <w:rFonts w:eastAsia="Times New Roman" w:cstheme="minorHAnsi"/>
                <w:b/>
                <w:iCs/>
                <w:sz w:val="24"/>
                <w:szCs w:val="24"/>
              </w:rPr>
              <w:t>Klasa rekomendacji**</w:t>
            </w:r>
          </w:p>
        </w:tc>
      </w:tr>
      <w:tr w:rsidR="003B18AD" w:rsidRPr="003B18AD" w14:paraId="33FACCCE" w14:textId="77777777" w:rsidTr="002F3E7B">
        <w:trPr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5C31" w14:textId="77777777" w:rsidR="00A228D9" w:rsidRPr="003B18AD" w:rsidRDefault="00A228D9" w:rsidP="00D4672B">
            <w:pPr>
              <w:spacing w:after="0" w:line="276" w:lineRule="auto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989E" w14:textId="77777777" w:rsidR="00A228D9" w:rsidRPr="003B18AD" w:rsidRDefault="00A228D9" w:rsidP="00D4672B">
            <w:pPr>
              <w:spacing w:after="0" w:line="276" w:lineRule="auto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D6EB" w14:textId="77777777" w:rsidR="00A228D9" w:rsidRPr="003B18AD" w:rsidRDefault="00A228D9" w:rsidP="00D4672B">
            <w:pPr>
              <w:spacing w:after="0" w:line="276" w:lineRule="auto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AFF6" w14:textId="77777777" w:rsidR="00A228D9" w:rsidRPr="003B18AD" w:rsidRDefault="00A228D9" w:rsidP="00D4672B">
            <w:pPr>
              <w:spacing w:after="0" w:line="276" w:lineRule="auto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7238" w14:textId="77777777" w:rsidR="00A228D9" w:rsidRPr="003B18AD" w:rsidRDefault="00A228D9" w:rsidP="00D4672B">
            <w:pPr>
              <w:spacing w:after="0" w:line="276" w:lineRule="auto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9FF1" w14:textId="77777777" w:rsidR="00A228D9" w:rsidRPr="003B18AD" w:rsidRDefault="00A228D9" w:rsidP="00D4672B">
            <w:pPr>
              <w:spacing w:after="0" w:line="276" w:lineRule="auto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B2F8" w14:textId="77777777" w:rsidR="00A228D9" w:rsidRPr="003B18AD" w:rsidRDefault="00A228D9" w:rsidP="00D4672B">
            <w:pPr>
              <w:spacing w:after="0" w:line="276" w:lineRule="auto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</w:tbl>
    <w:p w14:paraId="3F82A52E" w14:textId="77777777" w:rsidR="0007592A" w:rsidRPr="003B18AD" w:rsidRDefault="0007592A" w:rsidP="0007592A">
      <w:p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* Podanie strony jest obowiązkowe w raporcie końcowym. Brak podania strony we wniosku uzasadniającym rekomendację będzie traktowane, jako nieprawidłowe opracowanie tabeli rekomendacji.</w:t>
      </w:r>
    </w:p>
    <w:p w14:paraId="5CF916C5" w14:textId="41DAF80B" w:rsidR="0007592A" w:rsidRPr="003B18AD" w:rsidRDefault="0007592A" w:rsidP="00D4672B">
      <w:p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** Każdej rekomendacji należy przyznać jedną z następujących klas: </w:t>
      </w:r>
      <w:r w:rsidRPr="003B18AD">
        <w:rPr>
          <w:rFonts w:eastAsia="Calibri" w:cstheme="minorHAnsi"/>
          <w:sz w:val="24"/>
          <w:szCs w:val="24"/>
          <w:u w:val="single"/>
          <w:lang w:eastAsia="pl-PL"/>
        </w:rPr>
        <w:t>rekomendacja horyzontalna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– dotycząca realizacji polityki spójności, wykraczająca poza jeden program operacyjny</w:t>
      </w:r>
      <w:r w:rsidRPr="003B18AD">
        <w:rPr>
          <w:rFonts w:eastAsia="Calibri" w:cstheme="minorHAnsi"/>
          <w:sz w:val="24"/>
          <w:szCs w:val="24"/>
          <w:u w:val="single"/>
          <w:lang w:eastAsia="pl-PL"/>
        </w:rPr>
        <w:t>, rekomendacja programowa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– dotycząca tylko jednego PO, </w:t>
      </w:r>
      <w:r w:rsidRPr="003B18AD">
        <w:rPr>
          <w:rFonts w:eastAsia="Calibri" w:cstheme="minorHAnsi"/>
          <w:sz w:val="24"/>
          <w:szCs w:val="24"/>
          <w:u w:val="single"/>
          <w:lang w:eastAsia="pl-PL"/>
        </w:rPr>
        <w:t>rekomendacja pozasystemowa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(zewnętrzna) – dotycząca instytucji lub obszarów zlokalizowanych poza systemem realizacji polityki spójności. W ramach klas: horyzontalnej i programowej wyróżnia się podklasy: </w:t>
      </w:r>
      <w:r w:rsidRPr="003B18AD">
        <w:rPr>
          <w:rFonts w:eastAsia="Calibri" w:cstheme="minorHAnsi"/>
          <w:sz w:val="24"/>
          <w:szCs w:val="24"/>
          <w:u w:val="single"/>
          <w:lang w:eastAsia="pl-PL"/>
        </w:rPr>
        <w:t>rekomendacja operacyjna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– dotyczy kwestii wdrożeniowych programu (-ów) </w:t>
      </w:r>
      <w:r w:rsidRPr="003B18AD">
        <w:rPr>
          <w:rFonts w:eastAsia="Calibri" w:cstheme="minorHAnsi"/>
          <w:sz w:val="24"/>
          <w:szCs w:val="24"/>
          <w:lang w:eastAsia="pl-PL"/>
        </w:rPr>
        <w:lastRenderedPageBreak/>
        <w:t xml:space="preserve">oraz usprawnień w tym zakresie, </w:t>
      </w:r>
      <w:r w:rsidRPr="003B18AD">
        <w:rPr>
          <w:rFonts w:eastAsia="Calibri" w:cstheme="minorHAnsi"/>
          <w:sz w:val="24"/>
          <w:szCs w:val="24"/>
          <w:u w:val="single"/>
          <w:lang w:eastAsia="pl-PL"/>
        </w:rPr>
        <w:t>rekomendacja strategiczna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– dotyczy strategicznych kwestii w obszarze realizacji programu lub całej polityki spójności.</w:t>
      </w:r>
    </w:p>
    <w:p w14:paraId="6747E8C3" w14:textId="2355501F" w:rsidR="000541A1" w:rsidRPr="003B18AD" w:rsidRDefault="000541A1" w:rsidP="000541A1">
      <w:p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b/>
          <w:sz w:val="24"/>
          <w:szCs w:val="24"/>
          <w:lang w:eastAsia="pl-PL"/>
        </w:rPr>
        <w:t>Rekomendacje powinny wynikać z wniosków z badania ewaluacyjnego, a ich zapis powinien być jednoznaczny i czytelny dla adresata. Rekomendacje muszą być konstruowane według zasady SMART tj.: sprecyzowane, mierzalne, osiągalne, odpowiednie do tematu i określone w czasie. Poza wnioskami i rekomendacjami, tabela musi również wskazywać propozycj</w:t>
      </w:r>
      <w:r w:rsidR="00274B83" w:rsidRPr="003B18AD">
        <w:rPr>
          <w:rFonts w:eastAsia="Calibri" w:cstheme="minorHAnsi"/>
          <w:b/>
          <w:sz w:val="24"/>
          <w:szCs w:val="24"/>
          <w:lang w:eastAsia="pl-PL"/>
        </w:rPr>
        <w:t>e: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 sposobów wdrożenia rekomendacji, adresatów rekomendacji, a także t</w:t>
      </w:r>
      <w:r w:rsidR="00A228D9" w:rsidRPr="003B18AD">
        <w:rPr>
          <w:rFonts w:eastAsia="Calibri" w:cstheme="minorHAnsi"/>
          <w:b/>
          <w:sz w:val="24"/>
          <w:szCs w:val="24"/>
          <w:lang w:eastAsia="pl-PL"/>
        </w:rPr>
        <w:t>erminów wdrożenia rekomendacji –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 zgodnie z wymogami zawartymi w </w:t>
      </w:r>
      <w:r w:rsidR="00A228D9" w:rsidRPr="003B18AD">
        <w:rPr>
          <w:rFonts w:eastAsia="Calibri" w:cstheme="minorHAnsi"/>
          <w:b/>
          <w:sz w:val="24"/>
          <w:szCs w:val="24"/>
          <w:lang w:eastAsia="pl-PL"/>
        </w:rPr>
        <w:t>„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>Wytycznych w zakresie ewaluacji polityki spójności na lata 2014-2020</w:t>
      </w:r>
      <w:r w:rsidR="00A228D9" w:rsidRPr="003B18AD">
        <w:rPr>
          <w:rFonts w:eastAsia="Calibri" w:cstheme="minorHAnsi"/>
          <w:b/>
          <w:sz w:val="24"/>
          <w:szCs w:val="24"/>
          <w:lang w:eastAsia="pl-PL"/>
        </w:rPr>
        <w:t>”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>.</w:t>
      </w:r>
      <w:r w:rsidR="00350E0F" w:rsidRPr="003B18AD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>Ostateczna treść tabeli wniosków i rekomendacji wymaga akceptacji ze strony Zamawiającego.</w:t>
      </w:r>
    </w:p>
    <w:p w14:paraId="16A4F3FD" w14:textId="24A5C70A" w:rsidR="00350E0F" w:rsidRPr="003B18AD" w:rsidRDefault="00137A35" w:rsidP="00800803">
      <w:pPr>
        <w:pStyle w:val="Akapitzlist"/>
        <w:numPr>
          <w:ilvl w:val="0"/>
          <w:numId w:val="34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B</w:t>
      </w:r>
      <w:r w:rsidR="00350E0F" w:rsidRPr="003B18AD">
        <w:rPr>
          <w:rFonts w:eastAsia="Calibri" w:cstheme="minorHAnsi"/>
          <w:sz w:val="24"/>
          <w:szCs w:val="24"/>
          <w:lang w:eastAsia="pl-PL"/>
        </w:rPr>
        <w:t>ibliografię;</w:t>
      </w:r>
    </w:p>
    <w:p w14:paraId="5130FF96" w14:textId="06D183F5" w:rsidR="00350E0F" w:rsidRPr="003B18AD" w:rsidRDefault="00137A35" w:rsidP="00800803">
      <w:pPr>
        <w:pStyle w:val="Akapitzlist"/>
        <w:numPr>
          <w:ilvl w:val="0"/>
          <w:numId w:val="34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W</w:t>
      </w:r>
      <w:r w:rsidR="00350E0F" w:rsidRPr="003B18AD">
        <w:rPr>
          <w:rFonts w:eastAsia="Calibri" w:cstheme="minorHAnsi"/>
          <w:sz w:val="24"/>
          <w:szCs w:val="24"/>
          <w:lang w:eastAsia="pl-PL"/>
        </w:rPr>
        <w:t>ykaz skrótów, spis tabel, rysunków, map itp.;</w:t>
      </w:r>
    </w:p>
    <w:p w14:paraId="262A3625" w14:textId="2EBFFFC2" w:rsidR="00350E0F" w:rsidRPr="003B18AD" w:rsidRDefault="00137A35" w:rsidP="00800803">
      <w:pPr>
        <w:pStyle w:val="Akapitzlist"/>
        <w:numPr>
          <w:ilvl w:val="0"/>
          <w:numId w:val="34"/>
        </w:numPr>
        <w:spacing w:after="120" w:line="276" w:lineRule="auto"/>
        <w:ind w:left="0" w:firstLine="0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K</w:t>
      </w:r>
      <w:r w:rsidR="00350E0F" w:rsidRPr="003B18AD">
        <w:rPr>
          <w:rFonts w:eastAsia="Calibri" w:cstheme="minorHAnsi"/>
          <w:sz w:val="24"/>
          <w:szCs w:val="24"/>
          <w:lang w:eastAsia="pl-PL"/>
        </w:rPr>
        <w:t>luczowe załączniki/aneksy.</w:t>
      </w:r>
    </w:p>
    <w:p w14:paraId="4639B64D" w14:textId="707C16B1" w:rsidR="00E523AF" w:rsidRPr="003B18AD" w:rsidRDefault="00E523AF" w:rsidP="000541A1">
      <w:p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Zamawiający informuje, że raport </w:t>
      </w:r>
      <w:r w:rsidR="00350E0F" w:rsidRPr="003B18AD">
        <w:rPr>
          <w:rFonts w:eastAsia="Calibri" w:cstheme="minorHAnsi"/>
          <w:sz w:val="24"/>
          <w:szCs w:val="24"/>
          <w:lang w:eastAsia="pl-PL"/>
        </w:rPr>
        <w:t>końcowy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z badania ewaluacyjnego oraz współpraca </w:t>
      </w:r>
      <w:r w:rsidR="0075334F" w:rsidRPr="003B18AD">
        <w:rPr>
          <w:rFonts w:eastAsia="Calibri" w:cstheme="minorHAnsi"/>
          <w:sz w:val="24"/>
          <w:szCs w:val="24"/>
          <w:lang w:eastAsia="pl-PL"/>
        </w:rPr>
        <w:t>z </w:t>
      </w:r>
      <w:r w:rsidRPr="003B18AD">
        <w:rPr>
          <w:rFonts w:eastAsia="Calibri" w:cstheme="minorHAnsi"/>
          <w:sz w:val="24"/>
          <w:szCs w:val="24"/>
          <w:lang w:eastAsia="pl-PL"/>
        </w:rPr>
        <w:t>Wykonawcą, zostaną poddane ocenie z wykorzystaniem Karty Oceny Procesu i Wyników Zewnętrznego Badania Ewaluacyjnego (załącznik nr 4 do „Planu ewaluacji RPO WO 2014-2020”</w:t>
      </w:r>
      <w:r w:rsidRPr="003B18AD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43"/>
      </w:r>
      <w:r w:rsidRPr="003B18AD">
        <w:rPr>
          <w:rFonts w:eastAsia="Calibri" w:cstheme="minorHAnsi"/>
          <w:sz w:val="24"/>
          <w:szCs w:val="24"/>
          <w:lang w:eastAsia="pl-PL"/>
        </w:rPr>
        <w:t>).</w:t>
      </w:r>
    </w:p>
    <w:p w14:paraId="4CB969B4" w14:textId="0DA171E4" w:rsidR="000541A1" w:rsidRPr="003B18AD" w:rsidRDefault="000541A1" w:rsidP="00733CFA">
      <w:pPr>
        <w:spacing w:after="0" w:line="276" w:lineRule="auto"/>
        <w:contextualSpacing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Poszczególne produkty bada</w:t>
      </w:r>
      <w:r w:rsidR="00D73CAE" w:rsidRPr="003B18AD">
        <w:rPr>
          <w:rFonts w:eastAsia="Calibri" w:cstheme="minorHAnsi"/>
          <w:sz w:val="24"/>
          <w:szCs w:val="24"/>
          <w:lang w:eastAsia="pl-PL"/>
        </w:rPr>
        <w:t>nia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zostaną dostarczone na elektronicznym nośniku zapisu danych (płyta CD lub DVD) oraz w wersji papierowej</w:t>
      </w:r>
      <w:r w:rsidR="00386BFF" w:rsidRPr="003B18AD">
        <w:rPr>
          <w:rFonts w:eastAsia="Calibri" w:cstheme="minorHAnsi"/>
          <w:sz w:val="24"/>
          <w:szCs w:val="24"/>
          <w:lang w:eastAsia="pl-PL"/>
        </w:rPr>
        <w:t xml:space="preserve"> (z wyłączeniem raportu końcowego </w:t>
      </w:r>
      <w:r w:rsidR="009345CF" w:rsidRPr="003B18AD">
        <w:rPr>
          <w:rFonts w:eastAsia="Calibri" w:cstheme="minorHAnsi"/>
          <w:sz w:val="24"/>
          <w:szCs w:val="24"/>
          <w:lang w:eastAsia="pl-PL"/>
        </w:rPr>
        <w:t>w </w:t>
      </w:r>
      <w:r w:rsidR="00386BFF" w:rsidRPr="003B18AD">
        <w:rPr>
          <w:rFonts w:eastAsia="Calibri" w:cstheme="minorHAnsi"/>
          <w:sz w:val="24"/>
          <w:szCs w:val="24"/>
          <w:lang w:eastAsia="pl-PL"/>
        </w:rPr>
        <w:t>wersji dostępnej cyfrowo)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po 1 egzemplarzu (wydrukowanym w dobrej jakości, w wersji kolorowej, dwustronnie i podpisan</w:t>
      </w:r>
      <w:r w:rsidR="00E523AF" w:rsidRPr="003B18AD">
        <w:rPr>
          <w:rFonts w:eastAsia="Calibri" w:cstheme="minorHAnsi"/>
          <w:sz w:val="24"/>
          <w:szCs w:val="24"/>
          <w:lang w:eastAsia="pl-PL"/>
        </w:rPr>
        <w:t>ym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 przez </w:t>
      </w:r>
      <w:r w:rsidR="00E523AF" w:rsidRPr="003B18AD">
        <w:rPr>
          <w:rFonts w:eastAsia="Calibri" w:cstheme="minorHAnsi"/>
          <w:sz w:val="24"/>
          <w:szCs w:val="24"/>
          <w:lang w:eastAsia="pl-PL"/>
        </w:rPr>
        <w:t>Wykonawcę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), do siedziby Zamawiającego – Urząd Marszałkowski Województwa Opolskiego, Departament Polityki Regionalnej </w:t>
      </w:r>
      <w:r w:rsidR="009345CF" w:rsidRPr="003B18AD">
        <w:rPr>
          <w:rFonts w:eastAsia="Calibri" w:cstheme="minorHAnsi"/>
          <w:sz w:val="24"/>
          <w:szCs w:val="24"/>
          <w:lang w:eastAsia="pl-PL"/>
        </w:rPr>
        <w:t>i 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Przestrzennej, </w:t>
      </w:r>
      <w:r w:rsidR="008E15E3" w:rsidRPr="003B18AD">
        <w:rPr>
          <w:rFonts w:eastAsia="Calibri" w:cstheme="minorHAnsi"/>
          <w:sz w:val="24"/>
          <w:szCs w:val="24"/>
          <w:lang w:eastAsia="pl-PL"/>
        </w:rPr>
        <w:t xml:space="preserve">45-867 </w:t>
      </w:r>
      <w:r w:rsidRPr="003B18AD">
        <w:rPr>
          <w:rFonts w:eastAsia="Calibri" w:cstheme="minorHAnsi"/>
          <w:sz w:val="24"/>
          <w:szCs w:val="24"/>
          <w:lang w:eastAsia="pl-PL"/>
        </w:rPr>
        <w:t xml:space="preserve">Opole, ul. Hallera 9, (p. 201). Ponadto: </w:t>
      </w:r>
    </w:p>
    <w:p w14:paraId="0018ECEB" w14:textId="2DC4691C" w:rsidR="000541A1" w:rsidRPr="003B18AD" w:rsidRDefault="000541A1" w:rsidP="00800803">
      <w:pPr>
        <w:pStyle w:val="Akapitzlist"/>
        <w:numPr>
          <w:ilvl w:val="0"/>
          <w:numId w:val="40"/>
        </w:numPr>
        <w:spacing w:after="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informacje oraz dane zawarte w produktach muszą być wolne od błędów rzeczowych i</w:t>
      </w:r>
      <w:r w:rsidR="0075334F" w:rsidRPr="003B18AD">
        <w:rPr>
          <w:rFonts w:eastAsia="Calibri" w:cstheme="minorHAnsi"/>
          <w:sz w:val="24"/>
          <w:szCs w:val="24"/>
          <w:lang w:eastAsia="pl-PL"/>
        </w:rPr>
        <w:t> </w:t>
      </w:r>
      <w:r w:rsidRPr="003B18AD">
        <w:rPr>
          <w:rFonts w:eastAsia="Calibri" w:cstheme="minorHAnsi"/>
          <w:sz w:val="24"/>
          <w:szCs w:val="24"/>
          <w:lang w:eastAsia="pl-PL"/>
        </w:rPr>
        <w:t>logicznych. Produkty zostaną sporządzone poprawnie pod względem stylistycznym i</w:t>
      </w:r>
      <w:r w:rsidR="0075334F" w:rsidRPr="003B18AD">
        <w:rPr>
          <w:rFonts w:eastAsia="Calibri" w:cstheme="minorHAnsi"/>
          <w:sz w:val="24"/>
          <w:szCs w:val="24"/>
          <w:lang w:eastAsia="pl-PL"/>
        </w:rPr>
        <w:t> </w:t>
      </w:r>
      <w:r w:rsidRPr="003B18AD">
        <w:rPr>
          <w:rFonts w:eastAsia="Calibri" w:cstheme="minorHAnsi"/>
          <w:sz w:val="24"/>
          <w:szCs w:val="24"/>
          <w:lang w:eastAsia="pl-PL"/>
        </w:rPr>
        <w:t>ortograficznym, zgodnie z regułami języka polskiego (rekomendowane jest poddanie raportu korekcie językowej, stylistycznej oraz edytorskiej, itp.);</w:t>
      </w:r>
    </w:p>
    <w:p w14:paraId="5745B4A2" w14:textId="11D52266" w:rsidR="000541A1" w:rsidRPr="003B18AD" w:rsidRDefault="000541A1" w:rsidP="00800803">
      <w:pPr>
        <w:pStyle w:val="Akapitzlist"/>
        <w:numPr>
          <w:ilvl w:val="0"/>
          <w:numId w:val="4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produkty będą zgodne z zapisami opisu przedmiotu zamówienia, ofertą wykonawcy, informacją metodologiczną;</w:t>
      </w:r>
    </w:p>
    <w:p w14:paraId="282F8CB6" w14:textId="389552EF" w:rsidR="000541A1" w:rsidRPr="003B18AD" w:rsidRDefault="000541A1" w:rsidP="00800803">
      <w:pPr>
        <w:pStyle w:val="Akapitzlist"/>
        <w:numPr>
          <w:ilvl w:val="0"/>
          <w:numId w:val="4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przedstawione w raportach wyniki stanowić będą odzwierciedlenie zebranych w badaniu danych; </w:t>
      </w:r>
    </w:p>
    <w:p w14:paraId="4335EBC6" w14:textId="1C4809FE" w:rsidR="000541A1" w:rsidRPr="003B18AD" w:rsidRDefault="00D73CAE" w:rsidP="00800803">
      <w:pPr>
        <w:pStyle w:val="Akapitzlist"/>
        <w:numPr>
          <w:ilvl w:val="0"/>
          <w:numId w:val="4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raport końcowy </w:t>
      </w:r>
      <w:r w:rsidR="000541A1" w:rsidRPr="003B18AD">
        <w:rPr>
          <w:rFonts w:eastAsia="Calibri" w:cstheme="minorHAnsi"/>
          <w:sz w:val="24"/>
          <w:szCs w:val="24"/>
          <w:lang w:eastAsia="pl-PL"/>
        </w:rPr>
        <w:t>nie mo</w:t>
      </w:r>
      <w:r w:rsidRPr="003B18AD">
        <w:rPr>
          <w:rFonts w:eastAsia="Calibri" w:cstheme="minorHAnsi"/>
          <w:sz w:val="24"/>
          <w:szCs w:val="24"/>
          <w:lang w:eastAsia="pl-PL"/>
        </w:rPr>
        <w:t>że</w:t>
      </w:r>
      <w:r w:rsidR="000541A1" w:rsidRPr="003B18AD">
        <w:rPr>
          <w:rFonts w:eastAsia="Calibri" w:cstheme="minorHAnsi"/>
          <w:sz w:val="24"/>
          <w:szCs w:val="24"/>
          <w:lang w:eastAsia="pl-PL"/>
        </w:rPr>
        <w:t xml:space="preserve"> sprowadzać się jedynie do zreferowania (streszczenia) uzyskanych danych i odpowiedzi respondentów. Musi zawierać odpowiedzi na wszystkie postawione pytania badawcze;</w:t>
      </w:r>
    </w:p>
    <w:p w14:paraId="06A2D39D" w14:textId="05ACE49B" w:rsidR="000541A1" w:rsidRPr="003B18AD" w:rsidRDefault="000541A1" w:rsidP="00800803">
      <w:pPr>
        <w:pStyle w:val="Akapitzlist"/>
        <w:numPr>
          <w:ilvl w:val="0"/>
          <w:numId w:val="4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 xml:space="preserve">produkty zostaną przygotowane w formie przyjaznej odbiorcy, tj. ich przygotowanie poprzedzone zostanie staranną selekcją informacji, tekst zredagowany będzie w sposób </w:t>
      </w:r>
      <w:r w:rsidRPr="003B18AD">
        <w:rPr>
          <w:rFonts w:eastAsia="Calibri" w:cstheme="minorHAnsi"/>
          <w:sz w:val="24"/>
          <w:szCs w:val="24"/>
          <w:lang w:eastAsia="pl-PL"/>
        </w:rPr>
        <w:lastRenderedPageBreak/>
        <w:t>syntetyczny, tak, aby raport zawierał esencję przekazu oraz główne interpretacje i</w:t>
      </w:r>
      <w:r w:rsidR="0075334F" w:rsidRPr="003B18AD">
        <w:rPr>
          <w:rFonts w:eastAsia="Calibri" w:cstheme="minorHAnsi"/>
          <w:sz w:val="24"/>
          <w:szCs w:val="24"/>
          <w:lang w:eastAsia="pl-PL"/>
        </w:rPr>
        <w:t> </w:t>
      </w:r>
      <w:r w:rsidRPr="003B18AD">
        <w:rPr>
          <w:rFonts w:eastAsia="Calibri" w:cstheme="minorHAnsi"/>
          <w:sz w:val="24"/>
          <w:szCs w:val="24"/>
          <w:lang w:eastAsia="pl-PL"/>
        </w:rPr>
        <w:t>wnioski;</w:t>
      </w:r>
    </w:p>
    <w:p w14:paraId="2F9CE8DB" w14:textId="307B2286" w:rsidR="000541A1" w:rsidRPr="003B18AD" w:rsidRDefault="000541A1" w:rsidP="00800803">
      <w:pPr>
        <w:pStyle w:val="Akapitzlist"/>
        <w:numPr>
          <w:ilvl w:val="0"/>
          <w:numId w:val="4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poszczególne produkty zamówienia nie mogą ograniczać się tylko do prezentacji danych bez odpowiedniej analizy, interpretacji, oceny i wyciągniętych wniosków. W takiej sytuacji produkty zostaną odesłane do poprawy lub odrzucone, jako niekompletne;</w:t>
      </w:r>
    </w:p>
    <w:p w14:paraId="319DE397" w14:textId="7EE84A04" w:rsidR="000541A1" w:rsidRPr="003B18AD" w:rsidRDefault="000541A1" w:rsidP="00800803">
      <w:pPr>
        <w:pStyle w:val="Akapitzlist"/>
        <w:numPr>
          <w:ilvl w:val="0"/>
          <w:numId w:val="4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produkty powinny mieć spójną konstrukcję oraz powinny zostać napisane przejrzystym językiem. Muszą zostać wzbogacone wykresami i innymi formami wizualizacji wyników badania (formy wykresów muszą zostać dostosowane do rodzaju danych);</w:t>
      </w:r>
    </w:p>
    <w:p w14:paraId="1130DD04" w14:textId="306C6567" w:rsidR="000541A1" w:rsidRPr="003B18AD" w:rsidRDefault="000541A1" w:rsidP="00800803">
      <w:pPr>
        <w:pStyle w:val="Akapitzlist"/>
        <w:numPr>
          <w:ilvl w:val="0"/>
          <w:numId w:val="4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produkty będą uporządkowane pod względem wizualnym, tzn. formatowanie tekstu oraz rozwiązania graficzne (tabele, grafy, mapy oraz inne narzędzia prezentacji informacji) zastosowane zostaną w sposób jednolity oraz powodujący, że raport będzie czytelny i przejrzysty;</w:t>
      </w:r>
    </w:p>
    <w:p w14:paraId="1A9BAF08" w14:textId="0FAA5DE5" w:rsidR="000541A1" w:rsidRPr="003B18AD" w:rsidRDefault="00707534" w:rsidP="00800803">
      <w:pPr>
        <w:pStyle w:val="Akapitzlist"/>
        <w:numPr>
          <w:ilvl w:val="0"/>
          <w:numId w:val="4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raport metodologiczny</w:t>
      </w:r>
      <w:r w:rsidR="000541A1" w:rsidRPr="003B18AD">
        <w:rPr>
          <w:rFonts w:eastAsia="Calibri" w:cstheme="minorHAnsi"/>
          <w:sz w:val="24"/>
          <w:szCs w:val="24"/>
          <w:lang w:eastAsia="pl-PL"/>
        </w:rPr>
        <w:t xml:space="preserve"> (poza narzędziami badawczymi) nie może przekraczać </w:t>
      </w:r>
      <w:r w:rsidRPr="003B18AD">
        <w:rPr>
          <w:rFonts w:eastAsia="Calibri" w:cstheme="minorHAnsi"/>
          <w:sz w:val="24"/>
          <w:szCs w:val="24"/>
          <w:lang w:eastAsia="pl-PL"/>
        </w:rPr>
        <w:t>80</w:t>
      </w:r>
      <w:r w:rsidR="000541A1" w:rsidRPr="003B18AD">
        <w:rPr>
          <w:rFonts w:eastAsia="Calibri" w:cstheme="minorHAnsi"/>
          <w:sz w:val="24"/>
          <w:szCs w:val="24"/>
          <w:lang w:eastAsia="pl-PL"/>
        </w:rPr>
        <w:t xml:space="preserve"> stron, </w:t>
      </w:r>
      <w:r w:rsidR="007075AE" w:rsidRPr="003B18AD">
        <w:rPr>
          <w:rFonts w:eastAsia="Calibri" w:cstheme="minorHAnsi"/>
          <w:sz w:val="24"/>
          <w:szCs w:val="24"/>
          <w:lang w:eastAsia="pl-PL"/>
        </w:rPr>
        <w:t>a</w:t>
      </w:r>
      <w:r w:rsidR="0075334F" w:rsidRPr="003B18AD">
        <w:rPr>
          <w:rFonts w:eastAsia="Calibri" w:cstheme="minorHAnsi"/>
          <w:sz w:val="24"/>
          <w:szCs w:val="24"/>
          <w:lang w:eastAsia="pl-PL"/>
        </w:rPr>
        <w:t> </w:t>
      </w:r>
      <w:r w:rsidR="000541A1" w:rsidRPr="003B18AD">
        <w:rPr>
          <w:rFonts w:eastAsia="Calibri" w:cstheme="minorHAnsi"/>
          <w:sz w:val="24"/>
          <w:szCs w:val="24"/>
          <w:lang w:eastAsia="pl-PL"/>
        </w:rPr>
        <w:t xml:space="preserve">raport </w:t>
      </w:r>
      <w:r w:rsidR="007075AE" w:rsidRPr="003B18AD">
        <w:rPr>
          <w:rFonts w:eastAsia="Calibri" w:cstheme="minorHAnsi"/>
          <w:sz w:val="24"/>
          <w:szCs w:val="24"/>
          <w:lang w:eastAsia="pl-PL"/>
        </w:rPr>
        <w:t xml:space="preserve">końcowy </w:t>
      </w:r>
      <w:r w:rsidR="000541A1" w:rsidRPr="003B18AD">
        <w:rPr>
          <w:rFonts w:eastAsia="Calibri" w:cstheme="minorHAnsi"/>
          <w:sz w:val="24"/>
          <w:szCs w:val="24"/>
          <w:lang w:eastAsia="pl-PL"/>
        </w:rPr>
        <w:t>(z wyłączeniem załączników) powinien liczyć do 1</w:t>
      </w:r>
      <w:r w:rsidR="00626EAE" w:rsidRPr="003B18AD">
        <w:rPr>
          <w:rFonts w:eastAsia="Calibri" w:cstheme="minorHAnsi"/>
          <w:sz w:val="24"/>
          <w:szCs w:val="24"/>
          <w:lang w:eastAsia="pl-PL"/>
        </w:rPr>
        <w:t>5</w:t>
      </w:r>
      <w:r w:rsidR="000541A1" w:rsidRPr="003B18AD">
        <w:rPr>
          <w:rFonts w:eastAsia="Calibri" w:cstheme="minorHAnsi"/>
          <w:sz w:val="24"/>
          <w:szCs w:val="24"/>
          <w:lang w:eastAsia="pl-PL"/>
        </w:rPr>
        <w:t>0 stron</w:t>
      </w:r>
      <w:r w:rsidR="001F24F3" w:rsidRPr="003B18AD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44"/>
      </w:r>
      <w:r w:rsidR="000541A1" w:rsidRPr="003B18AD">
        <w:rPr>
          <w:rFonts w:eastAsia="Calibri" w:cstheme="minorHAnsi"/>
          <w:sz w:val="24"/>
          <w:szCs w:val="24"/>
          <w:lang w:eastAsia="pl-PL"/>
        </w:rPr>
        <w:t>;</w:t>
      </w:r>
    </w:p>
    <w:p w14:paraId="619691CF" w14:textId="480B5121" w:rsidR="000541A1" w:rsidRPr="003B18AD" w:rsidRDefault="000541A1" w:rsidP="00800803">
      <w:pPr>
        <w:pStyle w:val="Akapitzlist"/>
        <w:numPr>
          <w:ilvl w:val="0"/>
          <w:numId w:val="4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wypracowane w toku ewaluacji produkty badawcze powinny spełniać wymogi określone w Ustawie z dnia 4 kwietnia 2019 r. o dostępności cyfrowej stron internetowych i</w:t>
      </w:r>
      <w:r w:rsidR="0075334F" w:rsidRPr="003B18AD">
        <w:rPr>
          <w:rFonts w:eastAsia="Calibri" w:cstheme="minorHAnsi"/>
          <w:sz w:val="24"/>
          <w:szCs w:val="24"/>
          <w:lang w:eastAsia="pl-PL"/>
        </w:rPr>
        <w:t> </w:t>
      </w:r>
      <w:r w:rsidRPr="003B18AD">
        <w:rPr>
          <w:rFonts w:eastAsia="Calibri" w:cstheme="minorHAnsi"/>
          <w:sz w:val="24"/>
          <w:szCs w:val="24"/>
          <w:lang w:eastAsia="pl-PL"/>
        </w:rPr>
        <w:t>aplikacji mobilnych podmiotów publicznych  oraz Standardy dostępności dla polityki spójności 2014-2020 stanowiące załącznik nr 2 do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68648C1C" w14:textId="5D62AD71" w:rsidR="000541A1" w:rsidRPr="003B18AD" w:rsidRDefault="000541A1" w:rsidP="00800803">
      <w:pPr>
        <w:pStyle w:val="Akapitzlist"/>
        <w:numPr>
          <w:ilvl w:val="0"/>
          <w:numId w:val="4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produkty zawierć będą spis tabel, wykresów, map, itp. form wizualizacji badanych zjawisk (każda forma wizualizacji posiada tytuł, numerację oraz źródło opracowania);</w:t>
      </w:r>
    </w:p>
    <w:p w14:paraId="74600D2C" w14:textId="0781C925" w:rsidR="000541A1" w:rsidRPr="003B18AD" w:rsidRDefault="000541A1" w:rsidP="00800803">
      <w:pPr>
        <w:pStyle w:val="Akapitzlist"/>
        <w:numPr>
          <w:ilvl w:val="0"/>
          <w:numId w:val="4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produkty zostaną przygotowane w formacie *.DOC</w:t>
      </w:r>
      <w:r w:rsidR="00172E08" w:rsidRPr="003B18AD">
        <w:rPr>
          <w:rFonts w:eastAsia="Calibri" w:cstheme="minorHAnsi"/>
          <w:sz w:val="24"/>
          <w:szCs w:val="24"/>
          <w:lang w:eastAsia="pl-PL"/>
        </w:rPr>
        <w:t>/</w:t>
      </w:r>
      <w:r w:rsidRPr="003B18AD">
        <w:rPr>
          <w:rFonts w:eastAsia="Calibri" w:cstheme="minorHAnsi"/>
          <w:sz w:val="24"/>
          <w:szCs w:val="24"/>
          <w:lang w:eastAsia="pl-PL"/>
        </w:rPr>
        <w:t>*.DOCX i *PDF</w:t>
      </w:r>
    </w:p>
    <w:p w14:paraId="23E64C9E" w14:textId="58BF7EEC" w:rsidR="000541A1" w:rsidRPr="003B18AD" w:rsidRDefault="000541A1" w:rsidP="00800803">
      <w:pPr>
        <w:pStyle w:val="Akapitzlist"/>
        <w:numPr>
          <w:ilvl w:val="0"/>
          <w:numId w:val="40"/>
        </w:numPr>
        <w:spacing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3B18AD">
        <w:rPr>
          <w:rFonts w:eastAsia="Calibri" w:cstheme="minorHAnsi"/>
          <w:sz w:val="24"/>
          <w:szCs w:val="24"/>
          <w:lang w:eastAsia="pl-PL"/>
        </w:rPr>
        <w:t>pliki bitmapowe (schematy oraz wykresy) osadzone w tekście publikacji powinny być dostarczone dodatkowo w plikach otwartych (umożliwiających edycję tych plików), np. w</w:t>
      </w:r>
      <w:r w:rsidR="0075334F" w:rsidRPr="003B18AD">
        <w:rPr>
          <w:rFonts w:eastAsia="Calibri" w:cstheme="minorHAnsi"/>
          <w:sz w:val="24"/>
          <w:szCs w:val="24"/>
          <w:lang w:eastAsia="pl-PL"/>
        </w:rPr>
        <w:t> </w:t>
      </w:r>
      <w:r w:rsidRPr="003B18AD">
        <w:rPr>
          <w:rFonts w:eastAsia="Calibri" w:cstheme="minorHAnsi"/>
          <w:sz w:val="24"/>
          <w:szCs w:val="24"/>
          <w:lang w:eastAsia="pl-PL"/>
        </w:rPr>
        <w:t>formacie *.xls, *.xlsx lub *.ai;</w:t>
      </w:r>
    </w:p>
    <w:p w14:paraId="6DFE32A4" w14:textId="465B3DDC" w:rsidR="008E15E3" w:rsidRPr="003B18AD" w:rsidRDefault="008E15E3" w:rsidP="00800803">
      <w:pPr>
        <w:pStyle w:val="Akapitzlist"/>
        <w:numPr>
          <w:ilvl w:val="0"/>
          <w:numId w:val="4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B18AD">
        <w:rPr>
          <w:rFonts w:cstheme="minorHAnsi"/>
          <w:iCs/>
          <w:sz w:val="24"/>
          <w:szCs w:val="24"/>
        </w:rPr>
        <w:t>strony tytułowe produktów</w:t>
      </w:r>
      <w:r w:rsidRPr="003B18AD">
        <w:rPr>
          <w:rStyle w:val="Odwoanieprzypisudolnego"/>
          <w:rFonts w:cstheme="minorHAnsi"/>
          <w:iCs/>
          <w:sz w:val="24"/>
          <w:szCs w:val="24"/>
        </w:rPr>
        <w:footnoteReference w:id="45"/>
      </w:r>
      <w:r w:rsidRPr="003B18AD">
        <w:rPr>
          <w:rFonts w:cstheme="minorHAnsi"/>
          <w:iCs/>
          <w:sz w:val="24"/>
          <w:szCs w:val="24"/>
        </w:rPr>
        <w:t xml:space="preserve"> oraz narzędzia badawcze zostaną opatrzone </w:t>
      </w:r>
      <w:r w:rsidRPr="003B18AD">
        <w:rPr>
          <w:rFonts w:cstheme="minorHAnsi"/>
          <w:sz w:val="24"/>
          <w:szCs w:val="24"/>
        </w:rPr>
        <w:t>zgodnie z</w:t>
      </w:r>
      <w:r w:rsidR="0075334F" w:rsidRPr="003B18AD">
        <w:rPr>
          <w:rFonts w:cstheme="minorHAnsi"/>
          <w:sz w:val="24"/>
          <w:szCs w:val="24"/>
        </w:rPr>
        <w:t> </w:t>
      </w:r>
      <w:r w:rsidRPr="003B18AD">
        <w:rPr>
          <w:rFonts w:cstheme="minorHAnsi"/>
          <w:sz w:val="24"/>
          <w:szCs w:val="24"/>
        </w:rPr>
        <w:t>„Wytycznymi dotyczącymi oznaczania projektów realizowanych w ramach RPO WO 2014-2020”,</w:t>
      </w:r>
      <w:r w:rsidRPr="003B18AD">
        <w:rPr>
          <w:rFonts w:cstheme="minorHAnsi"/>
          <w:i/>
          <w:sz w:val="24"/>
          <w:szCs w:val="24"/>
        </w:rPr>
        <w:t xml:space="preserve"> </w:t>
      </w:r>
      <w:r w:rsidRPr="003B18AD">
        <w:rPr>
          <w:rFonts w:cstheme="minorHAnsi"/>
          <w:iCs/>
          <w:sz w:val="24"/>
          <w:szCs w:val="24"/>
        </w:rPr>
        <w:t>w następujący sposób:</w:t>
      </w:r>
    </w:p>
    <w:p w14:paraId="63B76984" w14:textId="0829F502" w:rsidR="00483DA0" w:rsidRPr="003B18AD" w:rsidRDefault="00483DA0" w:rsidP="00483DA0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3B18AD">
        <w:rPr>
          <w:noProof/>
          <w:lang w:eastAsia="pl-PL"/>
        </w:rPr>
        <w:drawing>
          <wp:inline distT="0" distB="0" distL="0" distR="0" wp14:anchorId="4CA8F583" wp14:editId="08DF8DBE">
            <wp:extent cx="5743575" cy="561975"/>
            <wp:effectExtent l="0" t="0" r="9525" b="9525"/>
            <wp:docPr id="1" name="Obraz 1" descr="Na logotypach widnieją kolejno: znak Funduszy Europejskich. Program Regionalny, Flaga Polski z opisem Rzeczpospolita Polska, grafika przedstawiająca kształt Wieży Piastowskiej z opisem Opolskie oraz flaga Unii Europejskiej z opisem Unia Europejska. Europejski Fundusz Rozwoju Regionalnego.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9ACB2" w14:textId="026E7CD3" w:rsidR="008E15E3" w:rsidRPr="003B18AD" w:rsidRDefault="008E15E3" w:rsidP="001F24F3">
      <w:pPr>
        <w:spacing w:after="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lastRenderedPageBreak/>
        <w:t>Projekt współfinansowany jest przez Unię Europejską ze środków Europejskiego Funduszu Społecznego oraz środków budżetu województwa opolskiego w ramach pomocy technicznej Regionalnego Programu Operacyjnego Województwa Opolskiego na lata 2014-2020</w:t>
      </w:r>
    </w:p>
    <w:p w14:paraId="370808F3" w14:textId="0897AFA4" w:rsidR="000541A1" w:rsidRPr="003B18AD" w:rsidRDefault="000541A1" w:rsidP="00800803">
      <w:pPr>
        <w:pStyle w:val="Akapitzlist"/>
        <w:numPr>
          <w:ilvl w:val="0"/>
          <w:numId w:val="40"/>
        </w:numPr>
        <w:spacing w:after="120" w:line="276" w:lineRule="auto"/>
        <w:contextualSpacing w:val="0"/>
        <w:rPr>
          <w:rFonts w:cstheme="minorHAnsi"/>
          <w:iCs/>
          <w:sz w:val="24"/>
          <w:szCs w:val="24"/>
        </w:rPr>
      </w:pPr>
      <w:r w:rsidRPr="003B18AD">
        <w:rPr>
          <w:rFonts w:cstheme="minorHAnsi"/>
          <w:iCs/>
          <w:sz w:val="24"/>
          <w:szCs w:val="24"/>
        </w:rPr>
        <w:t xml:space="preserve">Zamawiający zastrzega sobie możliwość wielokrotnego zgłaszania uwag i formułowania komentarzy do wersji roboczych produktów, a Wykonawca jest zobowiązany do ich uwzględnienia lub odniesienia się </w:t>
      </w:r>
      <w:r w:rsidR="00386BFF" w:rsidRPr="003B18AD">
        <w:rPr>
          <w:rFonts w:cstheme="minorHAnsi"/>
          <w:iCs/>
          <w:sz w:val="24"/>
          <w:szCs w:val="24"/>
        </w:rPr>
        <w:t xml:space="preserve">do nich </w:t>
      </w:r>
      <w:r w:rsidRPr="003B18AD">
        <w:rPr>
          <w:rFonts w:cstheme="minorHAnsi"/>
          <w:iCs/>
          <w:sz w:val="24"/>
          <w:szCs w:val="24"/>
        </w:rPr>
        <w:t>w inny sposób.</w:t>
      </w:r>
    </w:p>
    <w:p w14:paraId="43115713" w14:textId="6E064A0B" w:rsidR="003E2634" w:rsidRPr="003B18AD" w:rsidRDefault="003E2634" w:rsidP="00800803">
      <w:pPr>
        <w:pStyle w:val="Akapitzlist"/>
        <w:numPr>
          <w:ilvl w:val="0"/>
          <w:numId w:val="40"/>
        </w:numPr>
        <w:tabs>
          <w:tab w:val="left" w:pos="2985"/>
        </w:tabs>
        <w:spacing w:after="120" w:line="276" w:lineRule="auto"/>
        <w:rPr>
          <w:rFonts w:eastAsia="Calibri"/>
          <w:sz w:val="24"/>
          <w:szCs w:val="24"/>
          <w:lang w:eastAsia="pl-PL"/>
        </w:rPr>
      </w:pPr>
      <w:r w:rsidRPr="003B18AD">
        <w:rPr>
          <w:rFonts w:eastAsia="Calibri"/>
          <w:sz w:val="24"/>
          <w:szCs w:val="24"/>
          <w:lang w:eastAsia="pl-PL"/>
        </w:rPr>
        <w:t>Obowiązkiem Wykonawcy</w:t>
      </w:r>
      <w:r w:rsidR="00111B20" w:rsidRPr="003B18AD">
        <w:rPr>
          <w:rFonts w:eastAsia="Calibri"/>
          <w:sz w:val="24"/>
          <w:szCs w:val="24"/>
          <w:lang w:eastAsia="pl-PL"/>
        </w:rPr>
        <w:t>,</w:t>
      </w:r>
      <w:r w:rsidRPr="003B18AD">
        <w:rPr>
          <w:rFonts w:eastAsia="Calibri"/>
          <w:sz w:val="24"/>
          <w:szCs w:val="24"/>
          <w:lang w:eastAsia="pl-PL"/>
        </w:rPr>
        <w:t xml:space="preserve"> na każdym etapie realizacji badań terenowych (zarówno ilościowych</w:t>
      </w:r>
      <w:r w:rsidR="00111B20" w:rsidRPr="003B18AD">
        <w:rPr>
          <w:rFonts w:eastAsia="Calibri"/>
          <w:sz w:val="24"/>
          <w:szCs w:val="24"/>
          <w:lang w:eastAsia="pl-PL"/>
        </w:rPr>
        <w:t>,</w:t>
      </w:r>
      <w:r w:rsidRPr="003B18AD">
        <w:rPr>
          <w:rFonts w:eastAsia="Calibri"/>
          <w:sz w:val="24"/>
          <w:szCs w:val="24"/>
          <w:lang w:eastAsia="pl-PL"/>
        </w:rPr>
        <w:t xml:space="preserve"> jak i jakościowych) oraz w ramach organizowanych spotkań </w:t>
      </w:r>
      <w:r w:rsidR="00111B20" w:rsidRPr="003B18AD">
        <w:rPr>
          <w:rFonts w:eastAsia="Calibri"/>
          <w:sz w:val="24"/>
          <w:szCs w:val="24"/>
          <w:lang w:eastAsia="pl-PL"/>
        </w:rPr>
        <w:t xml:space="preserve">i warsztatu ewaluacyjnego, </w:t>
      </w:r>
      <w:r w:rsidRPr="003B18AD">
        <w:rPr>
          <w:rFonts w:eastAsia="Calibri"/>
          <w:sz w:val="24"/>
          <w:szCs w:val="24"/>
          <w:lang w:eastAsia="pl-PL"/>
        </w:rPr>
        <w:t xml:space="preserve">będzie zrekrutowanie uczestników, zgodnie z listami respondentów/uczestników uzgodnionymi z Zamawiającym. Dodatkowo przed realizacją </w:t>
      </w:r>
      <w:r w:rsidR="00111B20" w:rsidRPr="003B18AD">
        <w:rPr>
          <w:rFonts w:eastAsia="Calibri"/>
          <w:sz w:val="24"/>
          <w:szCs w:val="24"/>
          <w:lang w:eastAsia="pl-PL"/>
        </w:rPr>
        <w:t>warsztatu/</w:t>
      </w:r>
      <w:r w:rsidRPr="003B18AD">
        <w:rPr>
          <w:rFonts w:eastAsia="Calibri"/>
          <w:sz w:val="24"/>
          <w:szCs w:val="24"/>
          <w:lang w:eastAsia="pl-PL"/>
        </w:rPr>
        <w:t>spotkania</w:t>
      </w:r>
      <w:r w:rsidR="00111B20" w:rsidRPr="003B18AD">
        <w:rPr>
          <w:rFonts w:eastAsia="Calibri"/>
          <w:sz w:val="24"/>
          <w:szCs w:val="24"/>
          <w:lang w:eastAsia="pl-PL"/>
        </w:rPr>
        <w:t xml:space="preserve"> Wykonawca</w:t>
      </w:r>
      <w:r w:rsidRPr="003B18AD">
        <w:rPr>
          <w:rFonts w:eastAsia="Calibri"/>
          <w:sz w:val="24"/>
          <w:szCs w:val="24"/>
          <w:lang w:eastAsia="pl-PL"/>
        </w:rPr>
        <w:t xml:space="preserve"> zobowiązany jest do cyklicznego wysyłania informacji przypominających o nadchodzącym spotkaniu, bieżącego monitorowania potwierdzeń uczestnictwa oraz informowania Zamawiającego o zrekrutowanych osobach. Tym samym obowiązkiem Wykonawcy jest dołożenie wszelkich starań w procesie osiągania pełnej zwrotności respondentów w realizowanych </w:t>
      </w:r>
      <w:r w:rsidR="00111B20" w:rsidRPr="003B18AD">
        <w:rPr>
          <w:rFonts w:eastAsia="Calibri"/>
          <w:sz w:val="24"/>
          <w:szCs w:val="24"/>
          <w:lang w:eastAsia="pl-PL"/>
        </w:rPr>
        <w:t>badaniach</w:t>
      </w:r>
      <w:r w:rsidRPr="003B18AD">
        <w:rPr>
          <w:rFonts w:eastAsia="Calibri"/>
          <w:sz w:val="24"/>
          <w:szCs w:val="24"/>
          <w:lang w:eastAsia="pl-PL"/>
        </w:rPr>
        <w:t>. W przypadku pojawiających się trudności w zrekrutowaniu osób, w jednym czasie do wywiadu/spotkania (w przypadku badań jakościowych) obowiązkiem Wykonawcy (nie podlegając</w:t>
      </w:r>
      <w:r w:rsidR="00111B20" w:rsidRPr="003B18AD">
        <w:rPr>
          <w:rFonts w:eastAsia="Calibri"/>
          <w:sz w:val="24"/>
          <w:szCs w:val="24"/>
          <w:lang w:eastAsia="pl-PL"/>
        </w:rPr>
        <w:t>ym</w:t>
      </w:r>
      <w:r w:rsidRPr="003B18AD">
        <w:rPr>
          <w:rFonts w:eastAsia="Calibri"/>
          <w:sz w:val="24"/>
          <w:szCs w:val="24"/>
          <w:lang w:eastAsia="pl-PL"/>
        </w:rPr>
        <w:t xml:space="preserve"> dodatkowej płatności)</w:t>
      </w:r>
      <w:r w:rsidR="00E8581F" w:rsidRPr="003B18AD">
        <w:rPr>
          <w:rFonts w:eastAsia="Calibri"/>
          <w:sz w:val="24"/>
          <w:szCs w:val="24"/>
          <w:lang w:eastAsia="pl-PL"/>
        </w:rPr>
        <w:t xml:space="preserve">, będzie realizacja np. w ramach innej metody badawczej, odrębnego spotkania – dodatkowych działań zmierzających do pozyskania wyczerpującej wiedzy </w:t>
      </w:r>
      <w:r w:rsidR="0075334F" w:rsidRPr="003B18AD">
        <w:rPr>
          <w:rFonts w:eastAsia="Calibri"/>
          <w:sz w:val="24"/>
          <w:szCs w:val="24"/>
          <w:lang w:eastAsia="pl-PL"/>
        </w:rPr>
        <w:t>w </w:t>
      </w:r>
      <w:r w:rsidR="00E8581F" w:rsidRPr="003B18AD">
        <w:rPr>
          <w:rFonts w:eastAsia="Calibri"/>
          <w:sz w:val="24"/>
          <w:szCs w:val="24"/>
          <w:lang w:eastAsia="pl-PL"/>
        </w:rPr>
        <w:t>ewaluowanym obszarze.</w:t>
      </w:r>
    </w:p>
    <w:p w14:paraId="10C3C12D" w14:textId="77777777" w:rsidR="003E2634" w:rsidRPr="003B18AD" w:rsidRDefault="003E2634" w:rsidP="00111B20">
      <w:pPr>
        <w:pStyle w:val="Akapitzlist"/>
        <w:spacing w:after="120" w:line="276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68B81BE3" w14:textId="366EB3B5" w:rsidR="000541A1" w:rsidRPr="003B18AD" w:rsidRDefault="00C70F55" w:rsidP="00386BFF">
      <w:pPr>
        <w:pStyle w:val="Akapitzlist"/>
        <w:numPr>
          <w:ilvl w:val="0"/>
          <w:numId w:val="1"/>
        </w:numPr>
        <w:spacing w:after="120" w:line="276" w:lineRule="auto"/>
        <w:ind w:left="0" w:firstLine="0"/>
        <w:contextualSpacing w:val="0"/>
        <w:rPr>
          <w:rStyle w:val="Odwoanieintensywne"/>
          <w:rFonts w:cstheme="minorHAnsi"/>
          <w:color w:val="auto"/>
          <w:sz w:val="24"/>
          <w:szCs w:val="24"/>
        </w:rPr>
      </w:pPr>
      <w:r w:rsidRPr="003B18AD">
        <w:rPr>
          <w:rStyle w:val="Odwoanieintensywne"/>
          <w:rFonts w:cstheme="minorHAnsi"/>
          <w:color w:val="auto"/>
          <w:sz w:val="24"/>
          <w:szCs w:val="24"/>
        </w:rPr>
        <w:t>Harmonogram i sposób organizacji badania</w:t>
      </w:r>
    </w:p>
    <w:p w14:paraId="782881CC" w14:textId="1F8B12A5" w:rsidR="00F91993" w:rsidRPr="003B18AD" w:rsidRDefault="00F91993" w:rsidP="00386BFF">
      <w:pPr>
        <w:pStyle w:val="Akapitzlist"/>
        <w:suppressAutoHyphens/>
        <w:spacing w:after="12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Zakłada się realizację niniejszej ewaluacji w okresie: </w:t>
      </w:r>
      <w:r w:rsidR="00626EAE" w:rsidRPr="003B18AD">
        <w:rPr>
          <w:rFonts w:cstheme="minorHAnsi"/>
          <w:b/>
          <w:sz w:val="24"/>
          <w:szCs w:val="24"/>
        </w:rPr>
        <w:t>do 12 miesięcy od dnia wejścia w życie umowy podpisanej pomiędzy Zamawiającym i Wykonawcą</w:t>
      </w:r>
      <w:r w:rsidRPr="003B18AD">
        <w:rPr>
          <w:rFonts w:cstheme="minorHAnsi"/>
          <w:sz w:val="24"/>
          <w:szCs w:val="24"/>
        </w:rPr>
        <w:t xml:space="preserve">, wg poniższego harmonogramu: </w:t>
      </w:r>
    </w:p>
    <w:p w14:paraId="7370C5F4" w14:textId="77777777" w:rsidR="0032638E" w:rsidRPr="003B18AD" w:rsidRDefault="0032638E" w:rsidP="00800803">
      <w:pPr>
        <w:pStyle w:val="Akapitzlist"/>
        <w:numPr>
          <w:ilvl w:val="0"/>
          <w:numId w:val="22"/>
        </w:numPr>
        <w:spacing w:after="0" w:line="276" w:lineRule="auto"/>
        <w:ind w:left="0" w:firstLine="0"/>
        <w:contextualSpacing w:val="0"/>
        <w:rPr>
          <w:rFonts w:cstheme="minorHAnsi"/>
          <w:b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 xml:space="preserve">Raport metodologiczny – I etap badania: </w:t>
      </w:r>
    </w:p>
    <w:p w14:paraId="48671794" w14:textId="53B4E625" w:rsidR="0032638E" w:rsidRPr="003B18AD" w:rsidRDefault="002D03A4" w:rsidP="00800803">
      <w:pPr>
        <w:pStyle w:val="Akapitzlist"/>
        <w:numPr>
          <w:ilvl w:val="0"/>
          <w:numId w:val="23"/>
        </w:numPr>
        <w:spacing w:after="0" w:line="276" w:lineRule="auto"/>
        <w:ind w:left="567"/>
        <w:rPr>
          <w:rFonts w:cstheme="minorHAnsi"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 xml:space="preserve">do </w:t>
      </w:r>
      <w:r w:rsidR="00674223" w:rsidRPr="003B18AD">
        <w:rPr>
          <w:rFonts w:cstheme="minorHAnsi"/>
          <w:b/>
          <w:sz w:val="24"/>
          <w:szCs w:val="24"/>
        </w:rPr>
        <w:t>3</w:t>
      </w:r>
      <w:r w:rsidR="0032638E" w:rsidRPr="003B18AD">
        <w:rPr>
          <w:rFonts w:cstheme="minorHAnsi"/>
          <w:b/>
          <w:sz w:val="24"/>
          <w:szCs w:val="24"/>
        </w:rPr>
        <w:t xml:space="preserve"> tygodni</w:t>
      </w:r>
      <w:r w:rsidR="0032638E" w:rsidRPr="003B18AD">
        <w:rPr>
          <w:rFonts w:cstheme="minorHAnsi"/>
          <w:sz w:val="24"/>
          <w:szCs w:val="24"/>
        </w:rPr>
        <w:t xml:space="preserve"> od dnia podpisania umowy Wykonawca przekaże Zamawiającemu projekt raportu metodologicznego w formie elektronicznej; </w:t>
      </w:r>
    </w:p>
    <w:p w14:paraId="36005F02" w14:textId="5DEDEAE3" w:rsidR="0032638E" w:rsidRPr="003B18AD" w:rsidRDefault="0032638E" w:rsidP="00800803">
      <w:pPr>
        <w:pStyle w:val="Akapitzlist"/>
        <w:numPr>
          <w:ilvl w:val="0"/>
          <w:numId w:val="23"/>
        </w:numPr>
        <w:spacing w:line="276" w:lineRule="auto"/>
        <w:ind w:left="567"/>
        <w:rPr>
          <w:rFonts w:cstheme="minorHAnsi"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>do 2 tygodni</w:t>
      </w:r>
      <w:r w:rsidRPr="003B18AD">
        <w:rPr>
          <w:rFonts w:cstheme="minorHAnsi"/>
          <w:sz w:val="24"/>
          <w:szCs w:val="24"/>
        </w:rPr>
        <w:t xml:space="preserve"> od przekazania projektu raportu metodologicznego Zamawiający przekaże ewentualne uwagi Wykonawcy w formie elektronicznej;</w:t>
      </w:r>
    </w:p>
    <w:p w14:paraId="1ADB449F" w14:textId="0B58F151" w:rsidR="00291D30" w:rsidRPr="003B18AD" w:rsidRDefault="0032638E" w:rsidP="00800803">
      <w:pPr>
        <w:pStyle w:val="Akapitzlist"/>
        <w:numPr>
          <w:ilvl w:val="0"/>
          <w:numId w:val="23"/>
        </w:numPr>
        <w:spacing w:after="60" w:line="276" w:lineRule="auto"/>
        <w:ind w:left="567"/>
        <w:rPr>
          <w:rFonts w:cstheme="minorHAnsi"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>do 2 tygodni</w:t>
      </w:r>
      <w:r w:rsidRPr="003B18AD">
        <w:rPr>
          <w:rFonts w:cstheme="minorHAnsi"/>
          <w:sz w:val="24"/>
          <w:szCs w:val="24"/>
        </w:rPr>
        <w:t xml:space="preserve"> od przekazania uwag Wykonawca wprowadzi je i przekaże ostateczną wersję raportu metodologicznego Zamawiającemu w formie elektronicznej. Wykonawca </w:t>
      </w:r>
      <w:r w:rsidRPr="003B18AD">
        <w:rPr>
          <w:rFonts w:cstheme="minorHAnsi"/>
          <w:b/>
          <w:sz w:val="24"/>
          <w:szCs w:val="24"/>
        </w:rPr>
        <w:t>do 5 dni roboczych</w:t>
      </w:r>
      <w:r w:rsidRPr="003B18AD">
        <w:rPr>
          <w:rFonts w:cstheme="minorHAnsi"/>
          <w:sz w:val="24"/>
          <w:szCs w:val="24"/>
        </w:rPr>
        <w:t xml:space="preserve"> od podpisania protokołu odbioru, przekaże do UMWO wersję opracowania w formie papierowej</w:t>
      </w:r>
      <w:r w:rsidR="00172E08" w:rsidRPr="003B18AD">
        <w:rPr>
          <w:rFonts w:cstheme="minorHAnsi"/>
          <w:sz w:val="24"/>
          <w:szCs w:val="24"/>
        </w:rPr>
        <w:t xml:space="preserve"> oraz na elektronicznym nośniku zapisu danych (płyta CD lub DVD).</w:t>
      </w:r>
    </w:p>
    <w:p w14:paraId="705F8CD2" w14:textId="141963E0" w:rsidR="0032638E" w:rsidRPr="003B18AD" w:rsidRDefault="0032638E" w:rsidP="00800803">
      <w:pPr>
        <w:pStyle w:val="Akapitzlist"/>
        <w:numPr>
          <w:ilvl w:val="0"/>
          <w:numId w:val="22"/>
        </w:numPr>
        <w:spacing w:line="276" w:lineRule="auto"/>
        <w:ind w:left="0" w:firstLine="0"/>
        <w:rPr>
          <w:rFonts w:cstheme="minorHAnsi"/>
          <w:b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 xml:space="preserve">Raport </w:t>
      </w:r>
      <w:r w:rsidR="00350E0F" w:rsidRPr="003B18AD">
        <w:rPr>
          <w:rFonts w:cstheme="minorHAnsi"/>
          <w:b/>
          <w:sz w:val="24"/>
          <w:szCs w:val="24"/>
        </w:rPr>
        <w:t xml:space="preserve">końcowy </w:t>
      </w:r>
      <w:r w:rsidRPr="003B18AD">
        <w:rPr>
          <w:rFonts w:cstheme="minorHAnsi"/>
          <w:b/>
          <w:sz w:val="24"/>
          <w:szCs w:val="24"/>
        </w:rPr>
        <w:t>w wersji standardowej – II etap badania:</w:t>
      </w:r>
    </w:p>
    <w:p w14:paraId="1CAA36E6" w14:textId="68104AFE" w:rsidR="0032638E" w:rsidRPr="003B18AD" w:rsidRDefault="0032638E" w:rsidP="00800803">
      <w:pPr>
        <w:pStyle w:val="Akapitzlist"/>
        <w:numPr>
          <w:ilvl w:val="0"/>
          <w:numId w:val="24"/>
        </w:numPr>
        <w:spacing w:line="276" w:lineRule="auto"/>
        <w:ind w:left="567"/>
        <w:rPr>
          <w:rFonts w:cstheme="minorHAnsi"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 xml:space="preserve">do </w:t>
      </w:r>
      <w:r w:rsidR="0067180C" w:rsidRPr="003B18AD">
        <w:rPr>
          <w:rFonts w:cstheme="minorHAnsi"/>
          <w:b/>
          <w:sz w:val="24"/>
          <w:szCs w:val="24"/>
        </w:rPr>
        <w:t>22</w:t>
      </w:r>
      <w:r w:rsidRPr="003B18AD">
        <w:rPr>
          <w:rFonts w:cstheme="minorHAnsi"/>
          <w:b/>
          <w:sz w:val="24"/>
          <w:szCs w:val="24"/>
        </w:rPr>
        <w:t xml:space="preserve"> tygodni</w:t>
      </w:r>
      <w:r w:rsidRPr="003B18AD">
        <w:rPr>
          <w:rFonts w:cstheme="minorHAnsi"/>
          <w:sz w:val="24"/>
          <w:szCs w:val="24"/>
        </w:rPr>
        <w:t xml:space="preserve"> od dnia </w:t>
      </w:r>
      <w:r w:rsidR="00620832" w:rsidRPr="003B18AD">
        <w:rPr>
          <w:rFonts w:cstheme="minorHAnsi"/>
          <w:sz w:val="24"/>
          <w:szCs w:val="24"/>
        </w:rPr>
        <w:t>podpisania umowy</w:t>
      </w:r>
      <w:r w:rsidRPr="003B18AD">
        <w:rPr>
          <w:rFonts w:cstheme="minorHAnsi"/>
          <w:sz w:val="24"/>
          <w:szCs w:val="24"/>
        </w:rPr>
        <w:t xml:space="preserve"> Wykonawca przekaże Zamawiającemu projekt raportu </w:t>
      </w:r>
      <w:r w:rsidR="007C645E" w:rsidRPr="003B18AD">
        <w:rPr>
          <w:rFonts w:cstheme="minorHAnsi"/>
          <w:sz w:val="24"/>
          <w:szCs w:val="24"/>
        </w:rPr>
        <w:t xml:space="preserve">końcowego </w:t>
      </w:r>
      <w:r w:rsidRPr="003B18AD">
        <w:rPr>
          <w:rFonts w:cstheme="minorHAnsi"/>
          <w:sz w:val="24"/>
          <w:szCs w:val="24"/>
        </w:rPr>
        <w:t>w formie elektronicznej;</w:t>
      </w:r>
    </w:p>
    <w:p w14:paraId="4908CA87" w14:textId="6E2E64A6" w:rsidR="0032638E" w:rsidRPr="003B18AD" w:rsidRDefault="0032638E" w:rsidP="00800803">
      <w:pPr>
        <w:pStyle w:val="Akapitzlist"/>
        <w:numPr>
          <w:ilvl w:val="0"/>
          <w:numId w:val="24"/>
        </w:numPr>
        <w:spacing w:line="276" w:lineRule="auto"/>
        <w:ind w:left="567"/>
        <w:rPr>
          <w:rFonts w:cstheme="minorHAnsi"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 xml:space="preserve">do 2 tygodni </w:t>
      </w:r>
      <w:r w:rsidRPr="003B18AD">
        <w:rPr>
          <w:rFonts w:cstheme="minorHAnsi"/>
          <w:sz w:val="24"/>
          <w:szCs w:val="24"/>
        </w:rPr>
        <w:t xml:space="preserve">od przekazania projektu raportu </w:t>
      </w:r>
      <w:r w:rsidR="007C645E" w:rsidRPr="003B18AD">
        <w:rPr>
          <w:rFonts w:cstheme="minorHAnsi"/>
          <w:sz w:val="24"/>
          <w:szCs w:val="24"/>
        </w:rPr>
        <w:t>końcow</w:t>
      </w:r>
      <w:r w:rsidR="00172E08" w:rsidRPr="003B18AD">
        <w:rPr>
          <w:rFonts w:cstheme="minorHAnsi"/>
          <w:sz w:val="24"/>
          <w:szCs w:val="24"/>
        </w:rPr>
        <w:t>ego</w:t>
      </w:r>
      <w:r w:rsidR="007C645E" w:rsidRPr="003B18AD">
        <w:rPr>
          <w:rFonts w:cstheme="minorHAnsi"/>
          <w:sz w:val="24"/>
          <w:szCs w:val="24"/>
        </w:rPr>
        <w:t xml:space="preserve"> </w:t>
      </w:r>
      <w:r w:rsidRPr="003B18AD">
        <w:rPr>
          <w:rFonts w:cstheme="minorHAnsi"/>
          <w:sz w:val="24"/>
          <w:szCs w:val="24"/>
        </w:rPr>
        <w:t>Zamawiający przekaże ewentualne uwagi Wykonawcy, w formie elektronicznej;</w:t>
      </w:r>
    </w:p>
    <w:p w14:paraId="091BC168" w14:textId="77777777" w:rsidR="00626EAE" w:rsidRPr="003B18AD" w:rsidRDefault="0032638E" w:rsidP="00800803">
      <w:pPr>
        <w:pStyle w:val="Akapitzlist"/>
        <w:numPr>
          <w:ilvl w:val="0"/>
          <w:numId w:val="24"/>
        </w:numPr>
        <w:spacing w:line="276" w:lineRule="auto"/>
        <w:ind w:left="567"/>
        <w:rPr>
          <w:rFonts w:cstheme="minorHAnsi"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lastRenderedPageBreak/>
        <w:t xml:space="preserve">do 2 tygodni </w:t>
      </w:r>
      <w:r w:rsidRPr="003B18AD">
        <w:rPr>
          <w:rFonts w:cstheme="minorHAnsi"/>
          <w:sz w:val="24"/>
          <w:szCs w:val="24"/>
        </w:rPr>
        <w:t xml:space="preserve">od przekazania uwag Wykonawca wprowadzi je i przekaże ostateczną wersję raportu </w:t>
      </w:r>
      <w:r w:rsidR="007C645E" w:rsidRPr="003B18AD">
        <w:rPr>
          <w:rFonts w:cstheme="minorHAnsi"/>
          <w:sz w:val="24"/>
          <w:szCs w:val="24"/>
        </w:rPr>
        <w:t xml:space="preserve">końcowego </w:t>
      </w:r>
      <w:r w:rsidRPr="003B18AD">
        <w:rPr>
          <w:rFonts w:cstheme="minorHAnsi"/>
          <w:sz w:val="24"/>
          <w:szCs w:val="24"/>
        </w:rPr>
        <w:t xml:space="preserve">Zamawiającemu w formie elektronicznej. </w:t>
      </w:r>
    </w:p>
    <w:p w14:paraId="714E86FD" w14:textId="08D76C41" w:rsidR="0032638E" w:rsidRPr="003B18AD" w:rsidRDefault="0032638E" w:rsidP="00F979BC">
      <w:pPr>
        <w:pStyle w:val="Akapitzlist"/>
        <w:ind w:left="567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Wykonawca</w:t>
      </w:r>
      <w:r w:rsidRPr="003B18AD">
        <w:rPr>
          <w:rFonts w:cstheme="minorHAnsi"/>
          <w:b/>
          <w:sz w:val="24"/>
          <w:szCs w:val="24"/>
        </w:rPr>
        <w:t xml:space="preserve"> do 5 dni roboczych </w:t>
      </w:r>
      <w:r w:rsidRPr="003B18AD">
        <w:rPr>
          <w:rFonts w:cstheme="minorHAnsi"/>
          <w:sz w:val="24"/>
          <w:szCs w:val="24"/>
        </w:rPr>
        <w:t>od podpisania protokołu odbioru przekaże do UMWO wersję raportu w formie papierowej</w:t>
      </w:r>
      <w:r w:rsidR="00172E08" w:rsidRPr="003B18AD">
        <w:rPr>
          <w:rFonts w:cstheme="minorHAnsi"/>
          <w:sz w:val="24"/>
          <w:szCs w:val="24"/>
        </w:rPr>
        <w:t xml:space="preserve"> oraz na elektronicznym nośniku zapisu danych (płyta CD lub DVD).</w:t>
      </w:r>
    </w:p>
    <w:p w14:paraId="6C9D91F7" w14:textId="555FB96E" w:rsidR="0032638E" w:rsidRPr="003B18AD" w:rsidRDefault="0032638E" w:rsidP="00800803">
      <w:pPr>
        <w:pStyle w:val="Akapitzlist"/>
        <w:numPr>
          <w:ilvl w:val="0"/>
          <w:numId w:val="22"/>
        </w:numPr>
        <w:spacing w:line="276" w:lineRule="auto"/>
        <w:ind w:left="0" w:firstLine="0"/>
        <w:rPr>
          <w:rFonts w:cstheme="minorHAnsi"/>
          <w:b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 xml:space="preserve">Raport </w:t>
      </w:r>
      <w:r w:rsidR="00350E0F" w:rsidRPr="003B18AD">
        <w:rPr>
          <w:rFonts w:cstheme="minorHAnsi"/>
          <w:b/>
          <w:sz w:val="24"/>
          <w:szCs w:val="24"/>
        </w:rPr>
        <w:t xml:space="preserve">końcowy </w:t>
      </w:r>
      <w:r w:rsidRPr="003B18AD">
        <w:rPr>
          <w:rFonts w:cstheme="minorHAnsi"/>
          <w:b/>
          <w:sz w:val="24"/>
          <w:szCs w:val="24"/>
        </w:rPr>
        <w:t xml:space="preserve">w wersji dostępnej cyfrowo – III etap badania: </w:t>
      </w:r>
    </w:p>
    <w:p w14:paraId="73F5ACE2" w14:textId="0C6ED665" w:rsidR="0032638E" w:rsidRPr="003B18AD" w:rsidRDefault="0032638E" w:rsidP="00800803">
      <w:pPr>
        <w:pStyle w:val="Akapitzlist"/>
        <w:numPr>
          <w:ilvl w:val="0"/>
          <w:numId w:val="25"/>
        </w:numPr>
        <w:spacing w:line="276" w:lineRule="auto"/>
        <w:ind w:left="567"/>
        <w:rPr>
          <w:rFonts w:cstheme="minorHAnsi"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>do 7 dni roboczych</w:t>
      </w:r>
      <w:r w:rsidRPr="003B18AD">
        <w:rPr>
          <w:rFonts w:cstheme="minorHAnsi"/>
          <w:sz w:val="24"/>
          <w:szCs w:val="24"/>
        </w:rPr>
        <w:t xml:space="preserve"> od dnia podpisania protokołu odbioru zaakceptowanego raportu </w:t>
      </w:r>
      <w:r w:rsidR="007C645E" w:rsidRPr="003B18AD">
        <w:rPr>
          <w:rFonts w:cstheme="minorHAnsi"/>
          <w:sz w:val="24"/>
          <w:szCs w:val="24"/>
        </w:rPr>
        <w:t xml:space="preserve">końcowego </w:t>
      </w:r>
      <w:r w:rsidRPr="003B18AD">
        <w:rPr>
          <w:rFonts w:cstheme="minorHAnsi"/>
          <w:sz w:val="24"/>
          <w:szCs w:val="24"/>
        </w:rPr>
        <w:t xml:space="preserve">w wersji standardowej, Wykonawca przekaże Zamawiającemu projekt raportu </w:t>
      </w:r>
      <w:r w:rsidR="007C645E" w:rsidRPr="003B18AD">
        <w:rPr>
          <w:rFonts w:cstheme="minorHAnsi"/>
          <w:sz w:val="24"/>
          <w:szCs w:val="24"/>
        </w:rPr>
        <w:t xml:space="preserve">końcowego </w:t>
      </w:r>
      <w:r w:rsidRPr="003B18AD">
        <w:rPr>
          <w:rFonts w:cstheme="minorHAnsi"/>
          <w:sz w:val="24"/>
          <w:szCs w:val="24"/>
        </w:rPr>
        <w:t>w wersji dostępnej cyfrowo w formie elektronicznej;</w:t>
      </w:r>
    </w:p>
    <w:p w14:paraId="32F6598E" w14:textId="5992E94A" w:rsidR="0032638E" w:rsidRPr="003B18AD" w:rsidRDefault="0032638E" w:rsidP="00800803">
      <w:pPr>
        <w:pStyle w:val="Akapitzlist"/>
        <w:numPr>
          <w:ilvl w:val="0"/>
          <w:numId w:val="25"/>
        </w:numPr>
        <w:spacing w:line="276" w:lineRule="auto"/>
        <w:ind w:left="567"/>
        <w:rPr>
          <w:rFonts w:cstheme="minorHAnsi"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>do 7 dni roboczych</w:t>
      </w:r>
      <w:r w:rsidRPr="003B18AD">
        <w:rPr>
          <w:rFonts w:cstheme="minorHAnsi"/>
          <w:sz w:val="24"/>
          <w:szCs w:val="24"/>
        </w:rPr>
        <w:t xml:space="preserve"> od przekazania projektu raportu </w:t>
      </w:r>
      <w:r w:rsidR="007C645E" w:rsidRPr="003B18AD">
        <w:rPr>
          <w:rFonts w:cstheme="minorHAnsi"/>
          <w:sz w:val="24"/>
          <w:szCs w:val="24"/>
        </w:rPr>
        <w:t xml:space="preserve">końcowego </w:t>
      </w:r>
      <w:r w:rsidRPr="003B18AD">
        <w:rPr>
          <w:rFonts w:cstheme="minorHAnsi"/>
          <w:sz w:val="24"/>
          <w:szCs w:val="24"/>
        </w:rPr>
        <w:t>Zamawiający przekaże ewentualne uwagi Wykonawcy w formie elektronicznej</w:t>
      </w:r>
    </w:p>
    <w:p w14:paraId="07E8B67D" w14:textId="37F0174C" w:rsidR="00F14628" w:rsidRPr="003B18AD" w:rsidRDefault="0032638E" w:rsidP="00800803">
      <w:pPr>
        <w:pStyle w:val="Akapitzlist"/>
        <w:numPr>
          <w:ilvl w:val="0"/>
          <w:numId w:val="25"/>
        </w:numPr>
        <w:spacing w:after="120" w:line="276" w:lineRule="auto"/>
        <w:ind w:left="567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>do 7 dni roboczych</w:t>
      </w:r>
      <w:r w:rsidRPr="003B18AD">
        <w:rPr>
          <w:rFonts w:cstheme="minorHAnsi"/>
          <w:sz w:val="24"/>
          <w:szCs w:val="24"/>
        </w:rPr>
        <w:t xml:space="preserve"> od przekazania uwag Wykonawca wprowadzi je i przekaże ostateczną wersję raportu </w:t>
      </w:r>
      <w:r w:rsidR="007C645E" w:rsidRPr="003B18AD">
        <w:rPr>
          <w:rFonts w:cstheme="minorHAnsi"/>
          <w:sz w:val="24"/>
          <w:szCs w:val="24"/>
        </w:rPr>
        <w:t xml:space="preserve">końcowego </w:t>
      </w:r>
      <w:r w:rsidRPr="003B18AD">
        <w:rPr>
          <w:rFonts w:cstheme="minorHAnsi"/>
          <w:sz w:val="24"/>
          <w:szCs w:val="24"/>
        </w:rPr>
        <w:t>Zamawiającemu w formie elektronicznej</w:t>
      </w:r>
      <w:r w:rsidR="00F14628" w:rsidRPr="003B18AD">
        <w:rPr>
          <w:rFonts w:cstheme="minorHAnsi"/>
          <w:sz w:val="24"/>
          <w:szCs w:val="24"/>
        </w:rPr>
        <w:t>.</w:t>
      </w:r>
      <w:r w:rsidR="00172E08" w:rsidRPr="003B18AD">
        <w:rPr>
          <w:rFonts w:cstheme="minorHAnsi"/>
          <w:sz w:val="24"/>
          <w:szCs w:val="24"/>
        </w:rPr>
        <w:t xml:space="preserve"> </w:t>
      </w:r>
      <w:r w:rsidRPr="003B18AD">
        <w:rPr>
          <w:rFonts w:cstheme="minorHAnsi"/>
          <w:sz w:val="24"/>
          <w:szCs w:val="24"/>
        </w:rPr>
        <w:t>Wykonawca</w:t>
      </w:r>
      <w:r w:rsidRPr="003B18AD">
        <w:rPr>
          <w:rFonts w:cstheme="minorHAnsi"/>
          <w:b/>
          <w:sz w:val="24"/>
          <w:szCs w:val="24"/>
        </w:rPr>
        <w:t xml:space="preserve"> do 5 dni roboczych </w:t>
      </w:r>
      <w:r w:rsidRPr="003B18AD">
        <w:rPr>
          <w:rFonts w:cstheme="minorHAnsi"/>
          <w:sz w:val="24"/>
          <w:szCs w:val="24"/>
        </w:rPr>
        <w:t xml:space="preserve">od podpisania protokołu odbioru przekaże do UMWO wersję raportu </w:t>
      </w:r>
      <w:r w:rsidR="00172E08" w:rsidRPr="003B18AD">
        <w:rPr>
          <w:rFonts w:cstheme="minorHAnsi"/>
          <w:sz w:val="24"/>
          <w:szCs w:val="24"/>
        </w:rPr>
        <w:t>na elektronicznym nośniku zapisu danych (płyta CD lub DVD).</w:t>
      </w:r>
    </w:p>
    <w:p w14:paraId="262E5E24" w14:textId="7A73AB33" w:rsidR="00F354CD" w:rsidRPr="003B18AD" w:rsidRDefault="0032638E" w:rsidP="00C10FB2">
      <w:pPr>
        <w:pStyle w:val="Akapitzlist"/>
        <w:spacing w:after="120" w:line="276" w:lineRule="auto"/>
        <w:ind w:left="0"/>
        <w:contextualSpacing w:val="0"/>
        <w:rPr>
          <w:rFonts w:cstheme="minorHAnsi"/>
          <w:b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 xml:space="preserve">Podpisanie protokołów odbioru nastąpi do 2 tygodni od przekazania przez Wykonawcę </w:t>
      </w:r>
      <w:r w:rsidR="008D253C" w:rsidRPr="003B18AD">
        <w:rPr>
          <w:rFonts w:cstheme="minorHAnsi"/>
          <w:b/>
          <w:sz w:val="24"/>
          <w:szCs w:val="24"/>
        </w:rPr>
        <w:t xml:space="preserve">Zamawiającemu, </w:t>
      </w:r>
      <w:r w:rsidRPr="003B18AD">
        <w:rPr>
          <w:rFonts w:cstheme="minorHAnsi"/>
          <w:b/>
          <w:sz w:val="24"/>
          <w:szCs w:val="24"/>
        </w:rPr>
        <w:t xml:space="preserve">odpowiednio ostatecznej wersji raportu metodologicznego i </w:t>
      </w:r>
      <w:r w:rsidR="00350E0F" w:rsidRPr="003B18AD">
        <w:rPr>
          <w:rFonts w:cstheme="minorHAnsi"/>
          <w:b/>
          <w:sz w:val="24"/>
          <w:szCs w:val="24"/>
        </w:rPr>
        <w:t>raport</w:t>
      </w:r>
      <w:r w:rsidR="00F354CD" w:rsidRPr="003B18AD">
        <w:rPr>
          <w:rFonts w:cstheme="minorHAnsi"/>
          <w:b/>
          <w:sz w:val="24"/>
          <w:szCs w:val="24"/>
        </w:rPr>
        <w:t>ów</w:t>
      </w:r>
      <w:r w:rsidR="00350E0F" w:rsidRPr="003B18AD">
        <w:rPr>
          <w:rFonts w:cstheme="minorHAnsi"/>
          <w:b/>
          <w:sz w:val="24"/>
          <w:szCs w:val="24"/>
        </w:rPr>
        <w:t xml:space="preserve"> końcow</w:t>
      </w:r>
      <w:r w:rsidR="00F354CD" w:rsidRPr="003B18AD">
        <w:rPr>
          <w:rFonts w:cstheme="minorHAnsi"/>
          <w:b/>
          <w:sz w:val="24"/>
          <w:szCs w:val="24"/>
        </w:rPr>
        <w:t>ych</w:t>
      </w:r>
      <w:r w:rsidRPr="003B18AD">
        <w:rPr>
          <w:rFonts w:cstheme="minorHAnsi"/>
          <w:b/>
          <w:sz w:val="24"/>
          <w:szCs w:val="24"/>
        </w:rPr>
        <w:t>.</w:t>
      </w:r>
    </w:p>
    <w:p w14:paraId="2F1F36FD" w14:textId="2F5AFB14" w:rsidR="0032638E" w:rsidRPr="003B18AD" w:rsidRDefault="0032638E" w:rsidP="008A2CC6">
      <w:pPr>
        <w:pStyle w:val="Akapitzlist"/>
        <w:spacing w:after="0"/>
        <w:ind w:left="0"/>
        <w:contextualSpacing w:val="0"/>
        <w:rPr>
          <w:rFonts w:cstheme="minorHAnsi"/>
          <w:b/>
          <w:sz w:val="24"/>
          <w:szCs w:val="24"/>
        </w:rPr>
      </w:pPr>
      <w:r w:rsidRPr="003B18AD">
        <w:rPr>
          <w:rFonts w:cstheme="minorHAnsi"/>
          <w:b/>
          <w:sz w:val="24"/>
          <w:szCs w:val="24"/>
        </w:rPr>
        <w:t>W trakcie realizacji badania ewaluacyjnego Wykonawca jest zobowiązany do:</w:t>
      </w:r>
    </w:p>
    <w:p w14:paraId="5B8D50E4" w14:textId="3DEE09FD" w:rsidR="0032638E" w:rsidRPr="003B18AD" w:rsidRDefault="0032638E" w:rsidP="00800803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udziału przed rozpoczęciem badania lub na etapie podpisywania umowy w spotkaniu organizacyjnym z Zamawiającym (w siedzibie Zamawiającego lub w formule on-line w</w:t>
      </w:r>
      <w:r w:rsidR="009345CF" w:rsidRPr="003B18AD">
        <w:rPr>
          <w:rFonts w:cstheme="minorHAnsi"/>
          <w:sz w:val="24"/>
          <w:szCs w:val="24"/>
        </w:rPr>
        <w:t> </w:t>
      </w:r>
      <w:r w:rsidRPr="003B18AD">
        <w:rPr>
          <w:rFonts w:cstheme="minorHAnsi"/>
          <w:sz w:val="24"/>
          <w:szCs w:val="24"/>
        </w:rPr>
        <w:t>ramach zaplecza technicznego zapewnionego przez Zamawiającego);</w:t>
      </w:r>
    </w:p>
    <w:p w14:paraId="57651185" w14:textId="77777777" w:rsidR="0032638E" w:rsidRPr="003B18AD" w:rsidRDefault="0032638E" w:rsidP="00800803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sprawnej i terminowej realizacji badania, w tym uwzględniania w trakcie jego realizacji wszystkich uwag zgłaszanych przez Zamawiającego;</w:t>
      </w:r>
    </w:p>
    <w:p w14:paraId="5B5DFB39" w14:textId="77777777" w:rsidR="0032638E" w:rsidRPr="003B18AD" w:rsidRDefault="0032638E" w:rsidP="00800803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wyznaczenia osoby do kontaktów roboczych z Zamawiającym;</w:t>
      </w:r>
    </w:p>
    <w:p w14:paraId="3F7BA6BA" w14:textId="77777777" w:rsidR="0032638E" w:rsidRPr="003B18AD" w:rsidRDefault="0032638E" w:rsidP="00800803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pozostawania w stałym kontakcie z Zamawiającym (spotkania z udziałem osoby koordynującej pracę zespołu badawczego / Kierownikiem badania odpowiednio do potrzeb Zamawiającego oraz kontakty telefoniczne i e-mail na bieżąco); </w:t>
      </w:r>
    </w:p>
    <w:p w14:paraId="05B8126D" w14:textId="3FB6CDB6" w:rsidR="0032638E" w:rsidRPr="003B18AD" w:rsidRDefault="0032638E" w:rsidP="00800803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zagwarantowania dyspozycyjności i dostępności w pracach badawczych wszystkich ekspertów, którzy wejdą w skład </w:t>
      </w:r>
      <w:r w:rsidR="007075AE" w:rsidRPr="003B18AD">
        <w:rPr>
          <w:rFonts w:cstheme="minorHAnsi"/>
          <w:sz w:val="24"/>
          <w:szCs w:val="24"/>
        </w:rPr>
        <w:t>Z</w:t>
      </w:r>
      <w:r w:rsidRPr="003B18AD">
        <w:rPr>
          <w:rFonts w:cstheme="minorHAnsi"/>
          <w:sz w:val="24"/>
          <w:szCs w:val="24"/>
        </w:rPr>
        <w:t xml:space="preserve">espołu </w:t>
      </w:r>
      <w:r w:rsidR="007075AE" w:rsidRPr="003B18AD">
        <w:rPr>
          <w:rFonts w:cstheme="minorHAnsi"/>
          <w:sz w:val="24"/>
          <w:szCs w:val="24"/>
        </w:rPr>
        <w:t>B</w:t>
      </w:r>
      <w:r w:rsidRPr="003B18AD">
        <w:rPr>
          <w:rFonts w:cstheme="minorHAnsi"/>
          <w:sz w:val="24"/>
          <w:szCs w:val="24"/>
        </w:rPr>
        <w:t xml:space="preserve">adawczego; </w:t>
      </w:r>
    </w:p>
    <w:p w14:paraId="01A7A5CF" w14:textId="3BE5888B" w:rsidR="0032638E" w:rsidRPr="003B18AD" w:rsidRDefault="0032638E" w:rsidP="00800803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konsultowania raportu metodologicznego, w tym narzędzi badawczych (m.in. kwestionariusz</w:t>
      </w:r>
      <w:r w:rsidR="007075AE" w:rsidRPr="003B18AD">
        <w:rPr>
          <w:rFonts w:cstheme="minorHAnsi"/>
          <w:sz w:val="24"/>
          <w:szCs w:val="24"/>
        </w:rPr>
        <w:t>e</w:t>
      </w:r>
      <w:r w:rsidRPr="003B18AD">
        <w:rPr>
          <w:rFonts w:cstheme="minorHAnsi"/>
          <w:sz w:val="24"/>
          <w:szCs w:val="24"/>
        </w:rPr>
        <w:t xml:space="preserve"> ankiet, scenariusz</w:t>
      </w:r>
      <w:r w:rsidR="007075AE" w:rsidRPr="003B18AD">
        <w:rPr>
          <w:rFonts w:cstheme="minorHAnsi"/>
          <w:sz w:val="24"/>
          <w:szCs w:val="24"/>
        </w:rPr>
        <w:t>y</w:t>
      </w:r>
      <w:r w:rsidRPr="003B18AD">
        <w:rPr>
          <w:rFonts w:cstheme="minorHAnsi"/>
          <w:sz w:val="24"/>
          <w:szCs w:val="24"/>
        </w:rPr>
        <w:t xml:space="preserve"> wywiadów itd.);</w:t>
      </w:r>
    </w:p>
    <w:p w14:paraId="1790B13F" w14:textId="77777777" w:rsidR="0032638E" w:rsidRPr="003B18AD" w:rsidRDefault="0032638E" w:rsidP="00800803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udokumentowania materiału badawczego pozyskanego w trakcie zbierania danych pierwotnych (zapisy przeprowadzonych wywiadów, listy respondentów itp.);</w:t>
      </w:r>
    </w:p>
    <w:p w14:paraId="24EC7676" w14:textId="77777777" w:rsidR="0032638E" w:rsidRPr="003B18AD" w:rsidRDefault="0032638E" w:rsidP="00800803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bezzwłocznego przedstawiania na żądanie Zamawiającego elektronicznego raportu z postępu w realizacji badania, w tym poszczególnych badań terenowych, pojawiających się problemów oraz zagrożeń w realizacji badania;</w:t>
      </w:r>
    </w:p>
    <w:p w14:paraId="1E89512B" w14:textId="77777777" w:rsidR="0032638E" w:rsidRPr="003B18AD" w:rsidRDefault="0032638E" w:rsidP="00800803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bezzwłocznego informowania o pojawiających się problemach, zagrożeniach lub opóźnieniach w realizacji w stosunku do harmonogramu, a także innych zagadnieniach istotnych dla realizacji badania;</w:t>
      </w:r>
    </w:p>
    <w:p w14:paraId="14FB949C" w14:textId="77777777" w:rsidR="0032638E" w:rsidRPr="003B18AD" w:rsidRDefault="0032638E" w:rsidP="00800803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lastRenderedPageBreak/>
        <w:t xml:space="preserve">konsultowania z Zamawiającym decyzji związanych z metodologią badania, podejmowanych w wyniku ewentualnego pojawienia się trudności w trakcie jego realizacji; </w:t>
      </w:r>
    </w:p>
    <w:p w14:paraId="1280E66D" w14:textId="77777777" w:rsidR="0032638E" w:rsidRPr="003B18AD" w:rsidRDefault="0032638E" w:rsidP="00800803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zapewnienia respondentom pełnej anonimowości w celu uzyskania jak najbardziej wiarygodnych danych;</w:t>
      </w:r>
    </w:p>
    <w:p w14:paraId="761492D6" w14:textId="77777777" w:rsidR="0032638E" w:rsidRPr="003B18AD" w:rsidRDefault="0032638E" w:rsidP="00800803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>przekazania Zamawiającemu pełnej dokumentacji opracowanej w trakcie realizacji badania: wzorów narzędzi badawczych, ostatecznych wersji produktów wraz ze wszystkimi załącznikami oraz zagregowanymi i odpersonalizowanymi danymi;</w:t>
      </w:r>
    </w:p>
    <w:p w14:paraId="5234230D" w14:textId="071079E6" w:rsidR="007770F6" w:rsidRPr="003B18AD" w:rsidRDefault="0032638E" w:rsidP="00800803">
      <w:pPr>
        <w:pStyle w:val="Akapitzlist"/>
        <w:numPr>
          <w:ilvl w:val="0"/>
          <w:numId w:val="21"/>
        </w:numPr>
        <w:spacing w:after="120" w:line="276" w:lineRule="auto"/>
        <w:contextualSpacing w:val="0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przekazanie Zamawiającemu wypełnionych </w:t>
      </w:r>
      <w:r w:rsidR="009345CF" w:rsidRPr="003B18AD">
        <w:rPr>
          <w:rFonts w:cstheme="minorHAnsi"/>
          <w:sz w:val="24"/>
          <w:szCs w:val="24"/>
        </w:rPr>
        <w:t xml:space="preserve">metryczek z badania napełnień, </w:t>
      </w:r>
      <w:r w:rsidRPr="003B18AD">
        <w:rPr>
          <w:rFonts w:cstheme="minorHAnsi"/>
          <w:sz w:val="24"/>
          <w:szCs w:val="24"/>
        </w:rPr>
        <w:t>ankiet w</w:t>
      </w:r>
      <w:r w:rsidR="009345CF" w:rsidRPr="003B18AD">
        <w:rPr>
          <w:rFonts w:cstheme="minorHAnsi"/>
          <w:sz w:val="24"/>
          <w:szCs w:val="24"/>
        </w:rPr>
        <w:t> </w:t>
      </w:r>
      <w:r w:rsidRPr="003B18AD">
        <w:rPr>
          <w:rFonts w:cstheme="minorHAnsi"/>
          <w:sz w:val="24"/>
          <w:szCs w:val="24"/>
        </w:rPr>
        <w:t>wersji elektronicznej oraz bazy danych z przeprowadzonego badania ankietowego zapisanej w formacie *.xls lub *.xlsx (Microsoft Excel) oraz *sav (SPSS) wraz z dokładnym opisem kodów (symboli) użytych do zakodowania danych.</w:t>
      </w:r>
    </w:p>
    <w:p w14:paraId="55372E6A" w14:textId="76014B3E" w:rsidR="00A14C73" w:rsidRPr="003B18AD" w:rsidRDefault="00A14C73" w:rsidP="008A2CC6">
      <w:pPr>
        <w:pStyle w:val="Akapitzlist"/>
        <w:numPr>
          <w:ilvl w:val="0"/>
          <w:numId w:val="1"/>
        </w:numPr>
        <w:spacing w:after="120" w:line="276" w:lineRule="auto"/>
        <w:ind w:left="0" w:firstLine="0"/>
        <w:contextualSpacing w:val="0"/>
        <w:rPr>
          <w:rStyle w:val="Odwoanieintensywne"/>
          <w:rFonts w:cstheme="minorHAnsi"/>
          <w:color w:val="auto"/>
          <w:sz w:val="24"/>
          <w:szCs w:val="24"/>
        </w:rPr>
      </w:pPr>
      <w:r w:rsidRPr="003B18AD">
        <w:rPr>
          <w:rStyle w:val="Odwoanieintensywne"/>
          <w:rFonts w:cstheme="minorHAnsi"/>
          <w:color w:val="auto"/>
          <w:sz w:val="24"/>
          <w:szCs w:val="24"/>
        </w:rPr>
        <w:t>Finansowanie zamówienia</w:t>
      </w:r>
    </w:p>
    <w:p w14:paraId="788973F6" w14:textId="4831F5BE" w:rsidR="00F354CD" w:rsidRPr="003B18AD" w:rsidRDefault="00A14C73" w:rsidP="008A2CC6">
      <w:pPr>
        <w:spacing w:after="120" w:line="276" w:lineRule="auto"/>
        <w:jc w:val="both"/>
        <w:rPr>
          <w:rFonts w:eastAsia="Calibri" w:cstheme="minorHAnsi"/>
          <w:sz w:val="24"/>
        </w:rPr>
      </w:pPr>
      <w:r w:rsidRPr="003B18AD">
        <w:rPr>
          <w:rFonts w:eastAsia="Calibri" w:cstheme="minorHAnsi"/>
          <w:sz w:val="24"/>
        </w:rPr>
        <w:t>Badanie współfinansowane jest przez Unię Europejską ze środków Europejskiego Funduszu Społecznego oraz środków budżetu województwa opolskiego w ramach pomocy technicznej Regionalnego Programu Operacyjnego Województwa Opolskiego na lata 2014-2020.</w:t>
      </w:r>
    </w:p>
    <w:p w14:paraId="5D2F78E4" w14:textId="4308E3B1" w:rsidR="00A14C73" w:rsidRPr="003B18AD" w:rsidRDefault="00A3423B" w:rsidP="008A2CC6">
      <w:pPr>
        <w:pStyle w:val="Akapitzlist"/>
        <w:numPr>
          <w:ilvl w:val="0"/>
          <w:numId w:val="1"/>
        </w:numPr>
        <w:spacing w:after="120" w:line="276" w:lineRule="auto"/>
        <w:ind w:left="0" w:firstLine="0"/>
        <w:contextualSpacing w:val="0"/>
        <w:rPr>
          <w:rStyle w:val="Odwoanieintensywne"/>
          <w:rFonts w:cstheme="minorHAnsi"/>
          <w:color w:val="auto"/>
          <w:sz w:val="24"/>
          <w:szCs w:val="24"/>
        </w:rPr>
      </w:pPr>
      <w:r w:rsidRPr="003B18AD">
        <w:rPr>
          <w:rStyle w:val="Odwoanieintensywne"/>
          <w:rFonts w:cstheme="minorHAnsi"/>
          <w:color w:val="auto"/>
          <w:sz w:val="24"/>
          <w:szCs w:val="24"/>
        </w:rPr>
        <w:t>Wskazanie osób zatrudnionych na podstawie</w:t>
      </w:r>
      <w:r w:rsidR="00A14C73" w:rsidRPr="003B18AD">
        <w:rPr>
          <w:rStyle w:val="Odwoanieintensywne"/>
          <w:rFonts w:cstheme="minorHAnsi"/>
          <w:color w:val="auto"/>
          <w:sz w:val="24"/>
          <w:szCs w:val="24"/>
        </w:rPr>
        <w:t xml:space="preserve"> </w:t>
      </w:r>
      <w:r w:rsidRPr="003B18AD">
        <w:rPr>
          <w:rStyle w:val="Odwoanieintensywne"/>
          <w:rFonts w:cstheme="minorHAnsi"/>
          <w:color w:val="auto"/>
          <w:sz w:val="24"/>
          <w:szCs w:val="24"/>
        </w:rPr>
        <w:t>umowy o pracę</w:t>
      </w:r>
    </w:p>
    <w:p w14:paraId="5DE8A556" w14:textId="5D155863" w:rsidR="00A3423B" w:rsidRPr="003B18AD" w:rsidRDefault="00A3423B" w:rsidP="008A2CC6">
      <w:pPr>
        <w:suppressAutoHyphens/>
        <w:spacing w:after="12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Zamawiający wymaga, aby czynności biurowe i administracyjne były wykonywane przez osoby zatrudnione przez Wykonawcę </w:t>
      </w:r>
      <w:r w:rsidR="001E617C" w:rsidRPr="003B18AD">
        <w:rPr>
          <w:rFonts w:cstheme="minorHAnsi"/>
          <w:sz w:val="24"/>
          <w:szCs w:val="24"/>
        </w:rPr>
        <w:t xml:space="preserve">lub podwykonawcę </w:t>
      </w:r>
      <w:r w:rsidRPr="003B18AD">
        <w:rPr>
          <w:rFonts w:cstheme="minorHAnsi"/>
          <w:sz w:val="24"/>
          <w:szCs w:val="24"/>
        </w:rPr>
        <w:t xml:space="preserve">na podstawie umowy o pracę. Zamawiający ma prawo kontroli spełnienia tych wymagań przez Wykonawcę. </w:t>
      </w:r>
    </w:p>
    <w:p w14:paraId="458EC368" w14:textId="5C1BEA65" w:rsidR="001E617C" w:rsidRPr="003B18AD" w:rsidRDefault="00A3423B" w:rsidP="00D4672B">
      <w:pPr>
        <w:suppressAutoHyphens/>
        <w:spacing w:after="120" w:line="276" w:lineRule="auto"/>
        <w:rPr>
          <w:rFonts w:cstheme="minorHAnsi"/>
          <w:sz w:val="24"/>
          <w:szCs w:val="24"/>
        </w:rPr>
      </w:pPr>
      <w:r w:rsidRPr="003B18AD">
        <w:rPr>
          <w:rFonts w:cstheme="minorHAnsi"/>
          <w:sz w:val="24"/>
          <w:szCs w:val="24"/>
        </w:rPr>
        <w:t xml:space="preserve">Wykonawca </w:t>
      </w:r>
      <w:r w:rsidR="003C562D" w:rsidRPr="003B18AD">
        <w:rPr>
          <w:rFonts w:cstheme="minorHAnsi"/>
          <w:sz w:val="24"/>
          <w:szCs w:val="24"/>
        </w:rPr>
        <w:t xml:space="preserve">najpóźniej </w:t>
      </w:r>
      <w:r w:rsidRPr="003B18AD">
        <w:rPr>
          <w:rFonts w:cstheme="minorHAnsi"/>
          <w:sz w:val="24"/>
          <w:szCs w:val="24"/>
        </w:rPr>
        <w:t>w dniu podpisania umowy oraz na każde żądanie Zamawiającego przedłoży Zamawiającemu w formie oświadczenia, informację, że osoby te są zatrudnione na podstawie umowy o pracę. Oświadczenie ujmować ma co najmniej</w:t>
      </w:r>
      <w:r w:rsidR="001E617C" w:rsidRPr="003B18AD">
        <w:rPr>
          <w:rFonts w:cstheme="minorHAnsi"/>
          <w:sz w:val="24"/>
          <w:szCs w:val="24"/>
        </w:rPr>
        <w:t>:</w:t>
      </w:r>
      <w:r w:rsidRPr="003B18AD">
        <w:rPr>
          <w:rFonts w:cstheme="minorHAnsi"/>
          <w:sz w:val="24"/>
          <w:szCs w:val="24"/>
        </w:rPr>
        <w:t xml:space="preserve"> </w:t>
      </w:r>
      <w:r w:rsidR="001E617C" w:rsidRPr="003B18AD">
        <w:rPr>
          <w:rFonts w:cstheme="minorHAnsi"/>
          <w:sz w:val="24"/>
          <w:szCs w:val="24"/>
        </w:rPr>
        <w:t>określenie podmiotu składającego oświadczenie, datę złożenia oświadczenia, imię i nazwisko osoby zatrudnionej na umowę o pracę, datę zawarcia umowy o pracę, rodzaj umowy o pracę, zakres obowiązków pracownika, rodzaj czynności, które wykonuje pracownik w ramach realizacji zamówienia oraz podpis osoby uprawnionej do złożenia oświadczenia w imieniu Wykonawcy lub podwykonawcy.</w:t>
      </w:r>
    </w:p>
    <w:p w14:paraId="382B40DC" w14:textId="77777777" w:rsidR="00542870" w:rsidRPr="003B18AD" w:rsidRDefault="001E617C" w:rsidP="00D4672B">
      <w:pPr>
        <w:suppressAutoHyphens/>
        <w:spacing w:after="120" w:line="276" w:lineRule="auto"/>
        <w:rPr>
          <w:rFonts w:cstheme="minorHAnsi"/>
          <w:sz w:val="24"/>
          <w:szCs w:val="24"/>
        </w:rPr>
        <w:sectPr w:rsidR="00542870" w:rsidRPr="003B18AD" w:rsidSect="00A073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B18AD">
        <w:rPr>
          <w:rFonts w:cstheme="minorHAnsi"/>
          <w:sz w:val="24"/>
          <w:szCs w:val="24"/>
        </w:rPr>
        <w:t xml:space="preserve">Oświadczenie, o którym mowa powyżej, należy aktualizować w każdym przypadku zmiany pracowników, najpóźniej w dniu podjęcia przez nowe osoby czynności stanowiących przedmiot umowy. </w:t>
      </w:r>
    </w:p>
    <w:p w14:paraId="305B846B" w14:textId="77777777" w:rsidR="00542870" w:rsidRPr="003B18AD" w:rsidRDefault="00542870" w:rsidP="0054287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lastRenderedPageBreak/>
        <w:t>Załącznik nr 1 do OPZ</w:t>
      </w:r>
    </w:p>
    <w:p w14:paraId="41F3C7F3" w14:textId="77777777" w:rsidR="00542870" w:rsidRPr="003B18AD" w:rsidRDefault="00542870" w:rsidP="0054287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04A8F44" w14:textId="77777777" w:rsidR="00542870" w:rsidRPr="003B18AD" w:rsidRDefault="00542870" w:rsidP="0054287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sz w:val="24"/>
          <w:szCs w:val="24"/>
          <w:lang w:eastAsia="pl-PL"/>
        </w:rPr>
        <w:t>Projekt Ankiety</w:t>
      </w:r>
    </w:p>
    <w:p w14:paraId="07670351" w14:textId="77777777" w:rsidR="00542870" w:rsidRPr="003B18AD" w:rsidRDefault="00542870" w:rsidP="00542870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sz w:val="24"/>
          <w:szCs w:val="24"/>
          <w:lang w:eastAsia="pl-PL"/>
        </w:rPr>
        <w:t xml:space="preserve">– </w:t>
      </w:r>
      <w:r w:rsidRPr="003B18AD">
        <w:rPr>
          <w:rFonts w:eastAsia="Calibri" w:cstheme="minorHAnsi"/>
          <w:b/>
          <w:sz w:val="24"/>
          <w:szCs w:val="24"/>
          <w:lang w:eastAsia="pl-PL"/>
        </w:rPr>
        <w:t>Badanie kwestionariuszowe PAPI/CAPI z podróżującymi pociągami, w tym korzystającymi z ostatecznych efektów wsparcia Działania 6.2 RPO WO 2014-2020</w:t>
      </w:r>
    </w:p>
    <w:p w14:paraId="15F6E536" w14:textId="77777777" w:rsidR="00542870" w:rsidRPr="003B18AD" w:rsidRDefault="00542870" w:rsidP="0054287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BC41798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right="-19"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 xml:space="preserve">Ankieta przeznaczona do badania pasażerów komunikacji publicznej, wykorzystywana do badań </w:t>
      </w:r>
      <w:r w:rsidRPr="003B18AD">
        <w:rPr>
          <w:rFonts w:eastAsia="Times New Roman" w:cstheme="minorHAnsi"/>
          <w:bCs/>
          <w:sz w:val="24"/>
          <w:szCs w:val="24"/>
          <w:lang w:eastAsia="pl-PL"/>
        </w:rPr>
        <w:br/>
        <w:t>w pociągach oraz na dworcach.</w:t>
      </w:r>
    </w:p>
    <w:p w14:paraId="6CC9E6ED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2016"/>
        <w:gridCol w:w="1853"/>
        <w:gridCol w:w="2403"/>
      </w:tblGrid>
      <w:tr w:rsidR="00542870" w:rsidRPr="003B18AD" w14:paraId="4A019F46" w14:textId="77777777" w:rsidTr="00542870">
        <w:trPr>
          <w:jc w:val="center"/>
        </w:trPr>
        <w:tc>
          <w:tcPr>
            <w:tcW w:w="2894" w:type="dxa"/>
            <w:vAlign w:val="center"/>
          </w:tcPr>
          <w:p w14:paraId="18AD0198" w14:textId="77777777" w:rsidR="00542870" w:rsidRPr="003B18AD" w:rsidRDefault="00542870" w:rsidP="00542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Miejsce </w:t>
            </w:r>
            <w:r w:rsidRPr="003B18AD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…………………………………..……</w:t>
            </w:r>
          </w:p>
        </w:tc>
        <w:tc>
          <w:tcPr>
            <w:tcW w:w="2006" w:type="dxa"/>
          </w:tcPr>
          <w:p w14:paraId="4022E27C" w14:textId="77777777" w:rsidR="00542870" w:rsidRPr="003B18AD" w:rsidRDefault="00542870" w:rsidP="00542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Data:</w:t>
            </w:r>
            <w:r w:rsidRPr="003B18A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……………………………</w:t>
            </w:r>
          </w:p>
        </w:tc>
        <w:tc>
          <w:tcPr>
            <w:tcW w:w="1889" w:type="dxa"/>
          </w:tcPr>
          <w:p w14:paraId="155786B7" w14:textId="77777777" w:rsidR="00542870" w:rsidRPr="003B18AD" w:rsidRDefault="00542870" w:rsidP="00542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B18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Godzina: </w:t>
            </w:r>
            <w:r w:rsidRPr="003B18AD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2365" w:type="dxa"/>
          </w:tcPr>
          <w:p w14:paraId="59D7E1E3" w14:textId="77777777" w:rsidR="00542870" w:rsidRPr="003B18AD" w:rsidRDefault="00542870" w:rsidP="00542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B18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Ankieter</w:t>
            </w:r>
            <w:r w:rsidRPr="003B18A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……………………………….…</w:t>
            </w:r>
          </w:p>
        </w:tc>
      </w:tr>
    </w:tbl>
    <w:p w14:paraId="3B482A27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A85FF52" w14:textId="77777777" w:rsidR="00542870" w:rsidRPr="003B18AD" w:rsidRDefault="00542870" w:rsidP="0080080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Charakterystyka podróży do badania typu „źródło-cel”</w:t>
      </w:r>
    </w:p>
    <w:p w14:paraId="61A0CEDE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712D11EE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>Podróż dzisiaj:</w:t>
      </w:r>
    </w:p>
    <w:p w14:paraId="6915DE41" w14:textId="4FAFE481" w:rsidR="00542870" w:rsidRPr="003B18AD" w:rsidRDefault="00542870" w:rsidP="00800803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 xml:space="preserve">skąd (nazwa stacji kolejowej): </w:t>
      </w:r>
      <w:r w:rsidRPr="003B18AD">
        <w:rPr>
          <w:rFonts w:eastAsia="Times New Roman" w:cstheme="minorHAnsi"/>
          <w:sz w:val="24"/>
          <w:szCs w:val="24"/>
          <w:lang w:eastAsia="pl-PL"/>
        </w:rPr>
        <w:t>…………………….……..…………..………………………………………………………………………………….………………….</w:t>
      </w:r>
    </w:p>
    <w:p w14:paraId="06FC5B21" w14:textId="5F8D6D88" w:rsidR="00542870" w:rsidRPr="003B18AD" w:rsidRDefault="00542870" w:rsidP="00800803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 xml:space="preserve">dokąd: (nazwa stacji kolejowej): </w:t>
      </w:r>
      <w:r w:rsidRPr="003B18AD">
        <w:rPr>
          <w:rFonts w:eastAsia="Times New Roman" w:cstheme="minorHAnsi"/>
          <w:sz w:val="24"/>
          <w:szCs w:val="24"/>
          <w:lang w:eastAsia="pl-PL"/>
        </w:rPr>
        <w:t>…………………….……..………………………………………………………………………………….……..……….………………</w:t>
      </w:r>
    </w:p>
    <w:p w14:paraId="1A40A99A" w14:textId="77777777" w:rsidR="00542870" w:rsidRPr="003B18AD" w:rsidRDefault="00542870" w:rsidP="0054287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DB73DA8" w14:textId="77777777" w:rsidR="00542870" w:rsidRPr="003B18AD" w:rsidRDefault="00542870" w:rsidP="0080080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Powód podróży</w:t>
      </w:r>
    </w:p>
    <w:p w14:paraId="39C51F29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5A494C86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>Jaki jest powód Pana/Pani podróży?</w:t>
      </w:r>
    </w:p>
    <w:p w14:paraId="49098858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a) praca</w:t>
      </w:r>
    </w:p>
    <w:p w14:paraId="0DC085BE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b) szkoła/uczelnia</w:t>
      </w:r>
    </w:p>
    <w:p w14:paraId="2DD78179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c) zakupy </w:t>
      </w:r>
    </w:p>
    <w:p w14:paraId="3F8EC251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d) lekarz</w:t>
      </w:r>
    </w:p>
    <w:p w14:paraId="62C18294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e) turystyka</w:t>
      </w:r>
    </w:p>
    <w:p w14:paraId="34BB49D9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f) sprawa w urzędzie </w:t>
      </w:r>
    </w:p>
    <w:p w14:paraId="100CDAC2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g) kultura/sport </w:t>
      </w:r>
    </w:p>
    <w:p w14:paraId="5830FE8B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h) inne (jakie…..)</w:t>
      </w:r>
    </w:p>
    <w:p w14:paraId="6AA211EE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</w:p>
    <w:p w14:paraId="6696C5D4" w14:textId="77777777" w:rsidR="00542870" w:rsidRPr="003B18AD" w:rsidRDefault="00542870" w:rsidP="0080080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TYLKO Jeśli praca/szkoła/uczelnia</w:t>
      </w:r>
    </w:p>
    <w:p w14:paraId="41304536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3DBF15F" w14:textId="77777777" w:rsidR="00542870" w:rsidRPr="003B18AD" w:rsidRDefault="00542870" w:rsidP="00800803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Iloma środkami komunikacji publicznej musi Pan/Pani dojeżdżać z domu do pracy/szkoły/uczelni? </w:t>
      </w:r>
      <w:r w:rsidRPr="003B18AD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……………………………………………………………………………………………………………………..…………………………….</w:t>
      </w:r>
    </w:p>
    <w:p w14:paraId="57C7B1A9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2F78CD1" w14:textId="77777777" w:rsidR="00542870" w:rsidRPr="003B18AD" w:rsidRDefault="00542870" w:rsidP="00800803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Ile czasu zajmuje Panu/Pani podróż z domu do pracy/szkoły/uczelni? (min.)  </w:t>
      </w:r>
      <w:r w:rsidRPr="003B18AD">
        <w:rPr>
          <w:rFonts w:eastAsia="Times New Roman" w:cstheme="minorHAnsi"/>
          <w:bCs/>
          <w:sz w:val="24"/>
          <w:szCs w:val="24"/>
          <w:lang w:eastAsia="pl-PL"/>
        </w:rPr>
        <w:t>……………………..……………….</w:t>
      </w:r>
    </w:p>
    <w:p w14:paraId="0DE20166" w14:textId="77777777" w:rsidR="00542870" w:rsidRPr="003B18AD" w:rsidRDefault="00542870" w:rsidP="00542870">
      <w:pPr>
        <w:spacing w:after="200" w:line="276" w:lineRule="auto"/>
        <w:ind w:left="72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</w:p>
    <w:p w14:paraId="325C66DE" w14:textId="77777777" w:rsidR="00542870" w:rsidRPr="003B18AD" w:rsidRDefault="00542870" w:rsidP="00800803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Jakim środkiem transportu dostaje się Pan/Pani do stacji (wyjazd)? …………………………………</w:t>
      </w:r>
    </w:p>
    <w:p w14:paraId="1DE3310F" w14:textId="77777777" w:rsidR="00542870" w:rsidRPr="003B18AD" w:rsidRDefault="00542870" w:rsidP="00542870">
      <w:pPr>
        <w:spacing w:after="200" w:line="276" w:lineRule="auto"/>
        <w:ind w:left="72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FDDE132" w14:textId="77777777" w:rsidR="00542870" w:rsidRPr="003B18AD" w:rsidRDefault="00542870" w:rsidP="00800803">
      <w:pPr>
        <w:numPr>
          <w:ilvl w:val="1"/>
          <w:numId w:val="41"/>
        </w:numPr>
        <w:spacing w:after="200" w:line="276" w:lineRule="auto"/>
        <w:ind w:left="426" w:hanging="426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>Jakim środkiem transportu dostaje się Pan/Pani do stacji (powrót)? …………………………………</w:t>
      </w:r>
    </w:p>
    <w:p w14:paraId="6E14FF59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694DE69" w14:textId="77777777" w:rsidR="00542870" w:rsidRPr="003B18AD" w:rsidRDefault="00542870" w:rsidP="00800803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>Ile wynosi odległość do najbliższej stacji z Pana/Pani domu? …………………………………………………..</w:t>
      </w:r>
    </w:p>
    <w:p w14:paraId="08253D56" w14:textId="77777777" w:rsidR="00542870" w:rsidRPr="003B18AD" w:rsidRDefault="00542870" w:rsidP="00542870">
      <w:pPr>
        <w:spacing w:after="0" w:line="240" w:lineRule="auto"/>
        <w:ind w:left="72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7AEC1E5" w14:textId="77777777" w:rsidR="00542870" w:rsidRPr="003B18AD" w:rsidRDefault="00542870" w:rsidP="0080080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Zwyczaje dotyczące codziennych podróży</w:t>
      </w:r>
    </w:p>
    <w:p w14:paraId="265123C4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1D5EB2D" w14:textId="77777777" w:rsidR="00542870" w:rsidRPr="003B18AD" w:rsidRDefault="00542870" w:rsidP="00800803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>Jak często podróżuje Pan/Pani pociągiem?</w:t>
      </w:r>
    </w:p>
    <w:p w14:paraId="56ABD013" w14:textId="77777777" w:rsidR="00542870" w:rsidRPr="003B18AD" w:rsidRDefault="00542870" w:rsidP="0080080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5‐7 dni w tygodniu </w:t>
      </w:r>
    </w:p>
    <w:p w14:paraId="185A419F" w14:textId="77777777" w:rsidR="00542870" w:rsidRPr="003B18AD" w:rsidRDefault="00542870" w:rsidP="0080080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2‐4 dni w tygodniu </w:t>
      </w:r>
    </w:p>
    <w:p w14:paraId="599426A2" w14:textId="77777777" w:rsidR="00542870" w:rsidRPr="003B18AD" w:rsidRDefault="00542870" w:rsidP="0080080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1 dzień w tygodniu</w:t>
      </w:r>
    </w:p>
    <w:p w14:paraId="239B05B2" w14:textId="77777777" w:rsidR="00542870" w:rsidRPr="003B18AD" w:rsidRDefault="00542870" w:rsidP="0080080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rzadziej niż raz w tygodniu </w:t>
      </w:r>
    </w:p>
    <w:p w14:paraId="0D364646" w14:textId="77777777" w:rsidR="00542870" w:rsidRPr="003B18AD" w:rsidRDefault="00542870" w:rsidP="0080080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rzadziej niż raz w miesiącu</w:t>
      </w:r>
    </w:p>
    <w:p w14:paraId="76329F47" w14:textId="77777777" w:rsidR="00542870" w:rsidRPr="003B18AD" w:rsidRDefault="00542870" w:rsidP="0080080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prawie nigdy</w:t>
      </w:r>
    </w:p>
    <w:p w14:paraId="0F155B4F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14:paraId="415CAA8F" w14:textId="77777777" w:rsidR="00542870" w:rsidRPr="003B18AD" w:rsidRDefault="00542870" w:rsidP="00800803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>Jakie są główne powody korzystania przez Pana/Panią z tego środka transportu?</w:t>
      </w:r>
      <w:r w:rsidRPr="003B18AD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(maksymalnie 2 odpowiedzi)</w:t>
      </w:r>
    </w:p>
    <w:p w14:paraId="1B080705" w14:textId="77777777" w:rsidR="00542870" w:rsidRPr="003B18AD" w:rsidRDefault="00542870" w:rsidP="0080080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jest szybszy </w:t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</w:p>
    <w:p w14:paraId="1E0200D8" w14:textId="77777777" w:rsidR="00542870" w:rsidRPr="003B18AD" w:rsidRDefault="00542870" w:rsidP="0080080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jest tańszy </w:t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</w:p>
    <w:p w14:paraId="4DE71085" w14:textId="77777777" w:rsidR="00542870" w:rsidRPr="003B18AD" w:rsidRDefault="00542870" w:rsidP="0080080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jest bardziej komfortowy</w:t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</w:p>
    <w:p w14:paraId="3471A50B" w14:textId="77777777" w:rsidR="00542870" w:rsidRPr="003B18AD" w:rsidRDefault="00542870" w:rsidP="0080080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nie mam innej możliwości</w:t>
      </w:r>
    </w:p>
    <w:p w14:paraId="06D571F6" w14:textId="77777777" w:rsidR="00542870" w:rsidRPr="003B18AD" w:rsidRDefault="00542870" w:rsidP="0080080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umożliwia mi dotarcie na miejsce bez konieczności dokonania przesiadek   </w:t>
      </w:r>
    </w:p>
    <w:p w14:paraId="4581B179" w14:textId="77777777" w:rsidR="00542870" w:rsidRPr="003B18AD" w:rsidRDefault="00542870" w:rsidP="0080080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jest bardziej przyjazny środowisku   </w:t>
      </w:r>
    </w:p>
    <w:p w14:paraId="1B825742" w14:textId="77777777" w:rsidR="00542870" w:rsidRPr="003B18AD" w:rsidRDefault="00542870" w:rsidP="0080080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jest niezależny od warunków ruchu drogowego (nie stoi w korkach)</w:t>
      </w:r>
    </w:p>
    <w:p w14:paraId="725A52D2" w14:textId="77777777" w:rsidR="00542870" w:rsidRPr="003B18AD" w:rsidRDefault="00542870" w:rsidP="0080080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inne (jakie…)</w:t>
      </w:r>
    </w:p>
    <w:p w14:paraId="0E2825F2" w14:textId="77777777" w:rsidR="00542870" w:rsidRPr="003B18AD" w:rsidRDefault="00542870" w:rsidP="0054287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447EDF" w14:textId="77777777" w:rsidR="00542870" w:rsidRPr="003B18AD" w:rsidRDefault="00542870" w:rsidP="0080080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Co Pana/Pani zdaniem powinno ulec zmianie w funkcjonowaniu kolei: </w:t>
      </w:r>
      <w:r w:rsidRPr="003B18AD">
        <w:rPr>
          <w:rFonts w:eastAsia="Times New Roman" w:cstheme="minorHAnsi"/>
          <w:bCs/>
          <w:i/>
          <w:sz w:val="24"/>
          <w:szCs w:val="24"/>
          <w:lang w:eastAsia="pl-PL"/>
        </w:rPr>
        <w:t>(maksymalnie 4 odpowiedzi)</w:t>
      </w:r>
    </w:p>
    <w:p w14:paraId="1FC3EF34" w14:textId="77777777" w:rsidR="00542870" w:rsidRPr="003B18AD" w:rsidRDefault="00542870" w:rsidP="0080080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niższe ceny biletów</w:t>
      </w:r>
      <w:r w:rsidRPr="003B18AD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3ABC6E97" w14:textId="77777777" w:rsidR="00542870" w:rsidRPr="003B18AD" w:rsidRDefault="00542870" w:rsidP="0080080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zintegrowany bilet na różne rodzaje transportu</w:t>
      </w:r>
    </w:p>
    <w:p w14:paraId="69EB6262" w14:textId="77777777" w:rsidR="00542870" w:rsidRPr="003B18AD" w:rsidRDefault="00542870" w:rsidP="0080080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 xml:space="preserve">zintegrowany rozkład jazdy (np. z komunikacją autobusową) </w:t>
      </w:r>
      <w:r w:rsidRPr="003B18AD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062A270A" w14:textId="77777777" w:rsidR="00542870" w:rsidRPr="003B18AD" w:rsidRDefault="00542870" w:rsidP="0080080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większa liczba połączeń</w:t>
      </w:r>
    </w:p>
    <w:p w14:paraId="1A287185" w14:textId="77777777" w:rsidR="00542870" w:rsidRPr="003B18AD" w:rsidRDefault="00542870" w:rsidP="0080080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 xml:space="preserve">krótszy czas podróży </w:t>
      </w:r>
      <w:r w:rsidRPr="003B18AD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1C97A85A" w14:textId="77777777" w:rsidR="00542870" w:rsidRPr="003B18AD" w:rsidRDefault="00542870" w:rsidP="0080080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większy komfort podróży</w:t>
      </w:r>
      <w:r w:rsidRPr="003B18AD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01223E8B" w14:textId="77777777" w:rsidR="00542870" w:rsidRPr="003B18AD" w:rsidRDefault="00542870" w:rsidP="0080080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poprawa punktualności</w:t>
      </w:r>
      <w:r w:rsidRPr="003B18AD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19C616AB" w14:textId="77777777" w:rsidR="00542870" w:rsidRPr="003B18AD" w:rsidRDefault="00542870" w:rsidP="0080080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nie zamierzam korzystać z transportu publicznego</w:t>
      </w:r>
    </w:p>
    <w:p w14:paraId="5F604C20" w14:textId="77777777" w:rsidR="00542870" w:rsidRPr="003B18AD" w:rsidRDefault="00542870" w:rsidP="0080080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utworzenie nieistniejących obecnie połączeń bezpośrednich (jakich: ………………..………………)</w:t>
      </w:r>
    </w:p>
    <w:p w14:paraId="0C556133" w14:textId="77777777" w:rsidR="00542870" w:rsidRPr="003B18AD" w:rsidRDefault="00542870" w:rsidP="0080080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inne (jakie…………….)</w:t>
      </w:r>
    </w:p>
    <w:p w14:paraId="427E9D2C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theme="minorHAnsi"/>
          <w:bCs/>
          <w:sz w:val="24"/>
          <w:szCs w:val="24"/>
          <w:lang w:eastAsia="pl-PL"/>
        </w:rPr>
      </w:pPr>
    </w:p>
    <w:p w14:paraId="7D586141" w14:textId="77777777" w:rsidR="00F54BC2" w:rsidRPr="003B18AD" w:rsidRDefault="00F54BC2" w:rsidP="00542870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theme="minorHAnsi"/>
          <w:bCs/>
          <w:sz w:val="24"/>
          <w:szCs w:val="24"/>
          <w:lang w:eastAsia="pl-PL"/>
        </w:rPr>
      </w:pPr>
    </w:p>
    <w:p w14:paraId="0B60AF1B" w14:textId="77777777" w:rsidR="00F54BC2" w:rsidRPr="003B18AD" w:rsidRDefault="00F54BC2" w:rsidP="00542870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theme="minorHAnsi"/>
          <w:bCs/>
          <w:sz w:val="24"/>
          <w:szCs w:val="24"/>
          <w:lang w:eastAsia="pl-PL"/>
        </w:rPr>
      </w:pPr>
    </w:p>
    <w:p w14:paraId="7285D2BA" w14:textId="77777777" w:rsidR="00F54BC2" w:rsidRPr="003B18AD" w:rsidRDefault="00F54BC2" w:rsidP="00542870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theme="minorHAnsi"/>
          <w:bCs/>
          <w:sz w:val="24"/>
          <w:szCs w:val="24"/>
          <w:lang w:eastAsia="pl-PL"/>
        </w:rPr>
      </w:pPr>
    </w:p>
    <w:p w14:paraId="0E606AF1" w14:textId="77777777" w:rsidR="00542870" w:rsidRPr="003B18AD" w:rsidRDefault="00542870" w:rsidP="0080080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lastRenderedPageBreak/>
        <w:t>Ocena ogólna</w:t>
      </w:r>
    </w:p>
    <w:p w14:paraId="23F35DBE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4A6012B9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Proszę powiedzieć, w jakim stopniu jest Pan/Pani zadowolony(a) lub niezadowolony(a) z poszczególnych aspektów funkcjonowania komunikacji kolejowej? </w:t>
      </w:r>
    </w:p>
    <w:p w14:paraId="62BB0EBC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i/>
          <w:sz w:val="24"/>
          <w:szCs w:val="24"/>
          <w:lang w:eastAsia="pl-PL"/>
        </w:rPr>
        <w:t>Proszę ocenić w skali od 1 do 5, gdzie 1 – bardzo niezadowolony, 5 – bardzo zadowolony</w:t>
      </w:r>
    </w:p>
    <w:p w14:paraId="3D311FBC" w14:textId="77777777" w:rsidR="00542870" w:rsidRPr="003B18AD" w:rsidRDefault="00542870" w:rsidP="00800803">
      <w:pPr>
        <w:numPr>
          <w:ilvl w:val="0"/>
          <w:numId w:val="44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bezpieczeństwo podróży ____</w:t>
      </w:r>
    </w:p>
    <w:p w14:paraId="209B362E" w14:textId="77777777" w:rsidR="00542870" w:rsidRPr="003B18AD" w:rsidRDefault="00542870" w:rsidP="00800803">
      <w:pPr>
        <w:numPr>
          <w:ilvl w:val="0"/>
          <w:numId w:val="44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ceny biletów ____</w:t>
      </w:r>
    </w:p>
    <w:p w14:paraId="7D7A561A" w14:textId="77777777" w:rsidR="00542870" w:rsidRPr="003B18AD" w:rsidRDefault="00542870" w:rsidP="00800803">
      <w:pPr>
        <w:numPr>
          <w:ilvl w:val="0"/>
          <w:numId w:val="44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czas podróży ____</w:t>
      </w:r>
    </w:p>
    <w:p w14:paraId="59462A04" w14:textId="77777777" w:rsidR="00542870" w:rsidRPr="003B18AD" w:rsidRDefault="00542870" w:rsidP="00800803">
      <w:pPr>
        <w:numPr>
          <w:ilvl w:val="0"/>
          <w:numId w:val="44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częstotliwość kursowania pojazdów ____</w:t>
      </w:r>
    </w:p>
    <w:p w14:paraId="73C6BDFB" w14:textId="77777777" w:rsidR="00542870" w:rsidRPr="003B18AD" w:rsidRDefault="00542870" w:rsidP="00800803">
      <w:pPr>
        <w:numPr>
          <w:ilvl w:val="0"/>
          <w:numId w:val="44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dostępność i czytelność informacji nt. komunikacji (rozkłady, trasy, bilety itp.) __</w:t>
      </w:r>
    </w:p>
    <w:p w14:paraId="2A7340EB" w14:textId="77777777" w:rsidR="00542870" w:rsidRPr="003B18AD" w:rsidRDefault="00542870" w:rsidP="00800803">
      <w:pPr>
        <w:numPr>
          <w:ilvl w:val="0"/>
          <w:numId w:val="44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komfort podróży – liczba miejsc, brak zatłoczenia ____</w:t>
      </w:r>
    </w:p>
    <w:p w14:paraId="228E3F3B" w14:textId="77777777" w:rsidR="00542870" w:rsidRPr="003B18AD" w:rsidRDefault="00542870" w:rsidP="00800803">
      <w:pPr>
        <w:numPr>
          <w:ilvl w:val="0"/>
          <w:numId w:val="44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możliwość podróży bezpośrednich (brak przesiadek) ____</w:t>
      </w:r>
    </w:p>
    <w:p w14:paraId="461C7554" w14:textId="77777777" w:rsidR="00542870" w:rsidRPr="003B18AD" w:rsidRDefault="00542870" w:rsidP="00800803">
      <w:pPr>
        <w:numPr>
          <w:ilvl w:val="0"/>
          <w:numId w:val="44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punktualność – kursowanie zgodnie z rozkładem jazdy __</w:t>
      </w:r>
    </w:p>
    <w:p w14:paraId="4CCDE883" w14:textId="77777777" w:rsidR="00542870" w:rsidRPr="003B18AD" w:rsidRDefault="00542870" w:rsidP="00800803">
      <w:pPr>
        <w:numPr>
          <w:ilvl w:val="0"/>
          <w:numId w:val="44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jakość infrastruktury przystankowej (wiaty, ławki) ____</w:t>
      </w:r>
    </w:p>
    <w:p w14:paraId="125DD0FE" w14:textId="77777777" w:rsidR="00542870" w:rsidRPr="003B18AD" w:rsidRDefault="00542870" w:rsidP="00800803">
      <w:pPr>
        <w:numPr>
          <w:ilvl w:val="0"/>
          <w:numId w:val="44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niezawodność ____</w:t>
      </w:r>
    </w:p>
    <w:p w14:paraId="34276D3A" w14:textId="77777777" w:rsidR="00542870" w:rsidRPr="003B18AD" w:rsidRDefault="00542870" w:rsidP="00800803">
      <w:pPr>
        <w:numPr>
          <w:ilvl w:val="0"/>
          <w:numId w:val="44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integracja taryfowa ____</w:t>
      </w:r>
    </w:p>
    <w:p w14:paraId="67961273" w14:textId="77777777" w:rsidR="00542870" w:rsidRPr="003B18AD" w:rsidRDefault="00542870" w:rsidP="00542870">
      <w:pPr>
        <w:tabs>
          <w:tab w:val="right" w:pos="993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034EB174" w14:textId="77777777" w:rsidR="00542870" w:rsidRPr="003B18AD" w:rsidRDefault="00542870" w:rsidP="00800803">
      <w:pPr>
        <w:numPr>
          <w:ilvl w:val="0"/>
          <w:numId w:val="41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sz w:val="24"/>
          <w:szCs w:val="24"/>
          <w:u w:val="single"/>
          <w:lang w:eastAsia="pl-PL"/>
        </w:rPr>
        <w:t>Bilet</w:t>
      </w:r>
    </w:p>
    <w:p w14:paraId="7CFA634A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CBFF7E9" w14:textId="77777777" w:rsidR="00542870" w:rsidRPr="003B18AD" w:rsidRDefault="00542870" w:rsidP="00800803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>Jaki rodzaj biletu Pan/Pani posiada?</w:t>
      </w:r>
    </w:p>
    <w:p w14:paraId="5B9670F2" w14:textId="77777777" w:rsidR="00542870" w:rsidRPr="003B18AD" w:rsidRDefault="00542870" w:rsidP="00800803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993" w:hanging="567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Jednorazowy normalny</w:t>
      </w:r>
    </w:p>
    <w:p w14:paraId="3577E2CF" w14:textId="77777777" w:rsidR="00542870" w:rsidRPr="003B18AD" w:rsidRDefault="00542870" w:rsidP="00800803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993" w:hanging="567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Jednorazowy ulgowy (rodzaj ulgi:….)</w:t>
      </w:r>
    </w:p>
    <w:p w14:paraId="5344F272" w14:textId="77777777" w:rsidR="00542870" w:rsidRPr="003B18AD" w:rsidRDefault="00542870" w:rsidP="00800803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993" w:hanging="567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Okresowy normalny (na jaki okres……….)</w:t>
      </w:r>
    </w:p>
    <w:p w14:paraId="1715D1B0" w14:textId="77777777" w:rsidR="00542870" w:rsidRPr="003B18AD" w:rsidRDefault="00542870" w:rsidP="00800803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993" w:hanging="567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Okresowy ulgowy (rodzaj ulgi…. na jaki okres………..)</w:t>
      </w:r>
    </w:p>
    <w:p w14:paraId="3B1A1159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99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</w:p>
    <w:p w14:paraId="721856F3" w14:textId="77777777" w:rsidR="00542870" w:rsidRPr="003B18AD" w:rsidRDefault="00542870" w:rsidP="00800803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>Czy jest Pan/Pani zainteresowany posiadaniem jednego biletu okresowego (np. miesięcznego) na różne środki komunikacji (autobus miejski, autobus podmiejski, pociąg)</w:t>
      </w:r>
    </w:p>
    <w:p w14:paraId="2ACC9D64" w14:textId="77777777" w:rsidR="00542870" w:rsidRPr="003B18AD" w:rsidRDefault="00542870" w:rsidP="0080080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tak, za cenę biletów obecnie wykorzystywanych</w:t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</w:p>
    <w:p w14:paraId="06BEDB93" w14:textId="77777777" w:rsidR="00542870" w:rsidRPr="003B18AD" w:rsidRDefault="00542870" w:rsidP="0080080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tak i jestem gotów/gotowa zapłacić za taki bilet więcej</w:t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</w:p>
    <w:p w14:paraId="62FA4C80" w14:textId="77777777" w:rsidR="00542870" w:rsidRPr="003B18AD" w:rsidRDefault="00542870" w:rsidP="0080080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nie</w:t>
      </w:r>
    </w:p>
    <w:p w14:paraId="3755A9E2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C6325B4" w14:textId="77777777" w:rsidR="00542870" w:rsidRPr="003B18AD" w:rsidRDefault="00542870" w:rsidP="00800803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których środków komunikacji korzystałby Pan/Pani posiadając taki bilet regularnie </w:t>
      </w: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(co najmniej 4 razy w tygodniu): </w:t>
      </w:r>
      <w:r w:rsidRPr="003B18AD">
        <w:rPr>
          <w:rFonts w:eastAsia="Times New Roman" w:cstheme="minorHAnsi"/>
          <w:i/>
          <w:sz w:val="24"/>
          <w:szCs w:val="24"/>
          <w:lang w:eastAsia="pl-PL"/>
        </w:rPr>
        <w:t>(można podać więcej niż jedną odpowiedź)</w:t>
      </w:r>
    </w:p>
    <w:p w14:paraId="32AA6C18" w14:textId="77777777" w:rsidR="00542870" w:rsidRPr="003B18AD" w:rsidRDefault="00542870" w:rsidP="0080080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autobus miejski   </w:t>
      </w:r>
    </w:p>
    <w:p w14:paraId="4F019861" w14:textId="77777777" w:rsidR="00542870" w:rsidRPr="003B18AD" w:rsidRDefault="00542870" w:rsidP="0080080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autobus podmiejski   </w:t>
      </w:r>
    </w:p>
    <w:p w14:paraId="0B3F9BE8" w14:textId="77777777" w:rsidR="00542870" w:rsidRPr="003B18AD" w:rsidRDefault="00542870" w:rsidP="0080080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autobus dalekobieżny</w:t>
      </w:r>
    </w:p>
    <w:p w14:paraId="224CBE84" w14:textId="77777777" w:rsidR="00542870" w:rsidRPr="003B18AD" w:rsidRDefault="00542870" w:rsidP="0080080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pociąg podmiejski (regionalny)   </w:t>
      </w:r>
    </w:p>
    <w:p w14:paraId="7535A05F" w14:textId="77777777" w:rsidR="00542870" w:rsidRPr="003B18AD" w:rsidRDefault="00542870" w:rsidP="0080080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pociąg dalekobieżny (IC, TLK, IR)</w:t>
      </w:r>
    </w:p>
    <w:p w14:paraId="25565539" w14:textId="77777777" w:rsidR="00542870" w:rsidRPr="003B18AD" w:rsidRDefault="00542870" w:rsidP="0054287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103728" w14:textId="77777777" w:rsidR="00542870" w:rsidRPr="003B18AD" w:rsidRDefault="00542870" w:rsidP="0080080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Metryczka</w:t>
      </w:r>
    </w:p>
    <w:p w14:paraId="1520F65D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6EAB2857" w14:textId="77777777" w:rsidR="00542870" w:rsidRPr="003B18AD" w:rsidRDefault="00542870" w:rsidP="00F54BC2">
      <w:pPr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Płeć: </w:t>
      </w:r>
    </w:p>
    <w:p w14:paraId="37379375" w14:textId="77777777" w:rsidR="00542870" w:rsidRPr="003B18AD" w:rsidRDefault="00542870" w:rsidP="008008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709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Mężczyzna</w:t>
      </w:r>
    </w:p>
    <w:p w14:paraId="6A20CCA3" w14:textId="77777777" w:rsidR="00542870" w:rsidRPr="003B18AD" w:rsidRDefault="00542870" w:rsidP="008008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709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Kobieta</w:t>
      </w:r>
    </w:p>
    <w:p w14:paraId="075780F4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928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42FACE28" w14:textId="77777777" w:rsidR="00542870" w:rsidRPr="003B18AD" w:rsidRDefault="00542870" w:rsidP="00800803">
      <w:pPr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Przedział wiekowy: </w:t>
      </w:r>
    </w:p>
    <w:p w14:paraId="2AC3B33E" w14:textId="77777777" w:rsidR="00542870" w:rsidRPr="003B18AD" w:rsidRDefault="00542870" w:rsidP="00800803">
      <w:pPr>
        <w:numPr>
          <w:ilvl w:val="0"/>
          <w:numId w:val="50"/>
        </w:numPr>
        <w:spacing w:after="200" w:line="276" w:lineRule="auto"/>
        <w:ind w:left="426" w:hanging="14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15 i mniej</w:t>
      </w:r>
    </w:p>
    <w:p w14:paraId="30C01BC7" w14:textId="77777777" w:rsidR="00542870" w:rsidRPr="003B18AD" w:rsidRDefault="00542870" w:rsidP="00800803">
      <w:pPr>
        <w:numPr>
          <w:ilvl w:val="0"/>
          <w:numId w:val="50"/>
        </w:numPr>
        <w:spacing w:after="200" w:line="276" w:lineRule="auto"/>
        <w:ind w:left="426" w:hanging="14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lastRenderedPageBreak/>
        <w:t>16-18</w:t>
      </w:r>
    </w:p>
    <w:p w14:paraId="54F67B5B" w14:textId="77777777" w:rsidR="00542870" w:rsidRPr="003B18AD" w:rsidRDefault="00542870" w:rsidP="00800803">
      <w:pPr>
        <w:numPr>
          <w:ilvl w:val="0"/>
          <w:numId w:val="50"/>
        </w:numPr>
        <w:spacing w:after="200" w:line="276" w:lineRule="auto"/>
        <w:ind w:left="426" w:hanging="14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19-24</w:t>
      </w:r>
    </w:p>
    <w:p w14:paraId="0EE738A4" w14:textId="77777777" w:rsidR="00542870" w:rsidRPr="003B18AD" w:rsidRDefault="00542870" w:rsidP="00800803">
      <w:pPr>
        <w:numPr>
          <w:ilvl w:val="0"/>
          <w:numId w:val="50"/>
        </w:numPr>
        <w:spacing w:after="200" w:line="276" w:lineRule="auto"/>
        <w:ind w:left="426" w:hanging="14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25-34</w:t>
      </w:r>
    </w:p>
    <w:p w14:paraId="5774923D" w14:textId="77777777" w:rsidR="00542870" w:rsidRPr="003B18AD" w:rsidRDefault="00542870" w:rsidP="00800803">
      <w:pPr>
        <w:numPr>
          <w:ilvl w:val="0"/>
          <w:numId w:val="50"/>
        </w:numPr>
        <w:spacing w:after="200" w:line="276" w:lineRule="auto"/>
        <w:ind w:left="426" w:hanging="14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35-44</w:t>
      </w:r>
    </w:p>
    <w:p w14:paraId="2E1B23E0" w14:textId="77777777" w:rsidR="00542870" w:rsidRPr="003B18AD" w:rsidRDefault="00542870" w:rsidP="00800803">
      <w:pPr>
        <w:numPr>
          <w:ilvl w:val="0"/>
          <w:numId w:val="50"/>
        </w:numPr>
        <w:spacing w:after="200" w:line="276" w:lineRule="auto"/>
        <w:ind w:left="426" w:hanging="14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45-54</w:t>
      </w:r>
    </w:p>
    <w:p w14:paraId="623C0990" w14:textId="77777777" w:rsidR="00542870" w:rsidRPr="003B18AD" w:rsidRDefault="00542870" w:rsidP="00800803">
      <w:pPr>
        <w:numPr>
          <w:ilvl w:val="0"/>
          <w:numId w:val="50"/>
        </w:numPr>
        <w:spacing w:after="200" w:line="276" w:lineRule="auto"/>
        <w:ind w:left="426" w:hanging="14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55-64</w:t>
      </w:r>
    </w:p>
    <w:p w14:paraId="3447B434" w14:textId="77777777" w:rsidR="00542870" w:rsidRPr="003B18AD" w:rsidRDefault="00542870" w:rsidP="00800803">
      <w:pPr>
        <w:numPr>
          <w:ilvl w:val="0"/>
          <w:numId w:val="50"/>
        </w:numPr>
        <w:spacing w:after="200" w:line="276" w:lineRule="auto"/>
        <w:ind w:left="426" w:hanging="14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65 i więcej</w:t>
      </w:r>
    </w:p>
    <w:p w14:paraId="3DD8EF08" w14:textId="77777777" w:rsidR="00542870" w:rsidRPr="003B18AD" w:rsidRDefault="00542870" w:rsidP="00542870">
      <w:pPr>
        <w:spacing w:after="200" w:line="276" w:lineRule="auto"/>
        <w:ind w:left="144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4656CBF7" w14:textId="77777777" w:rsidR="00542870" w:rsidRPr="003B18AD" w:rsidRDefault="00542870" w:rsidP="00800803">
      <w:pPr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Times New Roman" w:cstheme="minorHAnsi"/>
          <w:i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Status zawodowy:</w:t>
      </w:r>
    </w:p>
    <w:p w14:paraId="0ADB9634" w14:textId="77777777" w:rsidR="00542870" w:rsidRPr="003B18AD" w:rsidRDefault="00542870" w:rsidP="0080080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osoba pracująca </w:t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</w:p>
    <w:p w14:paraId="251E09B5" w14:textId="77777777" w:rsidR="00542870" w:rsidRPr="003B18AD" w:rsidRDefault="00542870" w:rsidP="0080080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przedsiębiorca</w:t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</w:p>
    <w:p w14:paraId="0C671CCE" w14:textId="77777777" w:rsidR="00542870" w:rsidRPr="003B18AD" w:rsidRDefault="00542870" w:rsidP="0080080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emeryt/rencista </w:t>
      </w:r>
    </w:p>
    <w:p w14:paraId="6AC8B937" w14:textId="77777777" w:rsidR="00542870" w:rsidRPr="003B18AD" w:rsidRDefault="00542870" w:rsidP="0080080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uczeń szkoły podstawowej</w:t>
      </w:r>
    </w:p>
    <w:p w14:paraId="31765D88" w14:textId="77777777" w:rsidR="00542870" w:rsidRPr="003B18AD" w:rsidRDefault="00542870" w:rsidP="0080080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uczeń szkoły średniej/technikum/branżowej</w:t>
      </w:r>
    </w:p>
    <w:p w14:paraId="24EEE946" w14:textId="77777777" w:rsidR="00542870" w:rsidRPr="003B18AD" w:rsidRDefault="00542870" w:rsidP="0080080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student</w:t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</w:p>
    <w:p w14:paraId="29DE0A7F" w14:textId="5602B10D" w:rsidR="00542870" w:rsidRPr="003B18AD" w:rsidRDefault="00542870" w:rsidP="0080080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osoba bezrobotna</w:t>
      </w:r>
    </w:p>
    <w:p w14:paraId="1E9D7CB4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AC5BFEA" w14:textId="77777777" w:rsidR="00542870" w:rsidRPr="003B18AD" w:rsidRDefault="00542870" w:rsidP="00800803">
      <w:pPr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>Wykształcenie:</w:t>
      </w:r>
    </w:p>
    <w:p w14:paraId="2F60222A" w14:textId="77777777" w:rsidR="00542870" w:rsidRPr="003B18AD" w:rsidRDefault="00542870" w:rsidP="00800803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niepełne podstawowe</w:t>
      </w:r>
    </w:p>
    <w:p w14:paraId="160B7AE7" w14:textId="77777777" w:rsidR="00542870" w:rsidRPr="003B18AD" w:rsidRDefault="00542870" w:rsidP="00800803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podstawowe/gimnazjalne </w:t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</w:p>
    <w:p w14:paraId="5176BAFF" w14:textId="77777777" w:rsidR="00542870" w:rsidRPr="003B18AD" w:rsidRDefault="00542870" w:rsidP="00800803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zawodowe </w:t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</w:p>
    <w:p w14:paraId="52F0A2A0" w14:textId="77777777" w:rsidR="00542870" w:rsidRPr="003B18AD" w:rsidRDefault="00542870" w:rsidP="00800803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średnie </w:t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</w:p>
    <w:p w14:paraId="749BB3BB" w14:textId="77777777" w:rsidR="00542870" w:rsidRPr="003B18AD" w:rsidRDefault="00542870" w:rsidP="00800803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wyższe</w:t>
      </w:r>
    </w:p>
    <w:p w14:paraId="144B0472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CF65877" w14:textId="77777777" w:rsidR="00542870" w:rsidRPr="003B18AD" w:rsidRDefault="00542870" w:rsidP="00800803">
      <w:pPr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>Miejsce zamieszkania: gmina ……………………….………. powiat ……………………………………… województwo ………………………………………….</w:t>
      </w:r>
    </w:p>
    <w:p w14:paraId="1F3103BF" w14:textId="77777777" w:rsidR="00542870" w:rsidRPr="003B18AD" w:rsidRDefault="00542870" w:rsidP="00D4672B">
      <w:pPr>
        <w:suppressAutoHyphens/>
        <w:spacing w:after="120" w:line="276" w:lineRule="auto"/>
        <w:rPr>
          <w:rFonts w:cstheme="minorHAnsi"/>
          <w:sz w:val="24"/>
          <w:szCs w:val="24"/>
        </w:rPr>
        <w:sectPr w:rsidR="00542870" w:rsidRPr="003B18AD" w:rsidSect="00F54BC2">
          <w:headerReference w:type="default" r:id="rId25"/>
          <w:headerReference w:type="first" r:id="rId26"/>
          <w:pgSz w:w="11906" w:h="16838"/>
          <w:pgMar w:top="1417" w:right="1417" w:bottom="1135" w:left="1417" w:header="708" w:footer="708" w:gutter="0"/>
          <w:pgNumType w:start="1"/>
          <w:cols w:space="708"/>
          <w:titlePg/>
          <w:docGrid w:linePitch="360"/>
        </w:sectPr>
      </w:pPr>
    </w:p>
    <w:p w14:paraId="2A649FD5" w14:textId="77777777" w:rsidR="00542870" w:rsidRPr="003B18AD" w:rsidRDefault="00542870" w:rsidP="00542870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1" w:name="_Toc372639054"/>
      <w:r w:rsidRPr="003B18AD">
        <w:rPr>
          <w:rFonts w:eastAsia="Times New Roman" w:cstheme="minorHAnsi"/>
          <w:sz w:val="24"/>
          <w:szCs w:val="24"/>
          <w:lang w:eastAsia="pl-PL"/>
        </w:rPr>
        <w:lastRenderedPageBreak/>
        <w:t>Załącznik nr 2 do OPZ</w:t>
      </w:r>
    </w:p>
    <w:p w14:paraId="715487EA" w14:textId="77777777" w:rsidR="00542870" w:rsidRPr="003B18AD" w:rsidRDefault="00542870" w:rsidP="0054287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2EF1E88" w14:textId="77777777" w:rsidR="00542870" w:rsidRPr="003B18AD" w:rsidRDefault="00542870" w:rsidP="0054287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sz w:val="24"/>
          <w:szCs w:val="24"/>
          <w:lang w:eastAsia="pl-PL"/>
        </w:rPr>
        <w:t>Projekt Ankiety</w:t>
      </w:r>
    </w:p>
    <w:p w14:paraId="3A73316E" w14:textId="77777777" w:rsidR="00542870" w:rsidRPr="003B18AD" w:rsidRDefault="00542870" w:rsidP="00542870">
      <w:pPr>
        <w:spacing w:after="0" w:line="240" w:lineRule="auto"/>
        <w:rPr>
          <w:rFonts w:eastAsia="Calibri" w:cstheme="minorHAnsi"/>
          <w:b/>
          <w:bCs/>
          <w:i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sz w:val="24"/>
          <w:szCs w:val="24"/>
          <w:lang w:eastAsia="pl-PL"/>
        </w:rPr>
        <w:t xml:space="preserve">– </w:t>
      </w:r>
      <w:bookmarkEnd w:id="1"/>
      <w:r w:rsidRPr="003B18AD">
        <w:rPr>
          <w:rFonts w:eastAsia="Calibri" w:cstheme="minorHAnsi"/>
          <w:b/>
          <w:sz w:val="24"/>
          <w:szCs w:val="24"/>
          <w:lang w:eastAsia="pl-PL"/>
        </w:rPr>
        <w:t xml:space="preserve">Badanie kwestionariuszowe PAPI/CAPI z podróżującymi i korzystającymi z </w:t>
      </w:r>
      <w:r w:rsidRPr="003B18AD">
        <w:rPr>
          <w:rFonts w:eastAsia="Calibri" w:cstheme="minorHAnsi"/>
          <w:b/>
          <w:bCs/>
          <w:iCs/>
          <w:sz w:val="24"/>
          <w:szCs w:val="24"/>
          <w:lang w:eastAsia="pl-PL"/>
        </w:rPr>
        <w:t>obiektów typu „Park&amp;Ride”, „Bike&amp;Ride”</w:t>
      </w:r>
    </w:p>
    <w:p w14:paraId="703C239F" w14:textId="77777777" w:rsidR="00542870" w:rsidRPr="003B18AD" w:rsidRDefault="00542870" w:rsidP="0054287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E2F82B9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right="-19"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Ankieta przeznaczona do badania osób korzystających z infrastruktury P&amp;R, B&amp;R, wykorzystywana do badań w ww. miejscach.</w:t>
      </w:r>
    </w:p>
    <w:p w14:paraId="0FB6C5B5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right="-142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2016"/>
        <w:gridCol w:w="1853"/>
        <w:gridCol w:w="2403"/>
      </w:tblGrid>
      <w:tr w:rsidR="00542870" w:rsidRPr="003B18AD" w14:paraId="4975662C" w14:textId="77777777" w:rsidTr="00542870">
        <w:trPr>
          <w:jc w:val="center"/>
        </w:trPr>
        <w:tc>
          <w:tcPr>
            <w:tcW w:w="2894" w:type="dxa"/>
            <w:vAlign w:val="center"/>
          </w:tcPr>
          <w:p w14:paraId="71CB63B4" w14:textId="77777777" w:rsidR="00542870" w:rsidRPr="003B18AD" w:rsidRDefault="00542870" w:rsidP="005428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Miejsce </w:t>
            </w:r>
            <w:r w:rsidRPr="003B18AD">
              <w:rPr>
                <w:rFonts w:eastAsia="Times New Roman" w:cstheme="minorHAnsi"/>
                <w:sz w:val="24"/>
                <w:szCs w:val="24"/>
                <w:lang w:eastAsia="pl-PL"/>
              </w:rPr>
              <w:t>(P&amp;R/B&amp;R)</w:t>
            </w:r>
            <w:r w:rsidRPr="003B18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3B18AD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…………………………………..……</w:t>
            </w:r>
          </w:p>
        </w:tc>
        <w:tc>
          <w:tcPr>
            <w:tcW w:w="2006" w:type="dxa"/>
          </w:tcPr>
          <w:p w14:paraId="22BCDE03" w14:textId="77777777" w:rsidR="00542870" w:rsidRPr="003B18AD" w:rsidRDefault="00542870" w:rsidP="005428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18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Data:</w:t>
            </w:r>
            <w:r w:rsidRPr="003B18A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……………………………</w:t>
            </w:r>
          </w:p>
        </w:tc>
        <w:tc>
          <w:tcPr>
            <w:tcW w:w="1889" w:type="dxa"/>
          </w:tcPr>
          <w:p w14:paraId="429DE90A" w14:textId="77777777" w:rsidR="00542870" w:rsidRPr="003B18AD" w:rsidRDefault="00542870" w:rsidP="005428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B18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Godzina: </w:t>
            </w:r>
            <w:r w:rsidRPr="003B18AD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2365" w:type="dxa"/>
          </w:tcPr>
          <w:p w14:paraId="3F01F734" w14:textId="77777777" w:rsidR="00542870" w:rsidRPr="003B18AD" w:rsidRDefault="00542870" w:rsidP="005428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B18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Ankieter</w:t>
            </w:r>
            <w:r w:rsidRPr="003B18A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……………………………….…</w:t>
            </w:r>
          </w:p>
        </w:tc>
      </w:tr>
    </w:tbl>
    <w:p w14:paraId="37DD8F7C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right="-284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9D6584B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right="-284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F0623B1" w14:textId="77777777" w:rsidR="00542870" w:rsidRPr="003B18AD" w:rsidRDefault="00542870" w:rsidP="00800803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Charakterystyka podróży do badania typu „źródło-cel”</w:t>
      </w:r>
    </w:p>
    <w:p w14:paraId="69940D19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</w:p>
    <w:p w14:paraId="6FC76314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>Podróż dzisiaj:</w:t>
      </w:r>
    </w:p>
    <w:p w14:paraId="4F30DECA" w14:textId="7DFBAC04" w:rsidR="00542870" w:rsidRPr="003B18AD" w:rsidRDefault="00542870" w:rsidP="00800803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 xml:space="preserve">skąd (nazwa miejscowości): </w:t>
      </w:r>
      <w:r w:rsidRPr="003B18AD">
        <w:rPr>
          <w:rFonts w:eastAsia="Times New Roman" w:cstheme="minorHAnsi"/>
          <w:sz w:val="24"/>
          <w:szCs w:val="24"/>
          <w:lang w:eastAsia="pl-PL"/>
        </w:rPr>
        <w:t>…………………….……..…………..………………………………………………………………………………….………………….</w:t>
      </w:r>
    </w:p>
    <w:p w14:paraId="20DFD436" w14:textId="11D2D9E3" w:rsidR="00542870" w:rsidRPr="003B18AD" w:rsidRDefault="00542870" w:rsidP="00800803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 xml:space="preserve">dokąd: (nazwa miejscowości): </w:t>
      </w:r>
      <w:r w:rsidRPr="003B18AD">
        <w:rPr>
          <w:rFonts w:eastAsia="Times New Roman" w:cstheme="minorHAnsi"/>
          <w:sz w:val="24"/>
          <w:szCs w:val="24"/>
          <w:lang w:eastAsia="pl-PL"/>
        </w:rPr>
        <w:t>…………………….……..………………………………………………………………………………….……..……….………………</w:t>
      </w:r>
    </w:p>
    <w:p w14:paraId="45DCD383" w14:textId="77777777" w:rsidR="00542870" w:rsidRPr="003B18AD" w:rsidRDefault="00542870" w:rsidP="0054287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3AB35C3" w14:textId="77777777" w:rsidR="00542870" w:rsidRPr="003B18AD" w:rsidRDefault="00542870" w:rsidP="00800803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Powód podróży</w:t>
      </w:r>
    </w:p>
    <w:p w14:paraId="1A3A4645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48A68308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>Jaki jest powód Pana/Pani podróży?</w:t>
      </w:r>
    </w:p>
    <w:p w14:paraId="36FDAC10" w14:textId="77777777" w:rsidR="00542870" w:rsidRPr="003B18AD" w:rsidRDefault="00542870" w:rsidP="00800803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praca</w:t>
      </w:r>
    </w:p>
    <w:p w14:paraId="3CBEB9B4" w14:textId="77777777" w:rsidR="00542870" w:rsidRPr="003B18AD" w:rsidRDefault="00542870" w:rsidP="00800803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szkoła/uczelnia</w:t>
      </w:r>
    </w:p>
    <w:p w14:paraId="7BE70AB3" w14:textId="77777777" w:rsidR="00542870" w:rsidRPr="003B18AD" w:rsidRDefault="00542870" w:rsidP="00800803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zakupy </w:t>
      </w:r>
    </w:p>
    <w:p w14:paraId="69926CD6" w14:textId="77777777" w:rsidR="00542870" w:rsidRPr="003B18AD" w:rsidRDefault="00542870" w:rsidP="00800803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lekarz</w:t>
      </w:r>
    </w:p>
    <w:p w14:paraId="316638AB" w14:textId="77777777" w:rsidR="00542870" w:rsidRPr="003B18AD" w:rsidRDefault="00542870" w:rsidP="00800803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turystyka</w:t>
      </w:r>
    </w:p>
    <w:p w14:paraId="3998B351" w14:textId="77777777" w:rsidR="00542870" w:rsidRPr="003B18AD" w:rsidRDefault="00542870" w:rsidP="00800803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sprawa w urzędzie </w:t>
      </w:r>
    </w:p>
    <w:p w14:paraId="3223F0EF" w14:textId="77777777" w:rsidR="00542870" w:rsidRPr="003B18AD" w:rsidRDefault="00542870" w:rsidP="00800803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kultura/sport </w:t>
      </w:r>
    </w:p>
    <w:p w14:paraId="27DED7BE" w14:textId="77777777" w:rsidR="00542870" w:rsidRPr="003B18AD" w:rsidRDefault="00542870" w:rsidP="00800803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inne</w:t>
      </w:r>
    </w:p>
    <w:p w14:paraId="2B07627A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</w:p>
    <w:p w14:paraId="55599C9D" w14:textId="77777777" w:rsidR="00542870" w:rsidRPr="003B18AD" w:rsidRDefault="00542870" w:rsidP="00800803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TYLKO Jeśli praca/szkoła/uczelnia</w:t>
      </w:r>
    </w:p>
    <w:p w14:paraId="69DA1903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EFE6A18" w14:textId="77777777" w:rsidR="00542870" w:rsidRPr="003B18AD" w:rsidRDefault="00542870" w:rsidP="00800803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Iloma środkami komunikacji publicznej musi Pan/Pani dojeżdżać z domu do pracy/szkoły/uczelni? </w:t>
      </w:r>
      <w:r w:rsidRPr="003B18AD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……………………………………………………………………………………………………………………..…………………………….</w:t>
      </w:r>
    </w:p>
    <w:p w14:paraId="31390B0A" w14:textId="77777777" w:rsidR="00542870" w:rsidRPr="003B18AD" w:rsidRDefault="00542870" w:rsidP="00800803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Proszę wymienić wszystkie środki transportu, które wykorzystuje Pan/Pani w tej podróży </w:t>
      </w:r>
      <w:r w:rsidRPr="003B18AD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74693CE5" w14:textId="77777777" w:rsidR="00542870" w:rsidRPr="003B18AD" w:rsidRDefault="00542870" w:rsidP="00800803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Ile czasu zajmuje Panu/Pani podróż z domu do pracy/szkoły/uczelni? (w min) </w:t>
      </w:r>
      <w:r w:rsidRPr="003B18AD">
        <w:rPr>
          <w:rFonts w:eastAsia="Times New Roman" w:cstheme="minorHAnsi"/>
          <w:bCs/>
          <w:sz w:val="24"/>
          <w:szCs w:val="24"/>
          <w:lang w:eastAsia="pl-PL"/>
        </w:rPr>
        <w:t>……………………..……………….</w:t>
      </w:r>
    </w:p>
    <w:p w14:paraId="04521B3A" w14:textId="77777777" w:rsidR="00542870" w:rsidRPr="003B18AD" w:rsidRDefault="00542870" w:rsidP="00542870">
      <w:pPr>
        <w:spacing w:after="0" w:line="240" w:lineRule="auto"/>
        <w:ind w:left="72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CEB2143" w14:textId="77777777" w:rsidR="00542870" w:rsidRPr="003B18AD" w:rsidRDefault="00542870" w:rsidP="00800803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Zwyczaje dotyczące codziennych podróży</w:t>
      </w:r>
    </w:p>
    <w:p w14:paraId="4367F316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5E5747A" w14:textId="77777777" w:rsidR="00542870" w:rsidRPr="003B18AD" w:rsidRDefault="00542870" w:rsidP="00800803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>Jak często podróżuje Pan/Pani komunikacją zbiorową (pociąg, autobus)?</w:t>
      </w:r>
    </w:p>
    <w:p w14:paraId="4EB22BDC" w14:textId="77777777" w:rsidR="00542870" w:rsidRPr="003B18AD" w:rsidRDefault="00542870" w:rsidP="0080080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5‐7 dni w tygodniu </w:t>
      </w:r>
    </w:p>
    <w:p w14:paraId="244971F6" w14:textId="77777777" w:rsidR="00542870" w:rsidRPr="003B18AD" w:rsidRDefault="00542870" w:rsidP="0080080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2‐4 dni w tygodniu </w:t>
      </w:r>
    </w:p>
    <w:p w14:paraId="30A5B872" w14:textId="77777777" w:rsidR="00542870" w:rsidRPr="003B18AD" w:rsidRDefault="00542870" w:rsidP="0080080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1 dzień w tygodniu</w:t>
      </w:r>
    </w:p>
    <w:p w14:paraId="60A1AB3A" w14:textId="77777777" w:rsidR="00542870" w:rsidRPr="003B18AD" w:rsidRDefault="00542870" w:rsidP="0080080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rzadziej niż raz w tygodniu </w:t>
      </w:r>
    </w:p>
    <w:p w14:paraId="3532CAA7" w14:textId="77777777" w:rsidR="00542870" w:rsidRPr="003B18AD" w:rsidRDefault="00542870" w:rsidP="0080080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rzadziej niż raz w miesiącu</w:t>
      </w:r>
    </w:p>
    <w:p w14:paraId="789548CC" w14:textId="77777777" w:rsidR="00542870" w:rsidRPr="003B18AD" w:rsidRDefault="00542870" w:rsidP="0080080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prawie nigdy</w:t>
      </w:r>
    </w:p>
    <w:p w14:paraId="1216BC0A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14:paraId="0D387DEA" w14:textId="77777777" w:rsidR="00542870" w:rsidRPr="003B18AD" w:rsidRDefault="00542870" w:rsidP="00800803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>Jak często korzysta Pan/Pani z infrastruktury P&amp;R i/lub B&amp;R?</w:t>
      </w:r>
    </w:p>
    <w:p w14:paraId="4B4328EA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 xml:space="preserve">a) 5‐7 dni w tygodniu </w:t>
      </w:r>
    </w:p>
    <w:p w14:paraId="6A85679B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 xml:space="preserve">b) 2‐4 dni w tygodniu </w:t>
      </w:r>
    </w:p>
    <w:p w14:paraId="1AE493E8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c) 1 dzień w tygodniu</w:t>
      </w:r>
    </w:p>
    <w:p w14:paraId="4E0AE2A7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 xml:space="preserve">d) rzadziej niż raz w tygodniu </w:t>
      </w:r>
    </w:p>
    <w:p w14:paraId="12A6036D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e) rzadziej niż raz w miesiącu</w:t>
      </w:r>
    </w:p>
    <w:p w14:paraId="05DE2F83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f) prawie nigdy</w:t>
      </w:r>
    </w:p>
    <w:p w14:paraId="37D16FEF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Times New Roman" w:cstheme="minorHAnsi"/>
          <w:bCs/>
          <w:sz w:val="24"/>
          <w:szCs w:val="24"/>
          <w:lang w:eastAsia="pl-PL"/>
        </w:rPr>
      </w:pPr>
    </w:p>
    <w:p w14:paraId="78BFF844" w14:textId="77777777" w:rsidR="00542870" w:rsidRPr="003B18AD" w:rsidRDefault="00542870" w:rsidP="00800803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>Jakie są główne powody (najważniejsze zalety) korzystania przez Pana/Panią z tego typu miejsc?</w:t>
      </w:r>
      <w:r w:rsidRPr="003B18AD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(maksymalnie 2 odpowiedzi)</w:t>
      </w:r>
    </w:p>
    <w:p w14:paraId="77A43DBD" w14:textId="77777777" w:rsidR="00542870" w:rsidRPr="003B18AD" w:rsidRDefault="00542870" w:rsidP="00800803">
      <w:pPr>
        <w:numPr>
          <w:ilvl w:val="0"/>
          <w:numId w:val="59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Oszczędność czasu (np. dzięki uniknięciu korków w centrach miast, buspasy itp.),</w:t>
      </w:r>
    </w:p>
    <w:p w14:paraId="72E1715F" w14:textId="77777777" w:rsidR="00542870" w:rsidRPr="003B18AD" w:rsidRDefault="00542870" w:rsidP="00800803">
      <w:pPr>
        <w:numPr>
          <w:ilvl w:val="0"/>
          <w:numId w:val="59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Tańszy koszt całkowity podróży (przy połączeniu jazdy samochodem/rowerem z komunikacją zbiorową),</w:t>
      </w:r>
    </w:p>
    <w:p w14:paraId="4DC73123" w14:textId="77777777" w:rsidR="00542870" w:rsidRPr="003B18AD" w:rsidRDefault="00542870" w:rsidP="00800803">
      <w:pPr>
        <w:numPr>
          <w:ilvl w:val="0"/>
          <w:numId w:val="59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Nie mam innej możliwości,</w:t>
      </w:r>
    </w:p>
    <w:p w14:paraId="6DB4EDA5" w14:textId="77777777" w:rsidR="00542870" w:rsidRPr="003B18AD" w:rsidRDefault="00542870" w:rsidP="00800803">
      <w:pPr>
        <w:numPr>
          <w:ilvl w:val="0"/>
          <w:numId w:val="59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Dogodna lokalizacja miejsc typu P&amp;R, B&amp;R</w:t>
      </w:r>
    </w:p>
    <w:p w14:paraId="510DBC4A" w14:textId="77777777" w:rsidR="00542870" w:rsidRPr="003B18AD" w:rsidRDefault="00542870" w:rsidP="00800803">
      <w:pPr>
        <w:numPr>
          <w:ilvl w:val="0"/>
          <w:numId w:val="59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Darmowy lub tańszy postój niż koszt miejsca parkingowego w centrum miasta,</w:t>
      </w:r>
    </w:p>
    <w:p w14:paraId="16FD4BB6" w14:textId="77777777" w:rsidR="00542870" w:rsidRPr="003B18AD" w:rsidRDefault="00542870" w:rsidP="00800803">
      <w:pPr>
        <w:numPr>
          <w:ilvl w:val="0"/>
          <w:numId w:val="59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Dogodna siatka połączeń,</w:t>
      </w:r>
    </w:p>
    <w:p w14:paraId="0E4E3D04" w14:textId="77777777" w:rsidR="00542870" w:rsidRPr="003B18AD" w:rsidRDefault="00542870" w:rsidP="00800803">
      <w:pPr>
        <w:numPr>
          <w:ilvl w:val="0"/>
          <w:numId w:val="59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Komfort podróży,</w:t>
      </w:r>
    </w:p>
    <w:p w14:paraId="6A878942" w14:textId="77777777" w:rsidR="00542870" w:rsidRPr="003B18AD" w:rsidRDefault="00542870" w:rsidP="00800803">
      <w:pPr>
        <w:numPr>
          <w:ilvl w:val="0"/>
          <w:numId w:val="59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Bezpieczne miejsce pozostawienia pojazdu,</w:t>
      </w:r>
    </w:p>
    <w:p w14:paraId="6CA99BC4" w14:textId="77777777" w:rsidR="00542870" w:rsidRPr="003B18AD" w:rsidRDefault="00542870" w:rsidP="00800803">
      <w:pPr>
        <w:numPr>
          <w:ilvl w:val="0"/>
          <w:numId w:val="59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Aspekt proekologiczny – podróż „łączona” jest bardziej przyjazna dla środowiska (mniejsza emisja spalin w ośrodkach miejskich),</w:t>
      </w:r>
    </w:p>
    <w:p w14:paraId="41C99288" w14:textId="77777777" w:rsidR="00542870" w:rsidRPr="003B18AD" w:rsidRDefault="00542870" w:rsidP="00800803">
      <w:pPr>
        <w:numPr>
          <w:ilvl w:val="0"/>
          <w:numId w:val="59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Aspekt prozdrowotny – podróż „łączona” zapewnia ruch – poprawia kondycję,</w:t>
      </w:r>
    </w:p>
    <w:p w14:paraId="6D074DA3" w14:textId="77777777" w:rsidR="00542870" w:rsidRPr="003B18AD" w:rsidRDefault="00542870" w:rsidP="00800803">
      <w:pPr>
        <w:numPr>
          <w:ilvl w:val="0"/>
          <w:numId w:val="59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Inne (jakie ….)</w:t>
      </w:r>
    </w:p>
    <w:p w14:paraId="4C3A4513" w14:textId="77777777" w:rsidR="00542870" w:rsidRPr="003B18AD" w:rsidRDefault="00542870" w:rsidP="00542870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7278C23D" w14:textId="77777777" w:rsidR="00542870" w:rsidRPr="003B18AD" w:rsidRDefault="00542870" w:rsidP="00800803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Co Pana/Pani zdaniem powinno ulec zmianie w funkcjonowaniu miejsc typu P&amp;R i B&amp;R: </w:t>
      </w:r>
      <w:r w:rsidRPr="003B18AD">
        <w:rPr>
          <w:rFonts w:eastAsia="Times New Roman" w:cstheme="minorHAnsi"/>
          <w:bCs/>
          <w:i/>
          <w:sz w:val="24"/>
          <w:szCs w:val="24"/>
          <w:lang w:eastAsia="pl-PL"/>
        </w:rPr>
        <w:t>(maksymalnie 2 odpowiedzi)</w:t>
      </w:r>
    </w:p>
    <w:p w14:paraId="1DC0A449" w14:textId="77777777" w:rsidR="00542870" w:rsidRPr="003B18AD" w:rsidRDefault="00542870" w:rsidP="008008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Zmiany infrastrukturalne, np. więcej miejsc parkingowych/na rowery (ogółem), dla osób z niepełnosprawnościami, szersze/głębsze miejsca itp.,</w:t>
      </w:r>
    </w:p>
    <w:p w14:paraId="026B3D65" w14:textId="77777777" w:rsidR="00542870" w:rsidRPr="003B18AD" w:rsidRDefault="00542870" w:rsidP="008008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Urządzenia towarzyszące, np. kompresor, odkurzacz, klucze do kół itp.,</w:t>
      </w:r>
    </w:p>
    <w:p w14:paraId="671EF9FF" w14:textId="77777777" w:rsidR="00542870" w:rsidRPr="003B18AD" w:rsidRDefault="00542870" w:rsidP="008008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Więcej miejsc (lokalizacji) typu P&amp;R, B&amp;R,</w:t>
      </w:r>
    </w:p>
    <w:p w14:paraId="2A698F38" w14:textId="77777777" w:rsidR="00542870" w:rsidRPr="003B18AD" w:rsidRDefault="00542870" w:rsidP="008008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Zmiana lokalizacji obiektów typu P&amp;R, B&amp;R</w:t>
      </w:r>
    </w:p>
    <w:p w14:paraId="2EA8312F" w14:textId="77777777" w:rsidR="00542870" w:rsidRPr="003B18AD" w:rsidRDefault="00542870" w:rsidP="008008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 xml:space="preserve">Wprowadzenie opłat lub wprowadzenie innego sposobu weryfikacji zajmowanych miejsc, np. w celu wyeliminowania zjawiska permanentnego zajmowania miejsc przez osoby zamieszkujące nieopodal i niepodróżujące, </w:t>
      </w:r>
    </w:p>
    <w:p w14:paraId="0573A9C0" w14:textId="77777777" w:rsidR="00542870" w:rsidRPr="003B18AD" w:rsidRDefault="00542870" w:rsidP="008008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Nic nie wymaga zmian,</w:t>
      </w:r>
    </w:p>
    <w:p w14:paraId="4143DDC7" w14:textId="77777777" w:rsidR="00542870" w:rsidRPr="003B18AD" w:rsidRDefault="00542870" w:rsidP="008008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lastRenderedPageBreak/>
        <w:t>Inne (jakie .....)</w:t>
      </w:r>
    </w:p>
    <w:p w14:paraId="639FE984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theme="minorHAnsi"/>
          <w:bCs/>
          <w:sz w:val="24"/>
          <w:szCs w:val="24"/>
          <w:lang w:eastAsia="pl-PL"/>
        </w:rPr>
      </w:pPr>
    </w:p>
    <w:p w14:paraId="08CE5F13" w14:textId="77777777" w:rsidR="00542870" w:rsidRPr="003B18AD" w:rsidRDefault="00542870" w:rsidP="00800803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Ocena ogólna</w:t>
      </w:r>
    </w:p>
    <w:p w14:paraId="70220184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ab/>
        <w:t xml:space="preserve">Proszę ocenić, w jakim stopniu jest Pan/Pani zadowolony(a) lub niezadowolony(a) z poszczególnych aspektów funkcjonowania miejsc typu P&amp;R/B&amp;R? </w:t>
      </w:r>
    </w:p>
    <w:p w14:paraId="63A105D5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i/>
          <w:sz w:val="24"/>
          <w:szCs w:val="24"/>
          <w:lang w:eastAsia="pl-PL"/>
        </w:rPr>
        <w:t>Proszę ocenić w skali od 1 do 5, gdzie 1 – bardzo niezadowolony, 5 – bardzo zadowolony</w:t>
      </w:r>
    </w:p>
    <w:p w14:paraId="3369B756" w14:textId="77777777" w:rsidR="00542870" w:rsidRPr="003B18AD" w:rsidRDefault="00542870" w:rsidP="00800803">
      <w:pPr>
        <w:numPr>
          <w:ilvl w:val="0"/>
          <w:numId w:val="65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bezpieczeństwo pozostawienia pojazdu ____</w:t>
      </w:r>
    </w:p>
    <w:p w14:paraId="79AB3ADA" w14:textId="77777777" w:rsidR="00542870" w:rsidRPr="003B18AD" w:rsidRDefault="00542870" w:rsidP="00800803">
      <w:pPr>
        <w:numPr>
          <w:ilvl w:val="0"/>
          <w:numId w:val="65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wysokość opłat (jeśli dotyczy) ____</w:t>
      </w:r>
    </w:p>
    <w:p w14:paraId="38FDAA84" w14:textId="77777777" w:rsidR="00542870" w:rsidRPr="003B18AD" w:rsidRDefault="00542870" w:rsidP="00800803">
      <w:pPr>
        <w:numPr>
          <w:ilvl w:val="0"/>
          <w:numId w:val="65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czas podróży ____</w:t>
      </w:r>
    </w:p>
    <w:p w14:paraId="76836463" w14:textId="77777777" w:rsidR="00542870" w:rsidRPr="003B18AD" w:rsidRDefault="00542870" w:rsidP="00800803">
      <w:pPr>
        <w:numPr>
          <w:ilvl w:val="0"/>
          <w:numId w:val="65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lokalizacja ____</w:t>
      </w:r>
    </w:p>
    <w:p w14:paraId="29AF3363" w14:textId="77777777" w:rsidR="00542870" w:rsidRPr="003B18AD" w:rsidRDefault="00542870" w:rsidP="00800803">
      <w:pPr>
        <w:numPr>
          <w:ilvl w:val="0"/>
          <w:numId w:val="65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komfort podróży – liczba miejsc, brak zatłoczenia ____</w:t>
      </w:r>
    </w:p>
    <w:p w14:paraId="41531589" w14:textId="77777777" w:rsidR="00542870" w:rsidRPr="003B18AD" w:rsidRDefault="00542870" w:rsidP="00800803">
      <w:pPr>
        <w:numPr>
          <w:ilvl w:val="0"/>
          <w:numId w:val="65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jakość infrastruktury ____</w:t>
      </w:r>
    </w:p>
    <w:p w14:paraId="2B6E07EE" w14:textId="77777777" w:rsidR="00542870" w:rsidRPr="003B18AD" w:rsidRDefault="00542870" w:rsidP="0054287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733032A" w14:textId="77777777" w:rsidR="00542870" w:rsidRPr="003B18AD" w:rsidRDefault="00542870" w:rsidP="00800803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Metryczka</w:t>
      </w:r>
    </w:p>
    <w:p w14:paraId="3B0D2399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021B670C" w14:textId="77777777" w:rsidR="00542870" w:rsidRPr="003B18AD" w:rsidRDefault="00542870" w:rsidP="00800803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284" w:right="-143" w:hanging="284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Płeć: </w:t>
      </w: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</w:p>
    <w:p w14:paraId="704CEF41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284" w:right="-143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a) mężczyzna</w:t>
      </w: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</w:p>
    <w:p w14:paraId="52837DC9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ind w:left="284" w:right="-143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Cs/>
          <w:sz w:val="24"/>
          <w:szCs w:val="24"/>
          <w:lang w:eastAsia="pl-PL"/>
        </w:rPr>
        <w:t>b) kobieta</w:t>
      </w:r>
    </w:p>
    <w:p w14:paraId="197D6B74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B8FF609" w14:textId="77777777" w:rsidR="00542870" w:rsidRPr="003B18AD" w:rsidRDefault="00542870" w:rsidP="00800803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284" w:right="-143" w:hanging="284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Przedział wiekowy: </w:t>
      </w:r>
    </w:p>
    <w:p w14:paraId="5CDEC09D" w14:textId="77777777" w:rsidR="00542870" w:rsidRPr="003B18AD" w:rsidRDefault="00542870" w:rsidP="00800803">
      <w:pPr>
        <w:numPr>
          <w:ilvl w:val="0"/>
          <w:numId w:val="66"/>
        </w:numPr>
        <w:spacing w:after="200" w:line="276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15 i mniej</w:t>
      </w:r>
    </w:p>
    <w:p w14:paraId="68901EED" w14:textId="77777777" w:rsidR="00542870" w:rsidRPr="003B18AD" w:rsidRDefault="00542870" w:rsidP="00800803">
      <w:pPr>
        <w:numPr>
          <w:ilvl w:val="0"/>
          <w:numId w:val="66"/>
        </w:numPr>
        <w:spacing w:after="200" w:line="276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16-18</w:t>
      </w:r>
    </w:p>
    <w:p w14:paraId="7BFF4668" w14:textId="77777777" w:rsidR="00542870" w:rsidRPr="003B18AD" w:rsidRDefault="00542870" w:rsidP="00800803">
      <w:pPr>
        <w:numPr>
          <w:ilvl w:val="0"/>
          <w:numId w:val="66"/>
        </w:numPr>
        <w:spacing w:after="200" w:line="276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19-24</w:t>
      </w:r>
    </w:p>
    <w:p w14:paraId="0B3CFB98" w14:textId="77777777" w:rsidR="00542870" w:rsidRPr="003B18AD" w:rsidRDefault="00542870" w:rsidP="00800803">
      <w:pPr>
        <w:numPr>
          <w:ilvl w:val="0"/>
          <w:numId w:val="66"/>
        </w:numPr>
        <w:spacing w:after="200" w:line="276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25-34</w:t>
      </w:r>
    </w:p>
    <w:p w14:paraId="3D8CBAC7" w14:textId="77777777" w:rsidR="00542870" w:rsidRPr="003B18AD" w:rsidRDefault="00542870" w:rsidP="00800803">
      <w:pPr>
        <w:numPr>
          <w:ilvl w:val="0"/>
          <w:numId w:val="66"/>
        </w:numPr>
        <w:spacing w:after="200" w:line="276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35-44</w:t>
      </w:r>
    </w:p>
    <w:p w14:paraId="5AE645D9" w14:textId="77777777" w:rsidR="00542870" w:rsidRPr="003B18AD" w:rsidRDefault="00542870" w:rsidP="00800803">
      <w:pPr>
        <w:numPr>
          <w:ilvl w:val="0"/>
          <w:numId w:val="66"/>
        </w:numPr>
        <w:spacing w:after="200" w:line="276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45-54</w:t>
      </w:r>
    </w:p>
    <w:p w14:paraId="4F1282B4" w14:textId="77777777" w:rsidR="00542870" w:rsidRPr="003B18AD" w:rsidRDefault="00542870" w:rsidP="00800803">
      <w:pPr>
        <w:numPr>
          <w:ilvl w:val="0"/>
          <w:numId w:val="66"/>
        </w:numPr>
        <w:spacing w:after="200" w:line="276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55-64</w:t>
      </w:r>
    </w:p>
    <w:p w14:paraId="142D0A4F" w14:textId="77777777" w:rsidR="00542870" w:rsidRPr="003B18AD" w:rsidRDefault="00542870" w:rsidP="00800803">
      <w:pPr>
        <w:numPr>
          <w:ilvl w:val="0"/>
          <w:numId w:val="66"/>
        </w:numPr>
        <w:spacing w:after="200" w:line="276" w:lineRule="auto"/>
        <w:ind w:left="284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65 i więcej</w:t>
      </w:r>
    </w:p>
    <w:p w14:paraId="1EF14727" w14:textId="77777777" w:rsidR="00542870" w:rsidRPr="003B18AD" w:rsidRDefault="00542870" w:rsidP="00542870">
      <w:pPr>
        <w:spacing w:after="200" w:line="276" w:lineRule="auto"/>
        <w:ind w:left="709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29435D77" w14:textId="77777777" w:rsidR="00542870" w:rsidRPr="003B18AD" w:rsidRDefault="00542870" w:rsidP="00800803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284" w:right="-143" w:hanging="284"/>
        <w:contextualSpacing/>
        <w:rPr>
          <w:rFonts w:eastAsia="Times New Roman" w:cstheme="minorHAnsi"/>
          <w:i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>Status zawodowy:</w:t>
      </w:r>
    </w:p>
    <w:p w14:paraId="18655DD9" w14:textId="77777777" w:rsidR="00542870" w:rsidRPr="003B18AD" w:rsidRDefault="00542870" w:rsidP="008008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osoba pracująca </w:t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</w:p>
    <w:p w14:paraId="03CE097B" w14:textId="77777777" w:rsidR="00542870" w:rsidRPr="003B18AD" w:rsidRDefault="00542870" w:rsidP="008008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przedsiębiorca</w:t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</w:p>
    <w:p w14:paraId="124E5747" w14:textId="77777777" w:rsidR="00542870" w:rsidRPr="003B18AD" w:rsidRDefault="00542870" w:rsidP="008008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emeryt/rencista </w:t>
      </w:r>
    </w:p>
    <w:p w14:paraId="6276FCFB" w14:textId="77777777" w:rsidR="00542870" w:rsidRPr="003B18AD" w:rsidRDefault="00542870" w:rsidP="008008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uczeń szkoły podstawowej</w:t>
      </w:r>
    </w:p>
    <w:p w14:paraId="09D42040" w14:textId="77777777" w:rsidR="00542870" w:rsidRPr="003B18AD" w:rsidRDefault="00542870" w:rsidP="008008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uczeń szkoły średniej/technikum/branżowej</w:t>
      </w:r>
    </w:p>
    <w:p w14:paraId="29E5DC6B" w14:textId="77777777" w:rsidR="00542870" w:rsidRPr="003B18AD" w:rsidRDefault="00542870" w:rsidP="008008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student</w:t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</w:p>
    <w:p w14:paraId="7245ABF1" w14:textId="77777777" w:rsidR="00542870" w:rsidRPr="003B18AD" w:rsidRDefault="00542870" w:rsidP="008008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osoba bezrobotna</w:t>
      </w:r>
    </w:p>
    <w:p w14:paraId="75E229CB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06A4AA9" w14:textId="77777777" w:rsidR="00542870" w:rsidRPr="003B18AD" w:rsidRDefault="00542870" w:rsidP="00800803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284" w:right="-143" w:hanging="284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>Wykształcenie:</w:t>
      </w:r>
    </w:p>
    <w:p w14:paraId="08BED6E4" w14:textId="77777777" w:rsidR="00542870" w:rsidRPr="003B18AD" w:rsidRDefault="00542870" w:rsidP="008008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niepełne podstawowe</w:t>
      </w:r>
    </w:p>
    <w:p w14:paraId="1C46A3BA" w14:textId="77777777" w:rsidR="00542870" w:rsidRPr="003B18AD" w:rsidRDefault="00542870" w:rsidP="008008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podstawowe/gimnazjalne </w:t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</w:p>
    <w:p w14:paraId="5D03CCB4" w14:textId="77777777" w:rsidR="00542870" w:rsidRPr="003B18AD" w:rsidRDefault="00542870" w:rsidP="008008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zawodowe </w:t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</w:p>
    <w:p w14:paraId="75D10B70" w14:textId="77777777" w:rsidR="00542870" w:rsidRPr="003B18AD" w:rsidRDefault="00542870" w:rsidP="008008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 xml:space="preserve">średnie </w:t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  <w:r w:rsidRPr="003B18AD">
        <w:rPr>
          <w:rFonts w:eastAsia="Times New Roman" w:cstheme="minorHAnsi"/>
          <w:sz w:val="24"/>
          <w:szCs w:val="24"/>
          <w:lang w:eastAsia="pl-PL"/>
        </w:rPr>
        <w:tab/>
      </w:r>
    </w:p>
    <w:p w14:paraId="6FB0BB60" w14:textId="77777777" w:rsidR="00542870" w:rsidRPr="003B18AD" w:rsidRDefault="00542870" w:rsidP="008008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18AD">
        <w:rPr>
          <w:rFonts w:eastAsia="Times New Roman" w:cstheme="minorHAnsi"/>
          <w:sz w:val="24"/>
          <w:szCs w:val="24"/>
          <w:lang w:eastAsia="pl-PL"/>
        </w:rPr>
        <w:t>wyższe</w:t>
      </w:r>
    </w:p>
    <w:p w14:paraId="6A113D18" w14:textId="77777777" w:rsidR="00542870" w:rsidRPr="003B18AD" w:rsidRDefault="00542870" w:rsidP="0054287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DE64108" w14:textId="77777777" w:rsidR="0011655B" w:rsidRPr="003B18AD" w:rsidRDefault="00542870" w:rsidP="00800803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284" w:right="-143" w:hanging="284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  <w:sectPr w:rsidR="0011655B" w:rsidRPr="003B18AD" w:rsidSect="00F54BC2">
          <w:headerReference w:type="first" r:id="rId27"/>
          <w:pgSz w:w="11906" w:h="16838"/>
          <w:pgMar w:top="1417" w:right="1417" w:bottom="1135" w:left="1417" w:header="708" w:footer="708" w:gutter="0"/>
          <w:pgNumType w:start="1"/>
          <w:cols w:space="708"/>
          <w:titlePg/>
          <w:docGrid w:linePitch="360"/>
        </w:sectPr>
      </w:pPr>
      <w:r w:rsidRPr="003B18AD">
        <w:rPr>
          <w:rFonts w:eastAsia="Times New Roman" w:cstheme="minorHAnsi"/>
          <w:b/>
          <w:bCs/>
          <w:sz w:val="24"/>
          <w:szCs w:val="24"/>
          <w:lang w:eastAsia="pl-PL"/>
        </w:rPr>
        <w:t>Miejsce zamieszkania: gmina ……………………….………. powiat ……………………………………… województwo ……………………………</w:t>
      </w:r>
    </w:p>
    <w:p w14:paraId="6C0D7D48" w14:textId="5C8C141D" w:rsidR="0011655B" w:rsidRPr="003B18AD" w:rsidRDefault="0011655B" w:rsidP="0011655B">
      <w:pPr>
        <w:rPr>
          <w:sz w:val="24"/>
        </w:rPr>
      </w:pPr>
      <w:r w:rsidRPr="003B18AD">
        <w:rPr>
          <w:sz w:val="24"/>
        </w:rPr>
        <w:lastRenderedPageBreak/>
        <w:t>Załącznik nr 3 do OPZ</w:t>
      </w:r>
    </w:p>
    <w:p w14:paraId="4F00552E" w14:textId="77777777" w:rsidR="0011655B" w:rsidRPr="003B18AD" w:rsidRDefault="0011655B" w:rsidP="0011655B">
      <w:pPr>
        <w:rPr>
          <w:sz w:val="24"/>
        </w:rPr>
      </w:pPr>
      <w:r w:rsidRPr="003B18AD">
        <w:rPr>
          <w:b/>
          <w:sz w:val="24"/>
        </w:rPr>
        <w:t xml:space="preserve">Rozkład jazdy pociągów 2021/2022 </w:t>
      </w:r>
      <w:r w:rsidRPr="003B18AD">
        <w:rPr>
          <w:sz w:val="24"/>
        </w:rPr>
        <w:t>(obowiązujący od 6 listopada do 10 grudnia 2022 r.)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1463"/>
        <w:gridCol w:w="875"/>
        <w:gridCol w:w="1534"/>
        <w:gridCol w:w="1071"/>
        <w:gridCol w:w="1427"/>
        <w:gridCol w:w="904"/>
        <w:gridCol w:w="1129"/>
      </w:tblGrid>
      <w:tr w:rsidR="003B18AD" w:rsidRPr="003B18AD" w14:paraId="623674D2" w14:textId="77777777" w:rsidTr="006D2C4F">
        <w:trPr>
          <w:tblHeader/>
        </w:trPr>
        <w:tc>
          <w:tcPr>
            <w:tcW w:w="659" w:type="dxa"/>
          </w:tcPr>
          <w:p w14:paraId="5AD09AC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63" w:type="dxa"/>
          </w:tcPr>
          <w:p w14:paraId="0FCDBE2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termin kursowania</w:t>
            </w:r>
          </w:p>
        </w:tc>
        <w:tc>
          <w:tcPr>
            <w:tcW w:w="875" w:type="dxa"/>
          </w:tcPr>
          <w:p w14:paraId="6305729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nr poc.</w:t>
            </w:r>
          </w:p>
        </w:tc>
        <w:tc>
          <w:tcPr>
            <w:tcW w:w="1534" w:type="dxa"/>
          </w:tcPr>
          <w:p w14:paraId="6309746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stacja początkowa</w:t>
            </w:r>
          </w:p>
        </w:tc>
        <w:tc>
          <w:tcPr>
            <w:tcW w:w="1071" w:type="dxa"/>
          </w:tcPr>
          <w:p w14:paraId="7CC2743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godz. odj.</w:t>
            </w:r>
          </w:p>
        </w:tc>
        <w:tc>
          <w:tcPr>
            <w:tcW w:w="1427" w:type="dxa"/>
          </w:tcPr>
          <w:p w14:paraId="4AF07C8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stacja końcowa</w:t>
            </w:r>
          </w:p>
        </w:tc>
        <w:tc>
          <w:tcPr>
            <w:tcW w:w="904" w:type="dxa"/>
          </w:tcPr>
          <w:p w14:paraId="06E6234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godz. przyj.</w:t>
            </w:r>
          </w:p>
        </w:tc>
        <w:tc>
          <w:tcPr>
            <w:tcW w:w="1129" w:type="dxa"/>
          </w:tcPr>
          <w:p w14:paraId="45E44BA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Liczba kursów do badania</w:t>
            </w:r>
          </w:p>
        </w:tc>
      </w:tr>
      <w:tr w:rsidR="003B18AD" w:rsidRPr="003B18AD" w14:paraId="350953DF" w14:textId="77777777" w:rsidTr="006D2C4F">
        <w:trPr>
          <w:trHeight w:val="300"/>
        </w:trPr>
        <w:tc>
          <w:tcPr>
            <w:tcW w:w="659" w:type="dxa"/>
            <w:hideMark/>
          </w:tcPr>
          <w:p w14:paraId="5E2C768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3" w:type="dxa"/>
            <w:hideMark/>
          </w:tcPr>
          <w:p w14:paraId="6ACB010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08F2BB3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44204</w:t>
            </w:r>
          </w:p>
        </w:tc>
        <w:tc>
          <w:tcPr>
            <w:tcW w:w="1534" w:type="dxa"/>
            <w:hideMark/>
          </w:tcPr>
          <w:p w14:paraId="6305E36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Wieluń Dąbrowa</w:t>
            </w:r>
          </w:p>
        </w:tc>
        <w:tc>
          <w:tcPr>
            <w:tcW w:w="1071" w:type="dxa"/>
            <w:hideMark/>
          </w:tcPr>
          <w:p w14:paraId="73F1FB3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03:32</w:t>
            </w:r>
          </w:p>
        </w:tc>
        <w:tc>
          <w:tcPr>
            <w:tcW w:w="1427" w:type="dxa"/>
            <w:hideMark/>
          </w:tcPr>
          <w:p w14:paraId="253FAFD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Tarnowskie Góry</w:t>
            </w:r>
          </w:p>
        </w:tc>
        <w:tc>
          <w:tcPr>
            <w:tcW w:w="904" w:type="dxa"/>
            <w:hideMark/>
          </w:tcPr>
          <w:p w14:paraId="174AC2B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05:07</w:t>
            </w:r>
          </w:p>
        </w:tc>
        <w:tc>
          <w:tcPr>
            <w:tcW w:w="1129" w:type="dxa"/>
            <w:hideMark/>
          </w:tcPr>
          <w:p w14:paraId="2A1CFC57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63558063" w14:textId="77777777" w:rsidTr="006D2C4F">
        <w:trPr>
          <w:trHeight w:val="300"/>
        </w:trPr>
        <w:tc>
          <w:tcPr>
            <w:tcW w:w="659" w:type="dxa"/>
            <w:hideMark/>
          </w:tcPr>
          <w:p w14:paraId="41E369A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3" w:type="dxa"/>
            <w:hideMark/>
          </w:tcPr>
          <w:p w14:paraId="4C59FF9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33B02E3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44207</w:t>
            </w:r>
          </w:p>
        </w:tc>
        <w:tc>
          <w:tcPr>
            <w:tcW w:w="1534" w:type="dxa"/>
            <w:hideMark/>
          </w:tcPr>
          <w:p w14:paraId="08E990F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Tarnowskie Góry</w:t>
            </w:r>
          </w:p>
        </w:tc>
        <w:tc>
          <w:tcPr>
            <w:tcW w:w="1071" w:type="dxa"/>
            <w:hideMark/>
          </w:tcPr>
          <w:p w14:paraId="036BABF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08:53</w:t>
            </w:r>
          </w:p>
        </w:tc>
        <w:tc>
          <w:tcPr>
            <w:tcW w:w="1427" w:type="dxa"/>
            <w:hideMark/>
          </w:tcPr>
          <w:p w14:paraId="54B1518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Wieluń Dąbrowa</w:t>
            </w:r>
          </w:p>
        </w:tc>
        <w:tc>
          <w:tcPr>
            <w:tcW w:w="904" w:type="dxa"/>
            <w:hideMark/>
          </w:tcPr>
          <w:p w14:paraId="3191EC0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10:40</w:t>
            </w:r>
          </w:p>
        </w:tc>
        <w:tc>
          <w:tcPr>
            <w:tcW w:w="1129" w:type="dxa"/>
            <w:noWrap/>
            <w:hideMark/>
          </w:tcPr>
          <w:p w14:paraId="4619B58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3F959996" w14:textId="77777777" w:rsidTr="006D2C4F">
        <w:trPr>
          <w:trHeight w:val="300"/>
        </w:trPr>
        <w:tc>
          <w:tcPr>
            <w:tcW w:w="659" w:type="dxa"/>
            <w:hideMark/>
          </w:tcPr>
          <w:p w14:paraId="622B445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63" w:type="dxa"/>
            <w:hideMark/>
          </w:tcPr>
          <w:p w14:paraId="30E9601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041781A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44209</w:t>
            </w:r>
          </w:p>
        </w:tc>
        <w:tc>
          <w:tcPr>
            <w:tcW w:w="1534" w:type="dxa"/>
            <w:hideMark/>
          </w:tcPr>
          <w:p w14:paraId="14D5F22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Tarnowskie Góry</w:t>
            </w:r>
          </w:p>
        </w:tc>
        <w:tc>
          <w:tcPr>
            <w:tcW w:w="1071" w:type="dxa"/>
            <w:hideMark/>
          </w:tcPr>
          <w:p w14:paraId="6EB8BAF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14:25</w:t>
            </w:r>
          </w:p>
        </w:tc>
        <w:tc>
          <w:tcPr>
            <w:tcW w:w="1427" w:type="dxa"/>
            <w:hideMark/>
          </w:tcPr>
          <w:p w14:paraId="3FEA1B1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Wieluń Dąbrowa</w:t>
            </w:r>
          </w:p>
        </w:tc>
        <w:tc>
          <w:tcPr>
            <w:tcW w:w="904" w:type="dxa"/>
            <w:hideMark/>
          </w:tcPr>
          <w:p w14:paraId="131DBDB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16:15</w:t>
            </w:r>
          </w:p>
        </w:tc>
        <w:tc>
          <w:tcPr>
            <w:tcW w:w="1129" w:type="dxa"/>
            <w:noWrap/>
            <w:hideMark/>
          </w:tcPr>
          <w:p w14:paraId="7702C03B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43B58B85" w14:textId="77777777" w:rsidTr="006D2C4F">
        <w:trPr>
          <w:trHeight w:val="300"/>
        </w:trPr>
        <w:tc>
          <w:tcPr>
            <w:tcW w:w="659" w:type="dxa"/>
            <w:hideMark/>
          </w:tcPr>
          <w:p w14:paraId="6931D69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63" w:type="dxa"/>
            <w:hideMark/>
          </w:tcPr>
          <w:p w14:paraId="380293E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55F018F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44212</w:t>
            </w:r>
          </w:p>
        </w:tc>
        <w:tc>
          <w:tcPr>
            <w:tcW w:w="1534" w:type="dxa"/>
            <w:hideMark/>
          </w:tcPr>
          <w:p w14:paraId="76F9DF9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Wieluń Dąbrowa</w:t>
            </w:r>
          </w:p>
        </w:tc>
        <w:tc>
          <w:tcPr>
            <w:tcW w:w="1071" w:type="dxa"/>
            <w:hideMark/>
          </w:tcPr>
          <w:p w14:paraId="6B02ADD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05:36</w:t>
            </w:r>
          </w:p>
        </w:tc>
        <w:tc>
          <w:tcPr>
            <w:tcW w:w="1427" w:type="dxa"/>
            <w:hideMark/>
          </w:tcPr>
          <w:p w14:paraId="60D40E2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Tarnowskie Góry</w:t>
            </w:r>
          </w:p>
        </w:tc>
        <w:tc>
          <w:tcPr>
            <w:tcW w:w="904" w:type="dxa"/>
            <w:hideMark/>
          </w:tcPr>
          <w:p w14:paraId="42301AE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07:11</w:t>
            </w:r>
          </w:p>
        </w:tc>
        <w:tc>
          <w:tcPr>
            <w:tcW w:w="1129" w:type="dxa"/>
            <w:noWrap/>
            <w:hideMark/>
          </w:tcPr>
          <w:p w14:paraId="4A83F75D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38FD69E9" w14:textId="77777777" w:rsidTr="006D2C4F">
        <w:trPr>
          <w:trHeight w:val="300"/>
        </w:trPr>
        <w:tc>
          <w:tcPr>
            <w:tcW w:w="659" w:type="dxa"/>
            <w:hideMark/>
          </w:tcPr>
          <w:p w14:paraId="26B633E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63" w:type="dxa"/>
            <w:hideMark/>
          </w:tcPr>
          <w:p w14:paraId="36F1DC7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77A2A56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44216</w:t>
            </w:r>
          </w:p>
        </w:tc>
        <w:tc>
          <w:tcPr>
            <w:tcW w:w="1534" w:type="dxa"/>
            <w:hideMark/>
          </w:tcPr>
          <w:p w14:paraId="35AF5B4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Wieluń Dąbrowa</w:t>
            </w:r>
          </w:p>
        </w:tc>
        <w:tc>
          <w:tcPr>
            <w:tcW w:w="1071" w:type="dxa"/>
            <w:hideMark/>
          </w:tcPr>
          <w:p w14:paraId="234D489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08:25</w:t>
            </w:r>
          </w:p>
        </w:tc>
        <w:tc>
          <w:tcPr>
            <w:tcW w:w="1427" w:type="dxa"/>
            <w:hideMark/>
          </w:tcPr>
          <w:p w14:paraId="66E6E9F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Tarnowskie Góry</w:t>
            </w:r>
          </w:p>
        </w:tc>
        <w:tc>
          <w:tcPr>
            <w:tcW w:w="904" w:type="dxa"/>
            <w:hideMark/>
          </w:tcPr>
          <w:p w14:paraId="43A9FD5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10:11</w:t>
            </w:r>
          </w:p>
        </w:tc>
        <w:tc>
          <w:tcPr>
            <w:tcW w:w="1129" w:type="dxa"/>
            <w:noWrap/>
            <w:hideMark/>
          </w:tcPr>
          <w:p w14:paraId="6B6912A6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4FD6889B" w14:textId="77777777" w:rsidTr="006D2C4F">
        <w:trPr>
          <w:trHeight w:val="300"/>
        </w:trPr>
        <w:tc>
          <w:tcPr>
            <w:tcW w:w="659" w:type="dxa"/>
            <w:hideMark/>
          </w:tcPr>
          <w:p w14:paraId="6CD4D00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63" w:type="dxa"/>
            <w:hideMark/>
          </w:tcPr>
          <w:p w14:paraId="3B3CB7B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235FC88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44219</w:t>
            </w:r>
          </w:p>
        </w:tc>
        <w:tc>
          <w:tcPr>
            <w:tcW w:w="1534" w:type="dxa"/>
            <w:hideMark/>
          </w:tcPr>
          <w:p w14:paraId="2C9DE5D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Tarnowskie Góry</w:t>
            </w:r>
          </w:p>
        </w:tc>
        <w:tc>
          <w:tcPr>
            <w:tcW w:w="1071" w:type="dxa"/>
            <w:hideMark/>
          </w:tcPr>
          <w:p w14:paraId="40869B4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06:32</w:t>
            </w:r>
          </w:p>
        </w:tc>
        <w:tc>
          <w:tcPr>
            <w:tcW w:w="1427" w:type="dxa"/>
            <w:hideMark/>
          </w:tcPr>
          <w:p w14:paraId="06FEF10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Wieluń Dąbrowa</w:t>
            </w:r>
          </w:p>
        </w:tc>
        <w:tc>
          <w:tcPr>
            <w:tcW w:w="904" w:type="dxa"/>
            <w:hideMark/>
          </w:tcPr>
          <w:p w14:paraId="7D710F9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08:17</w:t>
            </w:r>
          </w:p>
        </w:tc>
        <w:tc>
          <w:tcPr>
            <w:tcW w:w="1129" w:type="dxa"/>
            <w:noWrap/>
            <w:hideMark/>
          </w:tcPr>
          <w:p w14:paraId="756F7488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60C48AF8" w14:textId="77777777" w:rsidTr="006D2C4F">
        <w:trPr>
          <w:trHeight w:val="300"/>
        </w:trPr>
        <w:tc>
          <w:tcPr>
            <w:tcW w:w="659" w:type="dxa"/>
            <w:hideMark/>
          </w:tcPr>
          <w:p w14:paraId="74437E3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3" w:type="dxa"/>
            <w:hideMark/>
          </w:tcPr>
          <w:p w14:paraId="5C4F0BD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5F86A9C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44222</w:t>
            </w:r>
          </w:p>
        </w:tc>
        <w:tc>
          <w:tcPr>
            <w:tcW w:w="1534" w:type="dxa"/>
            <w:hideMark/>
          </w:tcPr>
          <w:p w14:paraId="4C2CDDC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Wieluń Dąbrowa</w:t>
            </w:r>
          </w:p>
        </w:tc>
        <w:tc>
          <w:tcPr>
            <w:tcW w:w="1071" w:type="dxa"/>
            <w:hideMark/>
          </w:tcPr>
          <w:p w14:paraId="704455D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16:25</w:t>
            </w:r>
          </w:p>
        </w:tc>
        <w:tc>
          <w:tcPr>
            <w:tcW w:w="1427" w:type="dxa"/>
            <w:hideMark/>
          </w:tcPr>
          <w:p w14:paraId="089DBDF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Tarnowskie Góry</w:t>
            </w:r>
          </w:p>
        </w:tc>
        <w:tc>
          <w:tcPr>
            <w:tcW w:w="904" w:type="dxa"/>
            <w:hideMark/>
          </w:tcPr>
          <w:p w14:paraId="268DBB0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17:59</w:t>
            </w:r>
          </w:p>
        </w:tc>
        <w:tc>
          <w:tcPr>
            <w:tcW w:w="1129" w:type="dxa"/>
            <w:noWrap/>
            <w:hideMark/>
          </w:tcPr>
          <w:p w14:paraId="264C862F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2FFC30F9" w14:textId="77777777" w:rsidTr="006D2C4F">
        <w:trPr>
          <w:trHeight w:val="300"/>
        </w:trPr>
        <w:tc>
          <w:tcPr>
            <w:tcW w:w="659" w:type="dxa"/>
            <w:hideMark/>
          </w:tcPr>
          <w:p w14:paraId="6F143A6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63" w:type="dxa"/>
            <w:hideMark/>
          </w:tcPr>
          <w:p w14:paraId="7610D03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7E0FB4C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44224</w:t>
            </w:r>
          </w:p>
        </w:tc>
        <w:tc>
          <w:tcPr>
            <w:tcW w:w="1534" w:type="dxa"/>
            <w:hideMark/>
          </w:tcPr>
          <w:p w14:paraId="3B96189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Wieluń Dąbrowa</w:t>
            </w:r>
          </w:p>
        </w:tc>
        <w:tc>
          <w:tcPr>
            <w:tcW w:w="1071" w:type="dxa"/>
            <w:hideMark/>
          </w:tcPr>
          <w:p w14:paraId="0839656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14:45</w:t>
            </w:r>
          </w:p>
        </w:tc>
        <w:tc>
          <w:tcPr>
            <w:tcW w:w="1427" w:type="dxa"/>
            <w:hideMark/>
          </w:tcPr>
          <w:p w14:paraId="1CF38AB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Tarnowskie Góry</w:t>
            </w:r>
          </w:p>
        </w:tc>
        <w:tc>
          <w:tcPr>
            <w:tcW w:w="904" w:type="dxa"/>
            <w:hideMark/>
          </w:tcPr>
          <w:p w14:paraId="461C683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16:20</w:t>
            </w:r>
          </w:p>
        </w:tc>
        <w:tc>
          <w:tcPr>
            <w:tcW w:w="1129" w:type="dxa"/>
            <w:noWrap/>
            <w:hideMark/>
          </w:tcPr>
          <w:p w14:paraId="4AD6DD7F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43C666EF" w14:textId="77777777" w:rsidTr="006D2C4F">
        <w:trPr>
          <w:trHeight w:val="300"/>
        </w:trPr>
        <w:tc>
          <w:tcPr>
            <w:tcW w:w="659" w:type="dxa"/>
            <w:hideMark/>
          </w:tcPr>
          <w:p w14:paraId="78EF802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63" w:type="dxa"/>
            <w:hideMark/>
          </w:tcPr>
          <w:p w14:paraId="1713F46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739472C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44227</w:t>
            </w:r>
          </w:p>
        </w:tc>
        <w:tc>
          <w:tcPr>
            <w:tcW w:w="1534" w:type="dxa"/>
            <w:hideMark/>
          </w:tcPr>
          <w:p w14:paraId="2104283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Tarnowskie Góry</w:t>
            </w:r>
          </w:p>
        </w:tc>
        <w:tc>
          <w:tcPr>
            <w:tcW w:w="1071" w:type="dxa"/>
            <w:hideMark/>
          </w:tcPr>
          <w:p w14:paraId="3786A8D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16:56</w:t>
            </w:r>
          </w:p>
        </w:tc>
        <w:tc>
          <w:tcPr>
            <w:tcW w:w="1427" w:type="dxa"/>
            <w:hideMark/>
          </w:tcPr>
          <w:p w14:paraId="4408B73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Wieluń Dąbrowa</w:t>
            </w:r>
          </w:p>
        </w:tc>
        <w:tc>
          <w:tcPr>
            <w:tcW w:w="904" w:type="dxa"/>
            <w:hideMark/>
          </w:tcPr>
          <w:p w14:paraId="1D69BB2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18:49</w:t>
            </w:r>
          </w:p>
        </w:tc>
        <w:tc>
          <w:tcPr>
            <w:tcW w:w="1129" w:type="dxa"/>
            <w:noWrap/>
            <w:hideMark/>
          </w:tcPr>
          <w:p w14:paraId="7C3CCE6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48E00F19" w14:textId="77777777" w:rsidTr="006D2C4F">
        <w:trPr>
          <w:trHeight w:val="300"/>
        </w:trPr>
        <w:tc>
          <w:tcPr>
            <w:tcW w:w="659" w:type="dxa"/>
            <w:hideMark/>
          </w:tcPr>
          <w:p w14:paraId="2D67B6D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63" w:type="dxa"/>
            <w:hideMark/>
          </w:tcPr>
          <w:p w14:paraId="7EDF268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51D61EF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44229</w:t>
            </w:r>
          </w:p>
        </w:tc>
        <w:tc>
          <w:tcPr>
            <w:tcW w:w="1534" w:type="dxa"/>
            <w:hideMark/>
          </w:tcPr>
          <w:p w14:paraId="1E6F222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Tarnowskie Góry</w:t>
            </w:r>
          </w:p>
        </w:tc>
        <w:tc>
          <w:tcPr>
            <w:tcW w:w="1071" w:type="dxa"/>
            <w:hideMark/>
          </w:tcPr>
          <w:p w14:paraId="287D268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18:44</w:t>
            </w:r>
          </w:p>
        </w:tc>
        <w:tc>
          <w:tcPr>
            <w:tcW w:w="1427" w:type="dxa"/>
            <w:hideMark/>
          </w:tcPr>
          <w:p w14:paraId="643AE68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Wieluń Dąbrowa</w:t>
            </w:r>
          </w:p>
        </w:tc>
        <w:tc>
          <w:tcPr>
            <w:tcW w:w="904" w:type="dxa"/>
            <w:hideMark/>
          </w:tcPr>
          <w:p w14:paraId="42AA7D5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20:29</w:t>
            </w:r>
          </w:p>
        </w:tc>
        <w:tc>
          <w:tcPr>
            <w:tcW w:w="1129" w:type="dxa"/>
            <w:noWrap/>
            <w:hideMark/>
          </w:tcPr>
          <w:p w14:paraId="21976A9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3193A011" w14:textId="77777777" w:rsidTr="006D2C4F">
        <w:trPr>
          <w:trHeight w:val="300"/>
        </w:trPr>
        <w:tc>
          <w:tcPr>
            <w:tcW w:w="659" w:type="dxa"/>
            <w:hideMark/>
          </w:tcPr>
          <w:p w14:paraId="56B0046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63" w:type="dxa"/>
            <w:hideMark/>
          </w:tcPr>
          <w:p w14:paraId="39A6BB5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4C6DC81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44213</w:t>
            </w:r>
          </w:p>
        </w:tc>
        <w:tc>
          <w:tcPr>
            <w:tcW w:w="1534" w:type="dxa"/>
            <w:hideMark/>
          </w:tcPr>
          <w:p w14:paraId="2AA282E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3785DD7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22:02</w:t>
            </w:r>
          </w:p>
        </w:tc>
        <w:tc>
          <w:tcPr>
            <w:tcW w:w="1427" w:type="dxa"/>
            <w:hideMark/>
          </w:tcPr>
          <w:p w14:paraId="258E2BD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904" w:type="dxa"/>
            <w:hideMark/>
          </w:tcPr>
          <w:p w14:paraId="5A34E2D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22:38</w:t>
            </w:r>
          </w:p>
        </w:tc>
        <w:tc>
          <w:tcPr>
            <w:tcW w:w="1129" w:type="dxa"/>
            <w:noWrap/>
            <w:hideMark/>
          </w:tcPr>
          <w:p w14:paraId="39EF6F7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33DB49B4" w14:textId="77777777" w:rsidTr="006D2C4F">
        <w:trPr>
          <w:trHeight w:val="300"/>
        </w:trPr>
        <w:tc>
          <w:tcPr>
            <w:tcW w:w="659" w:type="dxa"/>
            <w:hideMark/>
          </w:tcPr>
          <w:p w14:paraId="0770675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3" w:type="dxa"/>
            <w:hideMark/>
          </w:tcPr>
          <w:p w14:paraId="7E3A6E0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229B8CB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44258</w:t>
            </w:r>
          </w:p>
        </w:tc>
        <w:tc>
          <w:tcPr>
            <w:tcW w:w="1534" w:type="dxa"/>
            <w:hideMark/>
          </w:tcPr>
          <w:p w14:paraId="4472D6B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04A53E0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18:45</w:t>
            </w:r>
          </w:p>
        </w:tc>
        <w:tc>
          <w:tcPr>
            <w:tcW w:w="1427" w:type="dxa"/>
            <w:hideMark/>
          </w:tcPr>
          <w:p w14:paraId="524A11F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7EA05F7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19:20</w:t>
            </w:r>
          </w:p>
        </w:tc>
        <w:tc>
          <w:tcPr>
            <w:tcW w:w="1129" w:type="dxa"/>
            <w:noWrap/>
            <w:hideMark/>
          </w:tcPr>
          <w:p w14:paraId="697B222F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1A330488" w14:textId="77777777" w:rsidTr="006D2C4F">
        <w:trPr>
          <w:trHeight w:val="300"/>
        </w:trPr>
        <w:tc>
          <w:tcPr>
            <w:tcW w:w="659" w:type="dxa"/>
            <w:hideMark/>
          </w:tcPr>
          <w:p w14:paraId="7EA7560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63" w:type="dxa"/>
            <w:hideMark/>
          </w:tcPr>
          <w:p w14:paraId="749D44D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5067637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44261</w:t>
            </w:r>
          </w:p>
        </w:tc>
        <w:tc>
          <w:tcPr>
            <w:tcW w:w="1534" w:type="dxa"/>
            <w:hideMark/>
          </w:tcPr>
          <w:p w14:paraId="295ED6D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3663F7E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20:47</w:t>
            </w:r>
          </w:p>
        </w:tc>
        <w:tc>
          <w:tcPr>
            <w:tcW w:w="1427" w:type="dxa"/>
            <w:hideMark/>
          </w:tcPr>
          <w:p w14:paraId="342B1D6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904" w:type="dxa"/>
            <w:hideMark/>
          </w:tcPr>
          <w:p w14:paraId="7514F91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21:22</w:t>
            </w:r>
          </w:p>
        </w:tc>
        <w:tc>
          <w:tcPr>
            <w:tcW w:w="1129" w:type="dxa"/>
            <w:noWrap/>
            <w:hideMark/>
          </w:tcPr>
          <w:p w14:paraId="40A522C0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3A4B78D1" w14:textId="77777777" w:rsidTr="006D2C4F">
        <w:trPr>
          <w:trHeight w:val="300"/>
        </w:trPr>
        <w:tc>
          <w:tcPr>
            <w:tcW w:w="659" w:type="dxa"/>
            <w:hideMark/>
          </w:tcPr>
          <w:p w14:paraId="324194A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63" w:type="dxa"/>
            <w:hideMark/>
          </w:tcPr>
          <w:p w14:paraId="18F0637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piątki</w:t>
            </w:r>
          </w:p>
        </w:tc>
        <w:tc>
          <w:tcPr>
            <w:tcW w:w="875" w:type="dxa"/>
            <w:hideMark/>
          </w:tcPr>
          <w:p w14:paraId="5924D12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46133</w:t>
            </w:r>
          </w:p>
        </w:tc>
        <w:tc>
          <w:tcPr>
            <w:tcW w:w="1534" w:type="dxa"/>
            <w:hideMark/>
          </w:tcPr>
          <w:p w14:paraId="7478A7D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Częstochowa</w:t>
            </w:r>
          </w:p>
        </w:tc>
        <w:tc>
          <w:tcPr>
            <w:tcW w:w="1071" w:type="dxa"/>
            <w:hideMark/>
          </w:tcPr>
          <w:p w14:paraId="53CC122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20:56</w:t>
            </w:r>
          </w:p>
        </w:tc>
        <w:tc>
          <w:tcPr>
            <w:tcW w:w="1427" w:type="dxa"/>
            <w:hideMark/>
          </w:tcPr>
          <w:p w14:paraId="56E0AE8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0494DE9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22:17</w:t>
            </w:r>
          </w:p>
        </w:tc>
        <w:tc>
          <w:tcPr>
            <w:tcW w:w="1129" w:type="dxa"/>
            <w:noWrap/>
            <w:hideMark/>
          </w:tcPr>
          <w:p w14:paraId="5E2B32DF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77008087" w14:textId="77777777" w:rsidTr="006D2C4F">
        <w:trPr>
          <w:trHeight w:val="300"/>
        </w:trPr>
        <w:tc>
          <w:tcPr>
            <w:tcW w:w="659" w:type="dxa"/>
            <w:hideMark/>
          </w:tcPr>
          <w:p w14:paraId="7C66C1A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63" w:type="dxa"/>
            <w:hideMark/>
          </w:tcPr>
          <w:p w14:paraId="0D208B8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niedziele</w:t>
            </w:r>
          </w:p>
        </w:tc>
        <w:tc>
          <w:tcPr>
            <w:tcW w:w="875" w:type="dxa"/>
            <w:hideMark/>
          </w:tcPr>
          <w:p w14:paraId="349460F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46135</w:t>
            </w:r>
          </w:p>
        </w:tc>
        <w:tc>
          <w:tcPr>
            <w:tcW w:w="1534" w:type="dxa"/>
            <w:hideMark/>
          </w:tcPr>
          <w:p w14:paraId="3B59287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Częstochowa</w:t>
            </w:r>
          </w:p>
        </w:tc>
        <w:tc>
          <w:tcPr>
            <w:tcW w:w="1071" w:type="dxa"/>
            <w:hideMark/>
          </w:tcPr>
          <w:p w14:paraId="6673432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15:31</w:t>
            </w:r>
          </w:p>
        </w:tc>
        <w:tc>
          <w:tcPr>
            <w:tcW w:w="1427" w:type="dxa"/>
            <w:hideMark/>
          </w:tcPr>
          <w:p w14:paraId="6EE4707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4CBC10C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16:59</w:t>
            </w:r>
          </w:p>
        </w:tc>
        <w:tc>
          <w:tcPr>
            <w:tcW w:w="1129" w:type="dxa"/>
            <w:noWrap/>
            <w:hideMark/>
          </w:tcPr>
          <w:p w14:paraId="65DD5486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766A4184" w14:textId="77777777" w:rsidTr="006D2C4F">
        <w:trPr>
          <w:trHeight w:val="300"/>
        </w:trPr>
        <w:tc>
          <w:tcPr>
            <w:tcW w:w="659" w:type="dxa"/>
            <w:hideMark/>
          </w:tcPr>
          <w:p w14:paraId="694FB1C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63" w:type="dxa"/>
            <w:hideMark/>
          </w:tcPr>
          <w:p w14:paraId="316501E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0B07D5F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46200</w:t>
            </w:r>
          </w:p>
        </w:tc>
        <w:tc>
          <w:tcPr>
            <w:tcW w:w="1534" w:type="dxa"/>
            <w:hideMark/>
          </w:tcPr>
          <w:p w14:paraId="46A90C2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1071" w:type="dxa"/>
            <w:hideMark/>
          </w:tcPr>
          <w:p w14:paraId="5E44D5D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05:53</w:t>
            </w:r>
          </w:p>
        </w:tc>
        <w:tc>
          <w:tcPr>
            <w:tcW w:w="1427" w:type="dxa"/>
            <w:hideMark/>
          </w:tcPr>
          <w:p w14:paraId="11CC7B7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6CAA30D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08:32</w:t>
            </w:r>
          </w:p>
        </w:tc>
        <w:tc>
          <w:tcPr>
            <w:tcW w:w="1129" w:type="dxa"/>
            <w:noWrap/>
            <w:hideMark/>
          </w:tcPr>
          <w:p w14:paraId="58209E6B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6D3491BF" w14:textId="77777777" w:rsidTr="006D2C4F">
        <w:trPr>
          <w:trHeight w:val="300"/>
        </w:trPr>
        <w:tc>
          <w:tcPr>
            <w:tcW w:w="659" w:type="dxa"/>
            <w:hideMark/>
          </w:tcPr>
          <w:p w14:paraId="65604C3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63" w:type="dxa"/>
            <w:hideMark/>
          </w:tcPr>
          <w:p w14:paraId="3A584C6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6878836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46202</w:t>
            </w:r>
          </w:p>
        </w:tc>
        <w:tc>
          <w:tcPr>
            <w:tcW w:w="1534" w:type="dxa"/>
            <w:hideMark/>
          </w:tcPr>
          <w:p w14:paraId="7256F5A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1071" w:type="dxa"/>
            <w:hideMark/>
          </w:tcPr>
          <w:p w14:paraId="0D1A76E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06:54</w:t>
            </w:r>
          </w:p>
        </w:tc>
        <w:tc>
          <w:tcPr>
            <w:tcW w:w="1427" w:type="dxa"/>
            <w:hideMark/>
          </w:tcPr>
          <w:p w14:paraId="4B4FA1E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4903FB8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09:26</w:t>
            </w:r>
          </w:p>
        </w:tc>
        <w:tc>
          <w:tcPr>
            <w:tcW w:w="1129" w:type="dxa"/>
            <w:noWrap/>
            <w:hideMark/>
          </w:tcPr>
          <w:p w14:paraId="38D5629A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2E1DB6DF" w14:textId="77777777" w:rsidTr="006D2C4F">
        <w:trPr>
          <w:trHeight w:val="300"/>
        </w:trPr>
        <w:tc>
          <w:tcPr>
            <w:tcW w:w="659" w:type="dxa"/>
            <w:hideMark/>
          </w:tcPr>
          <w:p w14:paraId="14C84A7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63" w:type="dxa"/>
            <w:hideMark/>
          </w:tcPr>
          <w:p w14:paraId="62DE923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0F9C755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46204</w:t>
            </w:r>
          </w:p>
        </w:tc>
        <w:tc>
          <w:tcPr>
            <w:tcW w:w="1534" w:type="dxa"/>
            <w:hideMark/>
          </w:tcPr>
          <w:p w14:paraId="004F56C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1071" w:type="dxa"/>
            <w:hideMark/>
          </w:tcPr>
          <w:p w14:paraId="7EC058D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10:51</w:t>
            </w:r>
          </w:p>
        </w:tc>
        <w:tc>
          <w:tcPr>
            <w:tcW w:w="1427" w:type="dxa"/>
            <w:hideMark/>
          </w:tcPr>
          <w:p w14:paraId="341D46C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6231800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13:37</w:t>
            </w:r>
          </w:p>
        </w:tc>
        <w:tc>
          <w:tcPr>
            <w:tcW w:w="1129" w:type="dxa"/>
            <w:noWrap/>
            <w:hideMark/>
          </w:tcPr>
          <w:p w14:paraId="2009AC24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5499FFC0" w14:textId="77777777" w:rsidTr="006D2C4F">
        <w:trPr>
          <w:trHeight w:val="300"/>
        </w:trPr>
        <w:tc>
          <w:tcPr>
            <w:tcW w:w="659" w:type="dxa"/>
            <w:hideMark/>
          </w:tcPr>
          <w:p w14:paraId="44FD620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63" w:type="dxa"/>
            <w:hideMark/>
          </w:tcPr>
          <w:p w14:paraId="47A6784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58618F3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46206</w:t>
            </w:r>
          </w:p>
        </w:tc>
        <w:tc>
          <w:tcPr>
            <w:tcW w:w="1534" w:type="dxa"/>
            <w:hideMark/>
          </w:tcPr>
          <w:p w14:paraId="31C107A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1071" w:type="dxa"/>
            <w:hideMark/>
          </w:tcPr>
          <w:p w14:paraId="554E779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1427" w:type="dxa"/>
            <w:hideMark/>
          </w:tcPr>
          <w:p w14:paraId="3E4FB0D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12408DD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16:28</w:t>
            </w:r>
          </w:p>
        </w:tc>
        <w:tc>
          <w:tcPr>
            <w:tcW w:w="1129" w:type="dxa"/>
            <w:noWrap/>
            <w:hideMark/>
          </w:tcPr>
          <w:p w14:paraId="518E212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70340CDE" w14:textId="77777777" w:rsidTr="006D2C4F">
        <w:trPr>
          <w:trHeight w:val="300"/>
        </w:trPr>
        <w:tc>
          <w:tcPr>
            <w:tcW w:w="659" w:type="dxa"/>
            <w:hideMark/>
          </w:tcPr>
          <w:p w14:paraId="32F53FE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63" w:type="dxa"/>
            <w:hideMark/>
          </w:tcPr>
          <w:p w14:paraId="05A0F13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0A516C5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46208</w:t>
            </w:r>
          </w:p>
        </w:tc>
        <w:tc>
          <w:tcPr>
            <w:tcW w:w="1534" w:type="dxa"/>
            <w:hideMark/>
          </w:tcPr>
          <w:p w14:paraId="70B7393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1071" w:type="dxa"/>
            <w:hideMark/>
          </w:tcPr>
          <w:p w14:paraId="401C23B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15:45</w:t>
            </w:r>
          </w:p>
        </w:tc>
        <w:tc>
          <w:tcPr>
            <w:tcW w:w="1427" w:type="dxa"/>
            <w:hideMark/>
          </w:tcPr>
          <w:p w14:paraId="1292163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096C134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18:36</w:t>
            </w:r>
          </w:p>
        </w:tc>
        <w:tc>
          <w:tcPr>
            <w:tcW w:w="1129" w:type="dxa"/>
            <w:noWrap/>
            <w:hideMark/>
          </w:tcPr>
          <w:p w14:paraId="122D5574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744575F1" w14:textId="77777777" w:rsidTr="006D2C4F">
        <w:trPr>
          <w:trHeight w:val="300"/>
        </w:trPr>
        <w:tc>
          <w:tcPr>
            <w:tcW w:w="659" w:type="dxa"/>
            <w:hideMark/>
          </w:tcPr>
          <w:p w14:paraId="17DE96A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63" w:type="dxa"/>
            <w:hideMark/>
          </w:tcPr>
          <w:p w14:paraId="5146AE8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1FA268C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46210</w:t>
            </w:r>
          </w:p>
        </w:tc>
        <w:tc>
          <w:tcPr>
            <w:tcW w:w="1534" w:type="dxa"/>
            <w:hideMark/>
          </w:tcPr>
          <w:p w14:paraId="349A7E2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1071" w:type="dxa"/>
            <w:hideMark/>
          </w:tcPr>
          <w:p w14:paraId="25E73CB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17:55</w:t>
            </w:r>
          </w:p>
        </w:tc>
        <w:tc>
          <w:tcPr>
            <w:tcW w:w="1427" w:type="dxa"/>
            <w:hideMark/>
          </w:tcPr>
          <w:p w14:paraId="331042E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11E40B7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20:28</w:t>
            </w:r>
          </w:p>
        </w:tc>
        <w:tc>
          <w:tcPr>
            <w:tcW w:w="1129" w:type="dxa"/>
            <w:noWrap/>
            <w:hideMark/>
          </w:tcPr>
          <w:p w14:paraId="749787E6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72C6751A" w14:textId="77777777" w:rsidTr="006D2C4F">
        <w:trPr>
          <w:trHeight w:val="300"/>
        </w:trPr>
        <w:tc>
          <w:tcPr>
            <w:tcW w:w="659" w:type="dxa"/>
            <w:hideMark/>
          </w:tcPr>
          <w:p w14:paraId="27CA944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63" w:type="dxa"/>
            <w:hideMark/>
          </w:tcPr>
          <w:p w14:paraId="21A6B5F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39FA69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46211</w:t>
            </w:r>
          </w:p>
        </w:tc>
        <w:tc>
          <w:tcPr>
            <w:tcW w:w="1534" w:type="dxa"/>
            <w:hideMark/>
          </w:tcPr>
          <w:p w14:paraId="6EC6AAD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569619C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04:26</w:t>
            </w:r>
          </w:p>
        </w:tc>
        <w:tc>
          <w:tcPr>
            <w:tcW w:w="1427" w:type="dxa"/>
            <w:hideMark/>
          </w:tcPr>
          <w:p w14:paraId="5768EA2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6EEB866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06:30</w:t>
            </w:r>
          </w:p>
        </w:tc>
        <w:tc>
          <w:tcPr>
            <w:tcW w:w="1129" w:type="dxa"/>
            <w:noWrap/>
            <w:hideMark/>
          </w:tcPr>
          <w:p w14:paraId="5C8EF128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78D0F7F8" w14:textId="77777777" w:rsidTr="006D2C4F">
        <w:trPr>
          <w:trHeight w:val="300"/>
        </w:trPr>
        <w:tc>
          <w:tcPr>
            <w:tcW w:w="659" w:type="dxa"/>
            <w:hideMark/>
          </w:tcPr>
          <w:p w14:paraId="4287640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63" w:type="dxa"/>
            <w:hideMark/>
          </w:tcPr>
          <w:p w14:paraId="5F15248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4926390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46212</w:t>
            </w:r>
          </w:p>
        </w:tc>
        <w:tc>
          <w:tcPr>
            <w:tcW w:w="1534" w:type="dxa"/>
            <w:hideMark/>
          </w:tcPr>
          <w:p w14:paraId="5A66F5B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1071" w:type="dxa"/>
            <w:hideMark/>
          </w:tcPr>
          <w:p w14:paraId="3AEE744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19:55</w:t>
            </w:r>
          </w:p>
        </w:tc>
        <w:tc>
          <w:tcPr>
            <w:tcW w:w="1427" w:type="dxa"/>
            <w:hideMark/>
          </w:tcPr>
          <w:p w14:paraId="68F0BEF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76DAA90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22:23</w:t>
            </w:r>
          </w:p>
        </w:tc>
        <w:tc>
          <w:tcPr>
            <w:tcW w:w="1129" w:type="dxa"/>
            <w:noWrap/>
            <w:hideMark/>
          </w:tcPr>
          <w:p w14:paraId="3D942EB7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7933E523" w14:textId="77777777" w:rsidTr="006D2C4F">
        <w:trPr>
          <w:trHeight w:val="300"/>
        </w:trPr>
        <w:tc>
          <w:tcPr>
            <w:tcW w:w="659" w:type="dxa"/>
            <w:hideMark/>
          </w:tcPr>
          <w:p w14:paraId="03C5EEF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63" w:type="dxa"/>
            <w:hideMark/>
          </w:tcPr>
          <w:p w14:paraId="5B6D359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07AE0D7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46216</w:t>
            </w:r>
          </w:p>
        </w:tc>
        <w:tc>
          <w:tcPr>
            <w:tcW w:w="1534" w:type="dxa"/>
            <w:hideMark/>
          </w:tcPr>
          <w:p w14:paraId="3B46803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1071" w:type="dxa"/>
            <w:hideMark/>
          </w:tcPr>
          <w:p w14:paraId="1AB29C5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16:52</w:t>
            </w:r>
          </w:p>
        </w:tc>
        <w:tc>
          <w:tcPr>
            <w:tcW w:w="1427" w:type="dxa"/>
            <w:hideMark/>
          </w:tcPr>
          <w:p w14:paraId="5124C34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904" w:type="dxa"/>
            <w:hideMark/>
          </w:tcPr>
          <w:p w14:paraId="0A65009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18:59</w:t>
            </w:r>
          </w:p>
        </w:tc>
        <w:tc>
          <w:tcPr>
            <w:tcW w:w="1129" w:type="dxa"/>
            <w:noWrap/>
            <w:hideMark/>
          </w:tcPr>
          <w:p w14:paraId="5FD493B8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73CAE6A1" w14:textId="77777777" w:rsidTr="006D2C4F">
        <w:trPr>
          <w:trHeight w:val="300"/>
        </w:trPr>
        <w:tc>
          <w:tcPr>
            <w:tcW w:w="659" w:type="dxa"/>
            <w:hideMark/>
          </w:tcPr>
          <w:p w14:paraId="56EA741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63" w:type="dxa"/>
            <w:hideMark/>
          </w:tcPr>
          <w:p w14:paraId="7B7554D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5F45F52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46218</w:t>
            </w:r>
          </w:p>
        </w:tc>
        <w:tc>
          <w:tcPr>
            <w:tcW w:w="1534" w:type="dxa"/>
            <w:hideMark/>
          </w:tcPr>
          <w:p w14:paraId="19D9F89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1071" w:type="dxa"/>
            <w:hideMark/>
          </w:tcPr>
          <w:p w14:paraId="5A22672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22:12</w:t>
            </w:r>
          </w:p>
        </w:tc>
        <w:tc>
          <w:tcPr>
            <w:tcW w:w="1427" w:type="dxa"/>
            <w:hideMark/>
          </w:tcPr>
          <w:p w14:paraId="74DC737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4846D22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23:28</w:t>
            </w:r>
          </w:p>
        </w:tc>
        <w:tc>
          <w:tcPr>
            <w:tcW w:w="1129" w:type="dxa"/>
            <w:noWrap/>
            <w:hideMark/>
          </w:tcPr>
          <w:p w14:paraId="5FF9234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2EEB0A35" w14:textId="77777777" w:rsidTr="006D2C4F">
        <w:trPr>
          <w:trHeight w:val="300"/>
        </w:trPr>
        <w:tc>
          <w:tcPr>
            <w:tcW w:w="659" w:type="dxa"/>
            <w:hideMark/>
          </w:tcPr>
          <w:p w14:paraId="49FEA32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63" w:type="dxa"/>
            <w:hideMark/>
          </w:tcPr>
          <w:p w14:paraId="48C5E1F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6A7A8F8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46221</w:t>
            </w:r>
          </w:p>
        </w:tc>
        <w:tc>
          <w:tcPr>
            <w:tcW w:w="1534" w:type="dxa"/>
            <w:hideMark/>
          </w:tcPr>
          <w:p w14:paraId="7AE217B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4EB4E59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14:06</w:t>
            </w:r>
          </w:p>
        </w:tc>
        <w:tc>
          <w:tcPr>
            <w:tcW w:w="1427" w:type="dxa"/>
            <w:hideMark/>
          </w:tcPr>
          <w:p w14:paraId="0CD842C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5F87526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16:12</w:t>
            </w:r>
          </w:p>
        </w:tc>
        <w:tc>
          <w:tcPr>
            <w:tcW w:w="1129" w:type="dxa"/>
            <w:noWrap/>
            <w:hideMark/>
          </w:tcPr>
          <w:p w14:paraId="6570AEB4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6B4F40AA" w14:textId="77777777" w:rsidTr="006D2C4F">
        <w:trPr>
          <w:trHeight w:val="300"/>
        </w:trPr>
        <w:tc>
          <w:tcPr>
            <w:tcW w:w="659" w:type="dxa"/>
            <w:hideMark/>
          </w:tcPr>
          <w:p w14:paraId="09F34C6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63" w:type="dxa"/>
            <w:hideMark/>
          </w:tcPr>
          <w:p w14:paraId="55C7BBC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6A7B946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46223</w:t>
            </w:r>
          </w:p>
        </w:tc>
        <w:tc>
          <w:tcPr>
            <w:tcW w:w="1534" w:type="dxa"/>
            <w:hideMark/>
          </w:tcPr>
          <w:p w14:paraId="21F884A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56063A6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15:48</w:t>
            </w:r>
          </w:p>
        </w:tc>
        <w:tc>
          <w:tcPr>
            <w:tcW w:w="1427" w:type="dxa"/>
            <w:hideMark/>
          </w:tcPr>
          <w:p w14:paraId="47FBA10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1B5CEC4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17:49</w:t>
            </w:r>
          </w:p>
        </w:tc>
        <w:tc>
          <w:tcPr>
            <w:tcW w:w="1129" w:type="dxa"/>
            <w:noWrap/>
            <w:hideMark/>
          </w:tcPr>
          <w:p w14:paraId="56E005E7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004321FC" w14:textId="77777777" w:rsidTr="006D2C4F">
        <w:trPr>
          <w:trHeight w:val="300"/>
        </w:trPr>
        <w:tc>
          <w:tcPr>
            <w:tcW w:w="659" w:type="dxa"/>
            <w:hideMark/>
          </w:tcPr>
          <w:p w14:paraId="5A709A1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63" w:type="dxa"/>
            <w:hideMark/>
          </w:tcPr>
          <w:p w14:paraId="2CD53B2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0B4B213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46225</w:t>
            </w:r>
          </w:p>
        </w:tc>
        <w:tc>
          <w:tcPr>
            <w:tcW w:w="1534" w:type="dxa"/>
            <w:hideMark/>
          </w:tcPr>
          <w:p w14:paraId="5C46BB0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20812F1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15:15</w:t>
            </w:r>
          </w:p>
        </w:tc>
        <w:tc>
          <w:tcPr>
            <w:tcW w:w="1427" w:type="dxa"/>
            <w:hideMark/>
          </w:tcPr>
          <w:p w14:paraId="16F9614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7814956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15:58</w:t>
            </w:r>
          </w:p>
        </w:tc>
        <w:tc>
          <w:tcPr>
            <w:tcW w:w="1129" w:type="dxa"/>
            <w:noWrap/>
            <w:hideMark/>
          </w:tcPr>
          <w:p w14:paraId="48B5C493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692C6A7F" w14:textId="77777777" w:rsidTr="006D2C4F">
        <w:trPr>
          <w:trHeight w:val="300"/>
        </w:trPr>
        <w:tc>
          <w:tcPr>
            <w:tcW w:w="659" w:type="dxa"/>
            <w:hideMark/>
          </w:tcPr>
          <w:p w14:paraId="2A7B673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63" w:type="dxa"/>
            <w:hideMark/>
          </w:tcPr>
          <w:p w14:paraId="5B3351F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5ADC66A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46227</w:t>
            </w:r>
          </w:p>
        </w:tc>
        <w:tc>
          <w:tcPr>
            <w:tcW w:w="1534" w:type="dxa"/>
            <w:hideMark/>
          </w:tcPr>
          <w:p w14:paraId="545B843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55EC008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05:08</w:t>
            </w:r>
          </w:p>
        </w:tc>
        <w:tc>
          <w:tcPr>
            <w:tcW w:w="1427" w:type="dxa"/>
            <w:hideMark/>
          </w:tcPr>
          <w:p w14:paraId="59DC3C7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7109694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07:06</w:t>
            </w:r>
          </w:p>
        </w:tc>
        <w:tc>
          <w:tcPr>
            <w:tcW w:w="1129" w:type="dxa"/>
            <w:noWrap/>
            <w:hideMark/>
          </w:tcPr>
          <w:p w14:paraId="11183816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04F12B07" w14:textId="77777777" w:rsidTr="006D2C4F">
        <w:trPr>
          <w:trHeight w:val="300"/>
        </w:trPr>
        <w:tc>
          <w:tcPr>
            <w:tcW w:w="659" w:type="dxa"/>
            <w:hideMark/>
          </w:tcPr>
          <w:p w14:paraId="67FE876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63" w:type="dxa"/>
            <w:hideMark/>
          </w:tcPr>
          <w:p w14:paraId="2A9DE25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0600447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46231</w:t>
            </w:r>
          </w:p>
        </w:tc>
        <w:tc>
          <w:tcPr>
            <w:tcW w:w="1534" w:type="dxa"/>
            <w:hideMark/>
          </w:tcPr>
          <w:p w14:paraId="534EAF6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0CAB715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07:51</w:t>
            </w:r>
          </w:p>
        </w:tc>
        <w:tc>
          <w:tcPr>
            <w:tcW w:w="1427" w:type="dxa"/>
            <w:hideMark/>
          </w:tcPr>
          <w:p w14:paraId="2827BA3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171EF4B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09:49</w:t>
            </w:r>
          </w:p>
        </w:tc>
        <w:tc>
          <w:tcPr>
            <w:tcW w:w="1129" w:type="dxa"/>
            <w:noWrap/>
            <w:hideMark/>
          </w:tcPr>
          <w:p w14:paraId="199F078B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768D17C5" w14:textId="77777777" w:rsidTr="006D2C4F">
        <w:trPr>
          <w:trHeight w:val="300"/>
        </w:trPr>
        <w:tc>
          <w:tcPr>
            <w:tcW w:w="659" w:type="dxa"/>
            <w:hideMark/>
          </w:tcPr>
          <w:p w14:paraId="330C629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63" w:type="dxa"/>
            <w:hideMark/>
          </w:tcPr>
          <w:p w14:paraId="7D300E4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37A0B38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46232</w:t>
            </w:r>
          </w:p>
        </w:tc>
        <w:tc>
          <w:tcPr>
            <w:tcW w:w="1534" w:type="dxa"/>
            <w:hideMark/>
          </w:tcPr>
          <w:p w14:paraId="2B15088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1071" w:type="dxa"/>
            <w:hideMark/>
          </w:tcPr>
          <w:p w14:paraId="60F4265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17:55</w:t>
            </w:r>
          </w:p>
        </w:tc>
        <w:tc>
          <w:tcPr>
            <w:tcW w:w="1427" w:type="dxa"/>
            <w:hideMark/>
          </w:tcPr>
          <w:p w14:paraId="11708E0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2605B75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20:28</w:t>
            </w:r>
          </w:p>
        </w:tc>
        <w:tc>
          <w:tcPr>
            <w:tcW w:w="1129" w:type="dxa"/>
            <w:noWrap/>
            <w:hideMark/>
          </w:tcPr>
          <w:p w14:paraId="4457C77E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5F1468BE" w14:textId="77777777" w:rsidTr="006D2C4F">
        <w:trPr>
          <w:trHeight w:val="300"/>
        </w:trPr>
        <w:tc>
          <w:tcPr>
            <w:tcW w:w="659" w:type="dxa"/>
            <w:hideMark/>
          </w:tcPr>
          <w:p w14:paraId="1DD5C91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63" w:type="dxa"/>
            <w:hideMark/>
          </w:tcPr>
          <w:p w14:paraId="2D90602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6C6A2F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46235</w:t>
            </w:r>
          </w:p>
        </w:tc>
        <w:tc>
          <w:tcPr>
            <w:tcW w:w="1534" w:type="dxa"/>
            <w:hideMark/>
          </w:tcPr>
          <w:p w14:paraId="5D66F14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51428A2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06:51</w:t>
            </w:r>
          </w:p>
        </w:tc>
        <w:tc>
          <w:tcPr>
            <w:tcW w:w="1427" w:type="dxa"/>
            <w:hideMark/>
          </w:tcPr>
          <w:p w14:paraId="00B9F85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79781D9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129" w:type="dxa"/>
            <w:noWrap/>
            <w:hideMark/>
          </w:tcPr>
          <w:p w14:paraId="1013B506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51848215" w14:textId="77777777" w:rsidTr="006D2C4F">
        <w:trPr>
          <w:trHeight w:val="300"/>
        </w:trPr>
        <w:tc>
          <w:tcPr>
            <w:tcW w:w="659" w:type="dxa"/>
            <w:hideMark/>
          </w:tcPr>
          <w:p w14:paraId="2D03186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463" w:type="dxa"/>
            <w:hideMark/>
          </w:tcPr>
          <w:p w14:paraId="6ACB863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CE9270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46237</w:t>
            </w:r>
          </w:p>
        </w:tc>
        <w:tc>
          <w:tcPr>
            <w:tcW w:w="1534" w:type="dxa"/>
            <w:hideMark/>
          </w:tcPr>
          <w:p w14:paraId="378A133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471064F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12:29</w:t>
            </w:r>
          </w:p>
        </w:tc>
        <w:tc>
          <w:tcPr>
            <w:tcW w:w="1427" w:type="dxa"/>
            <w:hideMark/>
          </w:tcPr>
          <w:p w14:paraId="5AFD7FB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4A1872B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14:17</w:t>
            </w:r>
          </w:p>
        </w:tc>
        <w:tc>
          <w:tcPr>
            <w:tcW w:w="1129" w:type="dxa"/>
            <w:noWrap/>
            <w:hideMark/>
          </w:tcPr>
          <w:p w14:paraId="26F64A13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140BE313" w14:textId="77777777" w:rsidTr="006D2C4F">
        <w:trPr>
          <w:trHeight w:val="300"/>
        </w:trPr>
        <w:tc>
          <w:tcPr>
            <w:tcW w:w="659" w:type="dxa"/>
            <w:hideMark/>
          </w:tcPr>
          <w:p w14:paraId="637F4EE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463" w:type="dxa"/>
            <w:hideMark/>
          </w:tcPr>
          <w:p w14:paraId="26029D4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4D5890D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46321</w:t>
            </w:r>
          </w:p>
        </w:tc>
        <w:tc>
          <w:tcPr>
            <w:tcW w:w="1534" w:type="dxa"/>
            <w:hideMark/>
          </w:tcPr>
          <w:p w14:paraId="59B8B4E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1E021D3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05:06</w:t>
            </w:r>
          </w:p>
        </w:tc>
        <w:tc>
          <w:tcPr>
            <w:tcW w:w="1427" w:type="dxa"/>
            <w:hideMark/>
          </w:tcPr>
          <w:p w14:paraId="5227085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3E77D12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06:13</w:t>
            </w:r>
          </w:p>
        </w:tc>
        <w:tc>
          <w:tcPr>
            <w:tcW w:w="1129" w:type="dxa"/>
            <w:noWrap/>
            <w:hideMark/>
          </w:tcPr>
          <w:p w14:paraId="159F1C43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6138B4F0" w14:textId="77777777" w:rsidTr="006D2C4F">
        <w:trPr>
          <w:trHeight w:val="300"/>
        </w:trPr>
        <w:tc>
          <w:tcPr>
            <w:tcW w:w="659" w:type="dxa"/>
            <w:hideMark/>
          </w:tcPr>
          <w:p w14:paraId="2713143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63" w:type="dxa"/>
            <w:hideMark/>
          </w:tcPr>
          <w:p w14:paraId="21FC34D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6382E26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46323</w:t>
            </w:r>
          </w:p>
        </w:tc>
        <w:tc>
          <w:tcPr>
            <w:tcW w:w="1534" w:type="dxa"/>
            <w:hideMark/>
          </w:tcPr>
          <w:p w14:paraId="2F35921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353361E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06:08</w:t>
            </w:r>
          </w:p>
        </w:tc>
        <w:tc>
          <w:tcPr>
            <w:tcW w:w="1427" w:type="dxa"/>
            <w:hideMark/>
          </w:tcPr>
          <w:p w14:paraId="0F401FC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2A0F0F7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07:18</w:t>
            </w:r>
          </w:p>
        </w:tc>
        <w:tc>
          <w:tcPr>
            <w:tcW w:w="1129" w:type="dxa"/>
            <w:noWrap/>
            <w:hideMark/>
          </w:tcPr>
          <w:p w14:paraId="1ED15F10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436F8267" w14:textId="77777777" w:rsidTr="006D2C4F">
        <w:trPr>
          <w:trHeight w:val="300"/>
        </w:trPr>
        <w:tc>
          <w:tcPr>
            <w:tcW w:w="659" w:type="dxa"/>
            <w:hideMark/>
          </w:tcPr>
          <w:p w14:paraId="57824A0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63" w:type="dxa"/>
            <w:hideMark/>
          </w:tcPr>
          <w:p w14:paraId="3C5DFB0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7C732BC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46325</w:t>
            </w:r>
          </w:p>
        </w:tc>
        <w:tc>
          <w:tcPr>
            <w:tcW w:w="1534" w:type="dxa"/>
            <w:hideMark/>
          </w:tcPr>
          <w:p w14:paraId="6962758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0142F9B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07:03</w:t>
            </w:r>
          </w:p>
        </w:tc>
        <w:tc>
          <w:tcPr>
            <w:tcW w:w="1427" w:type="dxa"/>
            <w:hideMark/>
          </w:tcPr>
          <w:p w14:paraId="01735E4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41F5112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08:21</w:t>
            </w:r>
          </w:p>
        </w:tc>
        <w:tc>
          <w:tcPr>
            <w:tcW w:w="1129" w:type="dxa"/>
            <w:noWrap/>
            <w:hideMark/>
          </w:tcPr>
          <w:p w14:paraId="71A0DDF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6462D457" w14:textId="77777777" w:rsidTr="006D2C4F">
        <w:trPr>
          <w:trHeight w:val="300"/>
        </w:trPr>
        <w:tc>
          <w:tcPr>
            <w:tcW w:w="659" w:type="dxa"/>
            <w:hideMark/>
          </w:tcPr>
          <w:p w14:paraId="27EA7C1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63" w:type="dxa"/>
            <w:hideMark/>
          </w:tcPr>
          <w:p w14:paraId="69A6591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2DB3A03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46327</w:t>
            </w:r>
          </w:p>
        </w:tc>
        <w:tc>
          <w:tcPr>
            <w:tcW w:w="1534" w:type="dxa"/>
            <w:hideMark/>
          </w:tcPr>
          <w:p w14:paraId="5F15486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4E88422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09:08</w:t>
            </w:r>
          </w:p>
        </w:tc>
        <w:tc>
          <w:tcPr>
            <w:tcW w:w="1427" w:type="dxa"/>
            <w:hideMark/>
          </w:tcPr>
          <w:p w14:paraId="5C5EDA1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3DE16AD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11:28</w:t>
            </w:r>
          </w:p>
        </w:tc>
        <w:tc>
          <w:tcPr>
            <w:tcW w:w="1129" w:type="dxa"/>
            <w:noWrap/>
            <w:hideMark/>
          </w:tcPr>
          <w:p w14:paraId="0BCD773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174D7C7C" w14:textId="77777777" w:rsidTr="006D2C4F">
        <w:trPr>
          <w:trHeight w:val="300"/>
        </w:trPr>
        <w:tc>
          <w:tcPr>
            <w:tcW w:w="659" w:type="dxa"/>
            <w:hideMark/>
          </w:tcPr>
          <w:p w14:paraId="3E78EE4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63" w:type="dxa"/>
            <w:hideMark/>
          </w:tcPr>
          <w:p w14:paraId="4059665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40B7136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46329</w:t>
            </w:r>
          </w:p>
        </w:tc>
        <w:tc>
          <w:tcPr>
            <w:tcW w:w="1534" w:type="dxa"/>
            <w:hideMark/>
          </w:tcPr>
          <w:p w14:paraId="4A71534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7894AF5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11:22</w:t>
            </w:r>
          </w:p>
        </w:tc>
        <w:tc>
          <w:tcPr>
            <w:tcW w:w="1427" w:type="dxa"/>
            <w:hideMark/>
          </w:tcPr>
          <w:p w14:paraId="7B17BA0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5848908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12:30</w:t>
            </w:r>
          </w:p>
        </w:tc>
        <w:tc>
          <w:tcPr>
            <w:tcW w:w="1129" w:type="dxa"/>
            <w:noWrap/>
            <w:hideMark/>
          </w:tcPr>
          <w:p w14:paraId="72DCAFB4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516580AE" w14:textId="77777777" w:rsidTr="006D2C4F">
        <w:trPr>
          <w:trHeight w:val="300"/>
        </w:trPr>
        <w:tc>
          <w:tcPr>
            <w:tcW w:w="659" w:type="dxa"/>
            <w:hideMark/>
          </w:tcPr>
          <w:p w14:paraId="12AD70B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463" w:type="dxa"/>
            <w:hideMark/>
          </w:tcPr>
          <w:p w14:paraId="22C939B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CB85EF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46331</w:t>
            </w:r>
          </w:p>
        </w:tc>
        <w:tc>
          <w:tcPr>
            <w:tcW w:w="1534" w:type="dxa"/>
            <w:hideMark/>
          </w:tcPr>
          <w:p w14:paraId="68205E7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3CD48CD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12:27</w:t>
            </w:r>
          </w:p>
        </w:tc>
        <w:tc>
          <w:tcPr>
            <w:tcW w:w="1427" w:type="dxa"/>
            <w:hideMark/>
          </w:tcPr>
          <w:p w14:paraId="412BE1E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4B85636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13:33</w:t>
            </w:r>
          </w:p>
        </w:tc>
        <w:tc>
          <w:tcPr>
            <w:tcW w:w="1129" w:type="dxa"/>
            <w:noWrap/>
            <w:hideMark/>
          </w:tcPr>
          <w:p w14:paraId="5743717C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6D2EB8F1" w14:textId="77777777" w:rsidTr="006D2C4F">
        <w:trPr>
          <w:trHeight w:val="300"/>
        </w:trPr>
        <w:tc>
          <w:tcPr>
            <w:tcW w:w="659" w:type="dxa"/>
            <w:hideMark/>
          </w:tcPr>
          <w:p w14:paraId="3E067CD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63" w:type="dxa"/>
            <w:hideMark/>
          </w:tcPr>
          <w:p w14:paraId="19F0E21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491F0C0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46333</w:t>
            </w:r>
          </w:p>
        </w:tc>
        <w:tc>
          <w:tcPr>
            <w:tcW w:w="1534" w:type="dxa"/>
            <w:hideMark/>
          </w:tcPr>
          <w:p w14:paraId="471C9FA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3025142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14:27</w:t>
            </w:r>
          </w:p>
        </w:tc>
        <w:tc>
          <w:tcPr>
            <w:tcW w:w="1427" w:type="dxa"/>
            <w:hideMark/>
          </w:tcPr>
          <w:p w14:paraId="19839B4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68E99F1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15:35</w:t>
            </w:r>
          </w:p>
        </w:tc>
        <w:tc>
          <w:tcPr>
            <w:tcW w:w="1129" w:type="dxa"/>
            <w:noWrap/>
            <w:hideMark/>
          </w:tcPr>
          <w:p w14:paraId="6589A93F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0507DE0C" w14:textId="77777777" w:rsidTr="006D2C4F">
        <w:trPr>
          <w:trHeight w:val="300"/>
        </w:trPr>
        <w:tc>
          <w:tcPr>
            <w:tcW w:w="659" w:type="dxa"/>
            <w:hideMark/>
          </w:tcPr>
          <w:p w14:paraId="3479D45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463" w:type="dxa"/>
            <w:hideMark/>
          </w:tcPr>
          <w:p w14:paraId="40D3B88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55B630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46335</w:t>
            </w:r>
          </w:p>
        </w:tc>
        <w:tc>
          <w:tcPr>
            <w:tcW w:w="1534" w:type="dxa"/>
            <w:hideMark/>
          </w:tcPr>
          <w:p w14:paraId="6DF37FD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317BB1E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15:30</w:t>
            </w:r>
          </w:p>
        </w:tc>
        <w:tc>
          <w:tcPr>
            <w:tcW w:w="1427" w:type="dxa"/>
            <w:hideMark/>
          </w:tcPr>
          <w:p w14:paraId="71647BE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36F315D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16:38</w:t>
            </w:r>
          </w:p>
        </w:tc>
        <w:tc>
          <w:tcPr>
            <w:tcW w:w="1129" w:type="dxa"/>
            <w:noWrap/>
            <w:hideMark/>
          </w:tcPr>
          <w:p w14:paraId="269A359F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2A6E03B7" w14:textId="77777777" w:rsidTr="006D2C4F">
        <w:trPr>
          <w:trHeight w:val="300"/>
        </w:trPr>
        <w:tc>
          <w:tcPr>
            <w:tcW w:w="659" w:type="dxa"/>
            <w:hideMark/>
          </w:tcPr>
          <w:p w14:paraId="19DE183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63" w:type="dxa"/>
            <w:hideMark/>
          </w:tcPr>
          <w:p w14:paraId="78532BF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29C9F7C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46337</w:t>
            </w:r>
          </w:p>
        </w:tc>
        <w:tc>
          <w:tcPr>
            <w:tcW w:w="1534" w:type="dxa"/>
            <w:hideMark/>
          </w:tcPr>
          <w:p w14:paraId="443423F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1F540F2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16:59</w:t>
            </w:r>
          </w:p>
        </w:tc>
        <w:tc>
          <w:tcPr>
            <w:tcW w:w="1427" w:type="dxa"/>
            <w:hideMark/>
          </w:tcPr>
          <w:p w14:paraId="76D4FD0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63FC4E3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18:03</w:t>
            </w:r>
          </w:p>
        </w:tc>
        <w:tc>
          <w:tcPr>
            <w:tcW w:w="1129" w:type="dxa"/>
            <w:noWrap/>
            <w:hideMark/>
          </w:tcPr>
          <w:p w14:paraId="61523953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56FDA763" w14:textId="77777777" w:rsidTr="006D2C4F">
        <w:trPr>
          <w:trHeight w:val="300"/>
        </w:trPr>
        <w:tc>
          <w:tcPr>
            <w:tcW w:w="659" w:type="dxa"/>
            <w:hideMark/>
          </w:tcPr>
          <w:p w14:paraId="59913FC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63" w:type="dxa"/>
            <w:hideMark/>
          </w:tcPr>
          <w:p w14:paraId="3449576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7CAB635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46339</w:t>
            </w:r>
          </w:p>
        </w:tc>
        <w:tc>
          <w:tcPr>
            <w:tcW w:w="1534" w:type="dxa"/>
            <w:hideMark/>
          </w:tcPr>
          <w:p w14:paraId="560EAE5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0C42056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18:43</w:t>
            </w:r>
          </w:p>
        </w:tc>
        <w:tc>
          <w:tcPr>
            <w:tcW w:w="1427" w:type="dxa"/>
            <w:hideMark/>
          </w:tcPr>
          <w:p w14:paraId="5BD6588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490EDC2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19:48</w:t>
            </w:r>
          </w:p>
        </w:tc>
        <w:tc>
          <w:tcPr>
            <w:tcW w:w="1129" w:type="dxa"/>
            <w:noWrap/>
            <w:hideMark/>
          </w:tcPr>
          <w:p w14:paraId="5A219FD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725F5DCA" w14:textId="77777777" w:rsidTr="006D2C4F">
        <w:trPr>
          <w:trHeight w:val="300"/>
        </w:trPr>
        <w:tc>
          <w:tcPr>
            <w:tcW w:w="659" w:type="dxa"/>
            <w:hideMark/>
          </w:tcPr>
          <w:p w14:paraId="5C0B683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63" w:type="dxa"/>
            <w:hideMark/>
          </w:tcPr>
          <w:p w14:paraId="3CA9EB5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5DB6F90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46341</w:t>
            </w:r>
          </w:p>
        </w:tc>
        <w:tc>
          <w:tcPr>
            <w:tcW w:w="1534" w:type="dxa"/>
            <w:hideMark/>
          </w:tcPr>
          <w:p w14:paraId="4F7D05E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0A58E9E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21:07</w:t>
            </w:r>
          </w:p>
        </w:tc>
        <w:tc>
          <w:tcPr>
            <w:tcW w:w="1427" w:type="dxa"/>
            <w:hideMark/>
          </w:tcPr>
          <w:p w14:paraId="101315F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473EA20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22:14</w:t>
            </w:r>
          </w:p>
        </w:tc>
        <w:tc>
          <w:tcPr>
            <w:tcW w:w="1129" w:type="dxa"/>
            <w:noWrap/>
            <w:hideMark/>
          </w:tcPr>
          <w:p w14:paraId="48DA1B8A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14F40085" w14:textId="77777777" w:rsidTr="006D2C4F">
        <w:trPr>
          <w:trHeight w:val="300"/>
        </w:trPr>
        <w:tc>
          <w:tcPr>
            <w:tcW w:w="659" w:type="dxa"/>
            <w:hideMark/>
          </w:tcPr>
          <w:p w14:paraId="4F9DF45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63" w:type="dxa"/>
            <w:hideMark/>
          </w:tcPr>
          <w:p w14:paraId="79B44F8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55AD8C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46401</w:t>
            </w:r>
          </w:p>
        </w:tc>
        <w:tc>
          <w:tcPr>
            <w:tcW w:w="1534" w:type="dxa"/>
            <w:hideMark/>
          </w:tcPr>
          <w:p w14:paraId="593B777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59626E3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09:08</w:t>
            </w:r>
          </w:p>
        </w:tc>
        <w:tc>
          <w:tcPr>
            <w:tcW w:w="1427" w:type="dxa"/>
            <w:hideMark/>
          </w:tcPr>
          <w:p w14:paraId="302AFBF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7C11E1B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09:48</w:t>
            </w:r>
          </w:p>
        </w:tc>
        <w:tc>
          <w:tcPr>
            <w:tcW w:w="1129" w:type="dxa"/>
            <w:noWrap/>
            <w:hideMark/>
          </w:tcPr>
          <w:p w14:paraId="550DFEC7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33E3DAB6" w14:textId="77777777" w:rsidTr="006D2C4F">
        <w:trPr>
          <w:trHeight w:val="300"/>
        </w:trPr>
        <w:tc>
          <w:tcPr>
            <w:tcW w:w="659" w:type="dxa"/>
            <w:hideMark/>
          </w:tcPr>
          <w:p w14:paraId="6FC4BB3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463" w:type="dxa"/>
            <w:hideMark/>
          </w:tcPr>
          <w:p w14:paraId="694E2E9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775DAD4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46403</w:t>
            </w:r>
          </w:p>
        </w:tc>
        <w:tc>
          <w:tcPr>
            <w:tcW w:w="1534" w:type="dxa"/>
            <w:hideMark/>
          </w:tcPr>
          <w:p w14:paraId="5FCD112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5918AE6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04:02</w:t>
            </w:r>
          </w:p>
        </w:tc>
        <w:tc>
          <w:tcPr>
            <w:tcW w:w="1427" w:type="dxa"/>
            <w:hideMark/>
          </w:tcPr>
          <w:p w14:paraId="22E7BB6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2F0E10C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04:44</w:t>
            </w:r>
          </w:p>
        </w:tc>
        <w:tc>
          <w:tcPr>
            <w:tcW w:w="1129" w:type="dxa"/>
            <w:noWrap/>
            <w:hideMark/>
          </w:tcPr>
          <w:p w14:paraId="49A757E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41DC112A" w14:textId="77777777" w:rsidTr="006D2C4F">
        <w:trPr>
          <w:trHeight w:val="300"/>
        </w:trPr>
        <w:tc>
          <w:tcPr>
            <w:tcW w:w="659" w:type="dxa"/>
            <w:hideMark/>
          </w:tcPr>
          <w:p w14:paraId="474A4EE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463" w:type="dxa"/>
            <w:hideMark/>
          </w:tcPr>
          <w:p w14:paraId="08C11AF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7334D1B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46461</w:t>
            </w:r>
          </w:p>
        </w:tc>
        <w:tc>
          <w:tcPr>
            <w:tcW w:w="1534" w:type="dxa"/>
            <w:hideMark/>
          </w:tcPr>
          <w:p w14:paraId="4C5E651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5C584CA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06:16</w:t>
            </w:r>
          </w:p>
        </w:tc>
        <w:tc>
          <w:tcPr>
            <w:tcW w:w="1427" w:type="dxa"/>
            <w:hideMark/>
          </w:tcPr>
          <w:p w14:paraId="4281E98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Kłodzko Miasto</w:t>
            </w:r>
          </w:p>
        </w:tc>
        <w:tc>
          <w:tcPr>
            <w:tcW w:w="904" w:type="dxa"/>
            <w:hideMark/>
          </w:tcPr>
          <w:p w14:paraId="0CE8BCB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10:29</w:t>
            </w:r>
          </w:p>
        </w:tc>
        <w:tc>
          <w:tcPr>
            <w:tcW w:w="1129" w:type="dxa"/>
            <w:noWrap/>
            <w:hideMark/>
          </w:tcPr>
          <w:p w14:paraId="579D1FDC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355DA5CD" w14:textId="77777777" w:rsidTr="006D2C4F">
        <w:trPr>
          <w:trHeight w:val="300"/>
        </w:trPr>
        <w:tc>
          <w:tcPr>
            <w:tcW w:w="659" w:type="dxa"/>
            <w:hideMark/>
          </w:tcPr>
          <w:p w14:paraId="328B54B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463" w:type="dxa"/>
            <w:hideMark/>
          </w:tcPr>
          <w:p w14:paraId="263DF63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321BF1A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46463</w:t>
            </w:r>
          </w:p>
        </w:tc>
        <w:tc>
          <w:tcPr>
            <w:tcW w:w="1534" w:type="dxa"/>
            <w:hideMark/>
          </w:tcPr>
          <w:p w14:paraId="7513552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01B7D60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12:40</w:t>
            </w:r>
          </w:p>
        </w:tc>
        <w:tc>
          <w:tcPr>
            <w:tcW w:w="1427" w:type="dxa"/>
            <w:hideMark/>
          </w:tcPr>
          <w:p w14:paraId="049A780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Kłodzko Miasto</w:t>
            </w:r>
          </w:p>
        </w:tc>
        <w:tc>
          <w:tcPr>
            <w:tcW w:w="904" w:type="dxa"/>
            <w:hideMark/>
          </w:tcPr>
          <w:p w14:paraId="34FB61D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16:09</w:t>
            </w:r>
          </w:p>
        </w:tc>
        <w:tc>
          <w:tcPr>
            <w:tcW w:w="1129" w:type="dxa"/>
            <w:noWrap/>
            <w:hideMark/>
          </w:tcPr>
          <w:p w14:paraId="2AE52F8B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655062E0" w14:textId="77777777" w:rsidTr="006D2C4F">
        <w:trPr>
          <w:trHeight w:val="300"/>
        </w:trPr>
        <w:tc>
          <w:tcPr>
            <w:tcW w:w="659" w:type="dxa"/>
            <w:hideMark/>
          </w:tcPr>
          <w:p w14:paraId="64AE717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463" w:type="dxa"/>
            <w:hideMark/>
          </w:tcPr>
          <w:p w14:paraId="1342D49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05E20FB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46540</w:t>
            </w:r>
          </w:p>
        </w:tc>
        <w:tc>
          <w:tcPr>
            <w:tcW w:w="1534" w:type="dxa"/>
            <w:hideMark/>
          </w:tcPr>
          <w:p w14:paraId="4C8223D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1071" w:type="dxa"/>
            <w:hideMark/>
          </w:tcPr>
          <w:p w14:paraId="37A6D88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06:44</w:t>
            </w:r>
          </w:p>
        </w:tc>
        <w:tc>
          <w:tcPr>
            <w:tcW w:w="1427" w:type="dxa"/>
            <w:hideMark/>
          </w:tcPr>
          <w:p w14:paraId="16CEC8C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15F96A8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09:57</w:t>
            </w:r>
          </w:p>
        </w:tc>
        <w:tc>
          <w:tcPr>
            <w:tcW w:w="1129" w:type="dxa"/>
            <w:noWrap/>
            <w:hideMark/>
          </w:tcPr>
          <w:p w14:paraId="1C78E75C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1E3F2C13" w14:textId="77777777" w:rsidTr="006D2C4F">
        <w:trPr>
          <w:trHeight w:val="300"/>
        </w:trPr>
        <w:tc>
          <w:tcPr>
            <w:tcW w:w="659" w:type="dxa"/>
            <w:hideMark/>
          </w:tcPr>
          <w:p w14:paraId="57EE1CE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63" w:type="dxa"/>
            <w:hideMark/>
          </w:tcPr>
          <w:p w14:paraId="64D737C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2F83F58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46542</w:t>
            </w:r>
          </w:p>
        </w:tc>
        <w:tc>
          <w:tcPr>
            <w:tcW w:w="1534" w:type="dxa"/>
            <w:hideMark/>
          </w:tcPr>
          <w:p w14:paraId="746E4DB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1071" w:type="dxa"/>
            <w:hideMark/>
          </w:tcPr>
          <w:p w14:paraId="46A98A3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10:09</w:t>
            </w:r>
          </w:p>
        </w:tc>
        <w:tc>
          <w:tcPr>
            <w:tcW w:w="1427" w:type="dxa"/>
            <w:hideMark/>
          </w:tcPr>
          <w:p w14:paraId="7127C36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1D814B4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13:05</w:t>
            </w:r>
          </w:p>
        </w:tc>
        <w:tc>
          <w:tcPr>
            <w:tcW w:w="1129" w:type="dxa"/>
            <w:noWrap/>
            <w:hideMark/>
          </w:tcPr>
          <w:p w14:paraId="043271AA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5645B107" w14:textId="77777777" w:rsidTr="006D2C4F">
        <w:trPr>
          <w:trHeight w:val="300"/>
        </w:trPr>
        <w:tc>
          <w:tcPr>
            <w:tcW w:w="659" w:type="dxa"/>
            <w:hideMark/>
          </w:tcPr>
          <w:p w14:paraId="788A99E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463" w:type="dxa"/>
            <w:hideMark/>
          </w:tcPr>
          <w:p w14:paraId="783F64A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3305087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46544</w:t>
            </w:r>
          </w:p>
        </w:tc>
        <w:tc>
          <w:tcPr>
            <w:tcW w:w="1534" w:type="dxa"/>
            <w:hideMark/>
          </w:tcPr>
          <w:p w14:paraId="6321FD0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1071" w:type="dxa"/>
            <w:hideMark/>
          </w:tcPr>
          <w:p w14:paraId="29F4691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14:15</w:t>
            </w:r>
          </w:p>
        </w:tc>
        <w:tc>
          <w:tcPr>
            <w:tcW w:w="1427" w:type="dxa"/>
            <w:hideMark/>
          </w:tcPr>
          <w:p w14:paraId="207104C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2AD21E1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17:11</w:t>
            </w:r>
          </w:p>
        </w:tc>
        <w:tc>
          <w:tcPr>
            <w:tcW w:w="1129" w:type="dxa"/>
            <w:noWrap/>
            <w:hideMark/>
          </w:tcPr>
          <w:p w14:paraId="59D833BD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78739D6D" w14:textId="77777777" w:rsidTr="006D2C4F">
        <w:trPr>
          <w:trHeight w:val="300"/>
        </w:trPr>
        <w:tc>
          <w:tcPr>
            <w:tcW w:w="659" w:type="dxa"/>
            <w:hideMark/>
          </w:tcPr>
          <w:p w14:paraId="4AA52B7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463" w:type="dxa"/>
            <w:hideMark/>
          </w:tcPr>
          <w:p w14:paraId="3D8055F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7F6F666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46546</w:t>
            </w:r>
          </w:p>
        </w:tc>
        <w:tc>
          <w:tcPr>
            <w:tcW w:w="1534" w:type="dxa"/>
            <w:hideMark/>
          </w:tcPr>
          <w:p w14:paraId="6FB8970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1071" w:type="dxa"/>
            <w:hideMark/>
          </w:tcPr>
          <w:p w14:paraId="178682B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15:46</w:t>
            </w:r>
          </w:p>
        </w:tc>
        <w:tc>
          <w:tcPr>
            <w:tcW w:w="1427" w:type="dxa"/>
            <w:hideMark/>
          </w:tcPr>
          <w:p w14:paraId="1E528A7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5F96D01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18:52</w:t>
            </w:r>
          </w:p>
        </w:tc>
        <w:tc>
          <w:tcPr>
            <w:tcW w:w="1129" w:type="dxa"/>
            <w:noWrap/>
            <w:hideMark/>
          </w:tcPr>
          <w:p w14:paraId="37BA12E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33134C7E" w14:textId="77777777" w:rsidTr="006D2C4F">
        <w:trPr>
          <w:trHeight w:val="300"/>
        </w:trPr>
        <w:tc>
          <w:tcPr>
            <w:tcW w:w="659" w:type="dxa"/>
            <w:hideMark/>
          </w:tcPr>
          <w:p w14:paraId="066B4E5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463" w:type="dxa"/>
            <w:hideMark/>
          </w:tcPr>
          <w:p w14:paraId="5DA84CA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1C9234C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46548</w:t>
            </w:r>
          </w:p>
        </w:tc>
        <w:tc>
          <w:tcPr>
            <w:tcW w:w="1534" w:type="dxa"/>
            <w:hideMark/>
          </w:tcPr>
          <w:p w14:paraId="2FFEBAE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1071" w:type="dxa"/>
            <w:hideMark/>
          </w:tcPr>
          <w:p w14:paraId="5A546A1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18:25</w:t>
            </w:r>
          </w:p>
        </w:tc>
        <w:tc>
          <w:tcPr>
            <w:tcW w:w="1427" w:type="dxa"/>
            <w:hideMark/>
          </w:tcPr>
          <w:p w14:paraId="73769CB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2867FB3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21:18</w:t>
            </w:r>
          </w:p>
        </w:tc>
        <w:tc>
          <w:tcPr>
            <w:tcW w:w="1129" w:type="dxa"/>
            <w:noWrap/>
            <w:hideMark/>
          </w:tcPr>
          <w:p w14:paraId="381C5C7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5A2721C2" w14:textId="77777777" w:rsidTr="006D2C4F">
        <w:trPr>
          <w:trHeight w:val="300"/>
        </w:trPr>
        <w:tc>
          <w:tcPr>
            <w:tcW w:w="659" w:type="dxa"/>
            <w:hideMark/>
          </w:tcPr>
          <w:p w14:paraId="066A57C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463" w:type="dxa"/>
            <w:hideMark/>
          </w:tcPr>
          <w:p w14:paraId="38B5B37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2DB213E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46553</w:t>
            </w:r>
          </w:p>
        </w:tc>
        <w:tc>
          <w:tcPr>
            <w:tcW w:w="1534" w:type="dxa"/>
            <w:hideMark/>
          </w:tcPr>
          <w:p w14:paraId="23B33A1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Częstochowa</w:t>
            </w:r>
          </w:p>
        </w:tc>
        <w:tc>
          <w:tcPr>
            <w:tcW w:w="1071" w:type="dxa"/>
            <w:hideMark/>
          </w:tcPr>
          <w:p w14:paraId="2DC7AF9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20:40</w:t>
            </w:r>
          </w:p>
        </w:tc>
        <w:tc>
          <w:tcPr>
            <w:tcW w:w="1427" w:type="dxa"/>
            <w:hideMark/>
          </w:tcPr>
          <w:p w14:paraId="60A8E32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Namysłów</w:t>
            </w:r>
          </w:p>
        </w:tc>
        <w:tc>
          <w:tcPr>
            <w:tcW w:w="904" w:type="dxa"/>
            <w:hideMark/>
          </w:tcPr>
          <w:p w14:paraId="4A1FA6E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23:10</w:t>
            </w:r>
          </w:p>
        </w:tc>
        <w:tc>
          <w:tcPr>
            <w:tcW w:w="1129" w:type="dxa"/>
            <w:noWrap/>
            <w:hideMark/>
          </w:tcPr>
          <w:p w14:paraId="3B522A2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4FF75B5B" w14:textId="77777777" w:rsidTr="006D2C4F">
        <w:trPr>
          <w:trHeight w:val="300"/>
        </w:trPr>
        <w:tc>
          <w:tcPr>
            <w:tcW w:w="659" w:type="dxa"/>
            <w:hideMark/>
          </w:tcPr>
          <w:p w14:paraId="2A46ED4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63" w:type="dxa"/>
            <w:hideMark/>
          </w:tcPr>
          <w:p w14:paraId="7E09F33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5EC576A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46551</w:t>
            </w:r>
          </w:p>
        </w:tc>
        <w:tc>
          <w:tcPr>
            <w:tcW w:w="1534" w:type="dxa"/>
            <w:hideMark/>
          </w:tcPr>
          <w:p w14:paraId="5866AD1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1071" w:type="dxa"/>
            <w:hideMark/>
          </w:tcPr>
          <w:p w14:paraId="760AB71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21:15</w:t>
            </w:r>
          </w:p>
        </w:tc>
        <w:tc>
          <w:tcPr>
            <w:tcW w:w="1427" w:type="dxa"/>
            <w:hideMark/>
          </w:tcPr>
          <w:p w14:paraId="14201ED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904" w:type="dxa"/>
            <w:hideMark/>
          </w:tcPr>
          <w:p w14:paraId="2F4B09D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22:01</w:t>
            </w:r>
          </w:p>
        </w:tc>
        <w:tc>
          <w:tcPr>
            <w:tcW w:w="1129" w:type="dxa"/>
            <w:noWrap/>
            <w:hideMark/>
          </w:tcPr>
          <w:p w14:paraId="6CC4AB9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4D706AD8" w14:textId="77777777" w:rsidTr="006D2C4F">
        <w:trPr>
          <w:trHeight w:val="300"/>
        </w:trPr>
        <w:tc>
          <w:tcPr>
            <w:tcW w:w="659" w:type="dxa"/>
            <w:hideMark/>
          </w:tcPr>
          <w:p w14:paraId="5F787F0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463" w:type="dxa"/>
            <w:hideMark/>
          </w:tcPr>
          <w:p w14:paraId="2CAD5E7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20E0D4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46621</w:t>
            </w:r>
          </w:p>
        </w:tc>
        <w:tc>
          <w:tcPr>
            <w:tcW w:w="1534" w:type="dxa"/>
            <w:hideMark/>
          </w:tcPr>
          <w:p w14:paraId="401FC43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1DB75C0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06:09</w:t>
            </w:r>
          </w:p>
        </w:tc>
        <w:tc>
          <w:tcPr>
            <w:tcW w:w="1427" w:type="dxa"/>
            <w:hideMark/>
          </w:tcPr>
          <w:p w14:paraId="1E516D0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904" w:type="dxa"/>
            <w:hideMark/>
          </w:tcPr>
          <w:p w14:paraId="34D0772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08:47</w:t>
            </w:r>
          </w:p>
        </w:tc>
        <w:tc>
          <w:tcPr>
            <w:tcW w:w="1129" w:type="dxa"/>
            <w:noWrap/>
            <w:hideMark/>
          </w:tcPr>
          <w:p w14:paraId="3C777280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451FB1C5" w14:textId="77777777" w:rsidTr="006D2C4F">
        <w:trPr>
          <w:trHeight w:val="300"/>
        </w:trPr>
        <w:tc>
          <w:tcPr>
            <w:tcW w:w="659" w:type="dxa"/>
            <w:hideMark/>
          </w:tcPr>
          <w:p w14:paraId="6CBFD23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463" w:type="dxa"/>
            <w:hideMark/>
          </w:tcPr>
          <w:p w14:paraId="15F0311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3A991B1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46625</w:t>
            </w:r>
          </w:p>
        </w:tc>
        <w:tc>
          <w:tcPr>
            <w:tcW w:w="1534" w:type="dxa"/>
            <w:hideMark/>
          </w:tcPr>
          <w:p w14:paraId="1EB167B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16E3FAC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09:14</w:t>
            </w:r>
          </w:p>
        </w:tc>
        <w:tc>
          <w:tcPr>
            <w:tcW w:w="1427" w:type="dxa"/>
            <w:hideMark/>
          </w:tcPr>
          <w:p w14:paraId="4319238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3673B29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12:21</w:t>
            </w:r>
          </w:p>
        </w:tc>
        <w:tc>
          <w:tcPr>
            <w:tcW w:w="1129" w:type="dxa"/>
            <w:noWrap/>
            <w:hideMark/>
          </w:tcPr>
          <w:p w14:paraId="0F979444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064A030E" w14:textId="77777777" w:rsidTr="006D2C4F">
        <w:trPr>
          <w:trHeight w:val="300"/>
        </w:trPr>
        <w:tc>
          <w:tcPr>
            <w:tcW w:w="659" w:type="dxa"/>
            <w:hideMark/>
          </w:tcPr>
          <w:p w14:paraId="6BF3ADD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463" w:type="dxa"/>
            <w:hideMark/>
          </w:tcPr>
          <w:p w14:paraId="7E6080F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57418E8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46627</w:t>
            </w:r>
          </w:p>
        </w:tc>
        <w:tc>
          <w:tcPr>
            <w:tcW w:w="1534" w:type="dxa"/>
            <w:hideMark/>
          </w:tcPr>
          <w:p w14:paraId="0905AD6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39DB2D6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13:20</w:t>
            </w:r>
          </w:p>
        </w:tc>
        <w:tc>
          <w:tcPr>
            <w:tcW w:w="1427" w:type="dxa"/>
            <w:hideMark/>
          </w:tcPr>
          <w:p w14:paraId="2868A29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904" w:type="dxa"/>
            <w:hideMark/>
          </w:tcPr>
          <w:p w14:paraId="5132C8E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16:09</w:t>
            </w:r>
          </w:p>
        </w:tc>
        <w:tc>
          <w:tcPr>
            <w:tcW w:w="1129" w:type="dxa"/>
            <w:noWrap/>
            <w:hideMark/>
          </w:tcPr>
          <w:p w14:paraId="245259C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0D5294D0" w14:textId="77777777" w:rsidTr="006D2C4F">
        <w:trPr>
          <w:trHeight w:val="300"/>
        </w:trPr>
        <w:tc>
          <w:tcPr>
            <w:tcW w:w="659" w:type="dxa"/>
            <w:hideMark/>
          </w:tcPr>
          <w:p w14:paraId="6063DD9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463" w:type="dxa"/>
            <w:hideMark/>
          </w:tcPr>
          <w:p w14:paraId="7237E75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65B271A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46631</w:t>
            </w:r>
          </w:p>
        </w:tc>
        <w:tc>
          <w:tcPr>
            <w:tcW w:w="1534" w:type="dxa"/>
            <w:hideMark/>
          </w:tcPr>
          <w:p w14:paraId="09C01D4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2A2F999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16:31</w:t>
            </w:r>
          </w:p>
        </w:tc>
        <w:tc>
          <w:tcPr>
            <w:tcW w:w="1427" w:type="dxa"/>
            <w:hideMark/>
          </w:tcPr>
          <w:p w14:paraId="7F24E2B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904" w:type="dxa"/>
            <w:hideMark/>
          </w:tcPr>
          <w:p w14:paraId="4519852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18:05</w:t>
            </w:r>
          </w:p>
        </w:tc>
        <w:tc>
          <w:tcPr>
            <w:tcW w:w="1129" w:type="dxa"/>
            <w:noWrap/>
            <w:hideMark/>
          </w:tcPr>
          <w:p w14:paraId="7F1615E3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5FFAD5CC" w14:textId="77777777" w:rsidTr="006D2C4F">
        <w:trPr>
          <w:trHeight w:val="300"/>
        </w:trPr>
        <w:tc>
          <w:tcPr>
            <w:tcW w:w="659" w:type="dxa"/>
            <w:hideMark/>
          </w:tcPr>
          <w:p w14:paraId="3423A00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63" w:type="dxa"/>
            <w:hideMark/>
          </w:tcPr>
          <w:p w14:paraId="55BF8D7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30A3661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46633</w:t>
            </w:r>
          </w:p>
        </w:tc>
        <w:tc>
          <w:tcPr>
            <w:tcW w:w="1534" w:type="dxa"/>
            <w:hideMark/>
          </w:tcPr>
          <w:p w14:paraId="0790B2B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5523C91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19:53</w:t>
            </w:r>
          </w:p>
        </w:tc>
        <w:tc>
          <w:tcPr>
            <w:tcW w:w="1427" w:type="dxa"/>
            <w:hideMark/>
          </w:tcPr>
          <w:p w14:paraId="58E6C90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904" w:type="dxa"/>
            <w:hideMark/>
          </w:tcPr>
          <w:p w14:paraId="28BA0E0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21:24</w:t>
            </w:r>
          </w:p>
        </w:tc>
        <w:tc>
          <w:tcPr>
            <w:tcW w:w="1129" w:type="dxa"/>
            <w:noWrap/>
            <w:hideMark/>
          </w:tcPr>
          <w:p w14:paraId="04B99E4E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34B62B4E" w14:textId="77777777" w:rsidTr="006D2C4F">
        <w:trPr>
          <w:trHeight w:val="300"/>
        </w:trPr>
        <w:tc>
          <w:tcPr>
            <w:tcW w:w="659" w:type="dxa"/>
            <w:hideMark/>
          </w:tcPr>
          <w:p w14:paraId="34E8ED8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463" w:type="dxa"/>
            <w:hideMark/>
          </w:tcPr>
          <w:p w14:paraId="66EDBFB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49DFCD1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47200</w:t>
            </w:r>
          </w:p>
        </w:tc>
        <w:tc>
          <w:tcPr>
            <w:tcW w:w="1534" w:type="dxa"/>
            <w:hideMark/>
          </w:tcPr>
          <w:p w14:paraId="29CC5C8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1071" w:type="dxa"/>
            <w:hideMark/>
          </w:tcPr>
          <w:p w14:paraId="20075B9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05:18</w:t>
            </w:r>
          </w:p>
        </w:tc>
        <w:tc>
          <w:tcPr>
            <w:tcW w:w="1427" w:type="dxa"/>
            <w:hideMark/>
          </w:tcPr>
          <w:p w14:paraId="5551D64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3F95FF2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07:48</w:t>
            </w:r>
          </w:p>
        </w:tc>
        <w:tc>
          <w:tcPr>
            <w:tcW w:w="1129" w:type="dxa"/>
            <w:noWrap/>
            <w:hideMark/>
          </w:tcPr>
          <w:p w14:paraId="786ACFE3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67CD0C53" w14:textId="77777777" w:rsidTr="006D2C4F">
        <w:trPr>
          <w:trHeight w:val="300"/>
        </w:trPr>
        <w:tc>
          <w:tcPr>
            <w:tcW w:w="659" w:type="dxa"/>
            <w:hideMark/>
          </w:tcPr>
          <w:p w14:paraId="4BA8224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463" w:type="dxa"/>
            <w:hideMark/>
          </w:tcPr>
          <w:p w14:paraId="0C3800E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5B880C4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60495</w:t>
            </w:r>
          </w:p>
        </w:tc>
        <w:tc>
          <w:tcPr>
            <w:tcW w:w="1534" w:type="dxa"/>
            <w:hideMark/>
          </w:tcPr>
          <w:p w14:paraId="0D4B5ED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1F81A17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04:27</w:t>
            </w:r>
          </w:p>
        </w:tc>
        <w:tc>
          <w:tcPr>
            <w:tcW w:w="1427" w:type="dxa"/>
            <w:hideMark/>
          </w:tcPr>
          <w:p w14:paraId="4B1D144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359F8F6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06:40</w:t>
            </w:r>
          </w:p>
        </w:tc>
        <w:tc>
          <w:tcPr>
            <w:tcW w:w="1129" w:type="dxa"/>
            <w:noWrap/>
            <w:hideMark/>
          </w:tcPr>
          <w:p w14:paraId="454E4C2C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41986345" w14:textId="77777777" w:rsidTr="006D2C4F">
        <w:trPr>
          <w:trHeight w:val="300"/>
        </w:trPr>
        <w:tc>
          <w:tcPr>
            <w:tcW w:w="659" w:type="dxa"/>
            <w:hideMark/>
          </w:tcPr>
          <w:p w14:paraId="405EABE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463" w:type="dxa"/>
            <w:hideMark/>
          </w:tcPr>
          <w:p w14:paraId="0AF5E8B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6EE14A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60497</w:t>
            </w:r>
          </w:p>
        </w:tc>
        <w:tc>
          <w:tcPr>
            <w:tcW w:w="1534" w:type="dxa"/>
            <w:hideMark/>
          </w:tcPr>
          <w:p w14:paraId="469BA99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5CC57B3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15:50</w:t>
            </w:r>
          </w:p>
        </w:tc>
        <w:tc>
          <w:tcPr>
            <w:tcW w:w="1427" w:type="dxa"/>
            <w:hideMark/>
          </w:tcPr>
          <w:p w14:paraId="1F14CEC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7C4CEA4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18:10</w:t>
            </w:r>
          </w:p>
        </w:tc>
        <w:tc>
          <w:tcPr>
            <w:tcW w:w="1129" w:type="dxa"/>
            <w:noWrap/>
            <w:hideMark/>
          </w:tcPr>
          <w:p w14:paraId="2DC38A2B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313920CE" w14:textId="77777777" w:rsidTr="006D2C4F">
        <w:trPr>
          <w:trHeight w:val="900"/>
        </w:trPr>
        <w:tc>
          <w:tcPr>
            <w:tcW w:w="659" w:type="dxa"/>
            <w:hideMark/>
          </w:tcPr>
          <w:p w14:paraId="0E252B2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463" w:type="dxa"/>
            <w:hideMark/>
          </w:tcPr>
          <w:p w14:paraId="42F45B6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 oprócz poniedziałków</w:t>
            </w:r>
          </w:p>
        </w:tc>
        <w:tc>
          <w:tcPr>
            <w:tcW w:w="875" w:type="dxa"/>
            <w:hideMark/>
          </w:tcPr>
          <w:p w14:paraId="3362F35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60558</w:t>
            </w:r>
          </w:p>
        </w:tc>
        <w:tc>
          <w:tcPr>
            <w:tcW w:w="1534" w:type="dxa"/>
            <w:hideMark/>
          </w:tcPr>
          <w:p w14:paraId="761DBBD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Namysłów</w:t>
            </w:r>
          </w:p>
        </w:tc>
        <w:tc>
          <w:tcPr>
            <w:tcW w:w="1071" w:type="dxa"/>
            <w:hideMark/>
          </w:tcPr>
          <w:p w14:paraId="6DBC67F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06:47</w:t>
            </w:r>
          </w:p>
        </w:tc>
        <w:tc>
          <w:tcPr>
            <w:tcW w:w="1427" w:type="dxa"/>
            <w:hideMark/>
          </w:tcPr>
          <w:p w14:paraId="6FED83E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05EA745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08:03</w:t>
            </w:r>
          </w:p>
        </w:tc>
        <w:tc>
          <w:tcPr>
            <w:tcW w:w="1129" w:type="dxa"/>
            <w:noWrap/>
            <w:hideMark/>
          </w:tcPr>
          <w:p w14:paraId="0E7ECADC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34304EC3" w14:textId="77777777" w:rsidTr="006D2C4F">
        <w:trPr>
          <w:trHeight w:val="300"/>
        </w:trPr>
        <w:tc>
          <w:tcPr>
            <w:tcW w:w="659" w:type="dxa"/>
            <w:hideMark/>
          </w:tcPr>
          <w:p w14:paraId="77AC523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463" w:type="dxa"/>
            <w:hideMark/>
          </w:tcPr>
          <w:p w14:paraId="28DB81A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0809531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60560</w:t>
            </w:r>
          </w:p>
        </w:tc>
        <w:tc>
          <w:tcPr>
            <w:tcW w:w="1534" w:type="dxa"/>
            <w:hideMark/>
          </w:tcPr>
          <w:p w14:paraId="68C62D8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1071" w:type="dxa"/>
            <w:hideMark/>
          </w:tcPr>
          <w:p w14:paraId="15CDF53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03:48</w:t>
            </w:r>
          </w:p>
        </w:tc>
        <w:tc>
          <w:tcPr>
            <w:tcW w:w="1427" w:type="dxa"/>
            <w:hideMark/>
          </w:tcPr>
          <w:p w14:paraId="19449F3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789CB3D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06:03</w:t>
            </w:r>
          </w:p>
        </w:tc>
        <w:tc>
          <w:tcPr>
            <w:tcW w:w="1129" w:type="dxa"/>
            <w:noWrap/>
            <w:hideMark/>
          </w:tcPr>
          <w:p w14:paraId="2EACBF36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42FBF614" w14:textId="77777777" w:rsidTr="006D2C4F">
        <w:trPr>
          <w:trHeight w:val="300"/>
        </w:trPr>
        <w:tc>
          <w:tcPr>
            <w:tcW w:w="659" w:type="dxa"/>
            <w:hideMark/>
          </w:tcPr>
          <w:p w14:paraId="3C4A680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463" w:type="dxa"/>
            <w:hideMark/>
          </w:tcPr>
          <w:p w14:paraId="0D84CE0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3AE17A7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60562</w:t>
            </w:r>
          </w:p>
        </w:tc>
        <w:tc>
          <w:tcPr>
            <w:tcW w:w="1534" w:type="dxa"/>
            <w:hideMark/>
          </w:tcPr>
          <w:p w14:paraId="7724652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1071" w:type="dxa"/>
            <w:hideMark/>
          </w:tcPr>
          <w:p w14:paraId="4A4A346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04:54</w:t>
            </w:r>
          </w:p>
        </w:tc>
        <w:tc>
          <w:tcPr>
            <w:tcW w:w="1427" w:type="dxa"/>
            <w:hideMark/>
          </w:tcPr>
          <w:p w14:paraId="1BCA4C1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3AD59F9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07:04</w:t>
            </w:r>
          </w:p>
        </w:tc>
        <w:tc>
          <w:tcPr>
            <w:tcW w:w="1129" w:type="dxa"/>
            <w:noWrap/>
            <w:hideMark/>
          </w:tcPr>
          <w:p w14:paraId="30583527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269D2F21" w14:textId="77777777" w:rsidTr="006D2C4F">
        <w:trPr>
          <w:trHeight w:val="300"/>
        </w:trPr>
        <w:tc>
          <w:tcPr>
            <w:tcW w:w="659" w:type="dxa"/>
            <w:hideMark/>
          </w:tcPr>
          <w:p w14:paraId="571C401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463" w:type="dxa"/>
            <w:hideMark/>
          </w:tcPr>
          <w:p w14:paraId="71D3C8F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poniedziałki</w:t>
            </w:r>
          </w:p>
        </w:tc>
        <w:tc>
          <w:tcPr>
            <w:tcW w:w="875" w:type="dxa"/>
            <w:hideMark/>
          </w:tcPr>
          <w:p w14:paraId="64D162F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60564</w:t>
            </w:r>
          </w:p>
        </w:tc>
        <w:tc>
          <w:tcPr>
            <w:tcW w:w="1534" w:type="dxa"/>
            <w:hideMark/>
          </w:tcPr>
          <w:p w14:paraId="4FCDFF8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1071" w:type="dxa"/>
            <w:hideMark/>
          </w:tcPr>
          <w:p w14:paraId="2CD0FCE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05:57</w:t>
            </w:r>
          </w:p>
        </w:tc>
        <w:tc>
          <w:tcPr>
            <w:tcW w:w="1427" w:type="dxa"/>
            <w:hideMark/>
          </w:tcPr>
          <w:p w14:paraId="688293A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7467BC9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08:03</w:t>
            </w:r>
          </w:p>
        </w:tc>
        <w:tc>
          <w:tcPr>
            <w:tcW w:w="1129" w:type="dxa"/>
            <w:noWrap/>
            <w:hideMark/>
          </w:tcPr>
          <w:p w14:paraId="4ABBEDC3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70BFB990" w14:textId="77777777" w:rsidTr="006D2C4F">
        <w:trPr>
          <w:trHeight w:val="300"/>
        </w:trPr>
        <w:tc>
          <w:tcPr>
            <w:tcW w:w="659" w:type="dxa"/>
            <w:hideMark/>
          </w:tcPr>
          <w:p w14:paraId="7725BDE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463" w:type="dxa"/>
            <w:hideMark/>
          </w:tcPr>
          <w:p w14:paraId="7DF4557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217F6F6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60566</w:t>
            </w:r>
          </w:p>
        </w:tc>
        <w:tc>
          <w:tcPr>
            <w:tcW w:w="1534" w:type="dxa"/>
            <w:hideMark/>
          </w:tcPr>
          <w:p w14:paraId="30E18CA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1071" w:type="dxa"/>
            <w:hideMark/>
          </w:tcPr>
          <w:p w14:paraId="57DE7C8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06:50</w:t>
            </w:r>
          </w:p>
        </w:tc>
        <w:tc>
          <w:tcPr>
            <w:tcW w:w="1427" w:type="dxa"/>
            <w:hideMark/>
          </w:tcPr>
          <w:p w14:paraId="0D5CED7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410DAEB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129" w:type="dxa"/>
            <w:noWrap/>
            <w:hideMark/>
          </w:tcPr>
          <w:p w14:paraId="44F471D4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00971E89" w14:textId="77777777" w:rsidTr="006D2C4F">
        <w:trPr>
          <w:trHeight w:val="300"/>
        </w:trPr>
        <w:tc>
          <w:tcPr>
            <w:tcW w:w="659" w:type="dxa"/>
            <w:hideMark/>
          </w:tcPr>
          <w:p w14:paraId="063ECA9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463" w:type="dxa"/>
            <w:hideMark/>
          </w:tcPr>
          <w:p w14:paraId="31EDDCE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0D3FE3D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60568</w:t>
            </w:r>
          </w:p>
        </w:tc>
        <w:tc>
          <w:tcPr>
            <w:tcW w:w="1534" w:type="dxa"/>
            <w:hideMark/>
          </w:tcPr>
          <w:p w14:paraId="671517E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Namysłów</w:t>
            </w:r>
          </w:p>
        </w:tc>
        <w:tc>
          <w:tcPr>
            <w:tcW w:w="1071" w:type="dxa"/>
            <w:hideMark/>
          </w:tcPr>
          <w:p w14:paraId="2F4306D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13:45</w:t>
            </w:r>
          </w:p>
        </w:tc>
        <w:tc>
          <w:tcPr>
            <w:tcW w:w="1427" w:type="dxa"/>
            <w:hideMark/>
          </w:tcPr>
          <w:p w14:paraId="3969F44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30CCBB3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15:01</w:t>
            </w:r>
          </w:p>
        </w:tc>
        <w:tc>
          <w:tcPr>
            <w:tcW w:w="1129" w:type="dxa"/>
            <w:noWrap/>
            <w:hideMark/>
          </w:tcPr>
          <w:p w14:paraId="3936A650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19788D65" w14:textId="77777777" w:rsidTr="006D2C4F">
        <w:trPr>
          <w:trHeight w:val="300"/>
        </w:trPr>
        <w:tc>
          <w:tcPr>
            <w:tcW w:w="659" w:type="dxa"/>
            <w:hideMark/>
          </w:tcPr>
          <w:p w14:paraId="407B2E9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63" w:type="dxa"/>
            <w:hideMark/>
          </w:tcPr>
          <w:p w14:paraId="50B6E88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1403D65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60570</w:t>
            </w:r>
          </w:p>
        </w:tc>
        <w:tc>
          <w:tcPr>
            <w:tcW w:w="1534" w:type="dxa"/>
            <w:hideMark/>
          </w:tcPr>
          <w:p w14:paraId="7242AA2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1071" w:type="dxa"/>
            <w:hideMark/>
          </w:tcPr>
          <w:p w14:paraId="0285D51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15:02</w:t>
            </w:r>
          </w:p>
        </w:tc>
        <w:tc>
          <w:tcPr>
            <w:tcW w:w="1427" w:type="dxa"/>
            <w:hideMark/>
          </w:tcPr>
          <w:p w14:paraId="634C74D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072B8A1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17:11</w:t>
            </w:r>
          </w:p>
        </w:tc>
        <w:tc>
          <w:tcPr>
            <w:tcW w:w="1129" w:type="dxa"/>
            <w:noWrap/>
            <w:hideMark/>
          </w:tcPr>
          <w:p w14:paraId="2C5D7C5C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5B27A981" w14:textId="77777777" w:rsidTr="006D2C4F">
        <w:trPr>
          <w:trHeight w:val="300"/>
        </w:trPr>
        <w:tc>
          <w:tcPr>
            <w:tcW w:w="659" w:type="dxa"/>
            <w:hideMark/>
          </w:tcPr>
          <w:p w14:paraId="40D5297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463" w:type="dxa"/>
            <w:hideMark/>
          </w:tcPr>
          <w:p w14:paraId="4CA4A8E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63F0644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60601</w:t>
            </w:r>
          </w:p>
        </w:tc>
        <w:tc>
          <w:tcPr>
            <w:tcW w:w="1534" w:type="dxa"/>
            <w:hideMark/>
          </w:tcPr>
          <w:p w14:paraId="1843169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1071" w:type="dxa"/>
            <w:hideMark/>
          </w:tcPr>
          <w:p w14:paraId="60C7485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04:36</w:t>
            </w:r>
          </w:p>
        </w:tc>
        <w:tc>
          <w:tcPr>
            <w:tcW w:w="1427" w:type="dxa"/>
            <w:hideMark/>
          </w:tcPr>
          <w:p w14:paraId="582E4FF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904" w:type="dxa"/>
            <w:hideMark/>
          </w:tcPr>
          <w:p w14:paraId="03BEE9A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05:41</w:t>
            </w:r>
          </w:p>
        </w:tc>
        <w:tc>
          <w:tcPr>
            <w:tcW w:w="1129" w:type="dxa"/>
            <w:noWrap/>
            <w:hideMark/>
          </w:tcPr>
          <w:p w14:paraId="4E16C8F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4B9BACE3" w14:textId="77777777" w:rsidTr="006D2C4F">
        <w:trPr>
          <w:trHeight w:val="300"/>
        </w:trPr>
        <w:tc>
          <w:tcPr>
            <w:tcW w:w="659" w:type="dxa"/>
            <w:hideMark/>
          </w:tcPr>
          <w:p w14:paraId="1B9E9F8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463" w:type="dxa"/>
            <w:hideMark/>
          </w:tcPr>
          <w:p w14:paraId="2F5B5DA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5F23C3E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60601</w:t>
            </w:r>
          </w:p>
        </w:tc>
        <w:tc>
          <w:tcPr>
            <w:tcW w:w="1534" w:type="dxa"/>
            <w:hideMark/>
          </w:tcPr>
          <w:p w14:paraId="7A203E2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1071" w:type="dxa"/>
            <w:hideMark/>
          </w:tcPr>
          <w:p w14:paraId="41FD3CF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04:36</w:t>
            </w:r>
          </w:p>
        </w:tc>
        <w:tc>
          <w:tcPr>
            <w:tcW w:w="1427" w:type="dxa"/>
            <w:hideMark/>
          </w:tcPr>
          <w:p w14:paraId="2B182DF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59A72D1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06:24</w:t>
            </w:r>
          </w:p>
        </w:tc>
        <w:tc>
          <w:tcPr>
            <w:tcW w:w="1129" w:type="dxa"/>
            <w:noWrap/>
            <w:hideMark/>
          </w:tcPr>
          <w:p w14:paraId="7D79FAE9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59C2E0BF" w14:textId="77777777" w:rsidTr="006D2C4F">
        <w:trPr>
          <w:trHeight w:val="300"/>
        </w:trPr>
        <w:tc>
          <w:tcPr>
            <w:tcW w:w="659" w:type="dxa"/>
            <w:hideMark/>
          </w:tcPr>
          <w:p w14:paraId="2E445E3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463" w:type="dxa"/>
            <w:hideMark/>
          </w:tcPr>
          <w:p w14:paraId="0FDEAD4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6CAA8C6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60603</w:t>
            </w:r>
          </w:p>
        </w:tc>
        <w:tc>
          <w:tcPr>
            <w:tcW w:w="1534" w:type="dxa"/>
            <w:hideMark/>
          </w:tcPr>
          <w:p w14:paraId="65DA39A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1071" w:type="dxa"/>
            <w:hideMark/>
          </w:tcPr>
          <w:p w14:paraId="7FE3299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10:25</w:t>
            </w:r>
          </w:p>
        </w:tc>
        <w:tc>
          <w:tcPr>
            <w:tcW w:w="1427" w:type="dxa"/>
            <w:hideMark/>
          </w:tcPr>
          <w:p w14:paraId="48BE6E5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4C9C420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12:15</w:t>
            </w:r>
          </w:p>
        </w:tc>
        <w:tc>
          <w:tcPr>
            <w:tcW w:w="1129" w:type="dxa"/>
            <w:noWrap/>
            <w:hideMark/>
          </w:tcPr>
          <w:p w14:paraId="219E878D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6B0E05CE" w14:textId="77777777" w:rsidTr="006D2C4F">
        <w:trPr>
          <w:trHeight w:val="300"/>
        </w:trPr>
        <w:tc>
          <w:tcPr>
            <w:tcW w:w="659" w:type="dxa"/>
            <w:hideMark/>
          </w:tcPr>
          <w:p w14:paraId="2434E5E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463" w:type="dxa"/>
            <w:hideMark/>
          </w:tcPr>
          <w:p w14:paraId="1C6421E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4874D4E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60605</w:t>
            </w:r>
          </w:p>
        </w:tc>
        <w:tc>
          <w:tcPr>
            <w:tcW w:w="1534" w:type="dxa"/>
            <w:hideMark/>
          </w:tcPr>
          <w:p w14:paraId="4519BC0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1071" w:type="dxa"/>
            <w:hideMark/>
          </w:tcPr>
          <w:p w14:paraId="074E2A6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17:43</w:t>
            </w:r>
          </w:p>
        </w:tc>
        <w:tc>
          <w:tcPr>
            <w:tcW w:w="1427" w:type="dxa"/>
            <w:hideMark/>
          </w:tcPr>
          <w:p w14:paraId="5CBDD2E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7950390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19:32</w:t>
            </w:r>
          </w:p>
        </w:tc>
        <w:tc>
          <w:tcPr>
            <w:tcW w:w="1129" w:type="dxa"/>
            <w:noWrap/>
            <w:hideMark/>
          </w:tcPr>
          <w:p w14:paraId="15A80D2C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1BA2F2DA" w14:textId="77777777" w:rsidTr="006D2C4F">
        <w:trPr>
          <w:trHeight w:val="300"/>
        </w:trPr>
        <w:tc>
          <w:tcPr>
            <w:tcW w:w="659" w:type="dxa"/>
            <w:hideMark/>
          </w:tcPr>
          <w:p w14:paraId="1401B23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463" w:type="dxa"/>
            <w:hideMark/>
          </w:tcPr>
          <w:p w14:paraId="201E9D8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518F258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60618</w:t>
            </w:r>
          </w:p>
        </w:tc>
        <w:tc>
          <w:tcPr>
            <w:tcW w:w="1534" w:type="dxa"/>
            <w:hideMark/>
          </w:tcPr>
          <w:p w14:paraId="7BA091A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1071" w:type="dxa"/>
            <w:hideMark/>
          </w:tcPr>
          <w:p w14:paraId="5A01729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06:04</w:t>
            </w:r>
          </w:p>
        </w:tc>
        <w:tc>
          <w:tcPr>
            <w:tcW w:w="1427" w:type="dxa"/>
            <w:hideMark/>
          </w:tcPr>
          <w:p w14:paraId="0494DA8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904" w:type="dxa"/>
            <w:hideMark/>
          </w:tcPr>
          <w:p w14:paraId="5D911DB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07:09</w:t>
            </w:r>
          </w:p>
        </w:tc>
        <w:tc>
          <w:tcPr>
            <w:tcW w:w="1129" w:type="dxa"/>
            <w:noWrap/>
            <w:hideMark/>
          </w:tcPr>
          <w:p w14:paraId="232D4B00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10B028A0" w14:textId="77777777" w:rsidTr="006D2C4F">
        <w:trPr>
          <w:trHeight w:val="300"/>
        </w:trPr>
        <w:tc>
          <w:tcPr>
            <w:tcW w:w="659" w:type="dxa"/>
            <w:hideMark/>
          </w:tcPr>
          <w:p w14:paraId="554B635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463" w:type="dxa"/>
            <w:hideMark/>
          </w:tcPr>
          <w:p w14:paraId="482F121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50D6D8F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60700</w:t>
            </w:r>
          </w:p>
        </w:tc>
        <w:tc>
          <w:tcPr>
            <w:tcW w:w="1534" w:type="dxa"/>
            <w:hideMark/>
          </w:tcPr>
          <w:p w14:paraId="5D4F8F2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5033567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06:40</w:t>
            </w:r>
          </w:p>
        </w:tc>
        <w:tc>
          <w:tcPr>
            <w:tcW w:w="1427" w:type="dxa"/>
            <w:hideMark/>
          </w:tcPr>
          <w:p w14:paraId="5C8996E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904" w:type="dxa"/>
            <w:hideMark/>
          </w:tcPr>
          <w:p w14:paraId="2570180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07:27</w:t>
            </w:r>
          </w:p>
        </w:tc>
        <w:tc>
          <w:tcPr>
            <w:tcW w:w="1129" w:type="dxa"/>
            <w:noWrap/>
            <w:hideMark/>
          </w:tcPr>
          <w:p w14:paraId="5856B024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3545D5F3" w14:textId="77777777" w:rsidTr="006D2C4F">
        <w:trPr>
          <w:trHeight w:val="300"/>
        </w:trPr>
        <w:tc>
          <w:tcPr>
            <w:tcW w:w="659" w:type="dxa"/>
            <w:hideMark/>
          </w:tcPr>
          <w:p w14:paraId="511349E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463" w:type="dxa"/>
            <w:hideMark/>
          </w:tcPr>
          <w:p w14:paraId="6C07239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68EC6D2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60702</w:t>
            </w:r>
          </w:p>
        </w:tc>
        <w:tc>
          <w:tcPr>
            <w:tcW w:w="1534" w:type="dxa"/>
            <w:hideMark/>
          </w:tcPr>
          <w:p w14:paraId="51247E8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0018046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07:33</w:t>
            </w:r>
          </w:p>
        </w:tc>
        <w:tc>
          <w:tcPr>
            <w:tcW w:w="1427" w:type="dxa"/>
            <w:hideMark/>
          </w:tcPr>
          <w:p w14:paraId="346E803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904" w:type="dxa"/>
            <w:hideMark/>
          </w:tcPr>
          <w:p w14:paraId="0E39CE2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08:16</w:t>
            </w:r>
          </w:p>
        </w:tc>
        <w:tc>
          <w:tcPr>
            <w:tcW w:w="1129" w:type="dxa"/>
            <w:noWrap/>
            <w:hideMark/>
          </w:tcPr>
          <w:p w14:paraId="5AA634D6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54970CD7" w14:textId="77777777" w:rsidTr="006D2C4F">
        <w:trPr>
          <w:trHeight w:val="300"/>
        </w:trPr>
        <w:tc>
          <w:tcPr>
            <w:tcW w:w="659" w:type="dxa"/>
            <w:hideMark/>
          </w:tcPr>
          <w:p w14:paraId="532DADC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463" w:type="dxa"/>
            <w:hideMark/>
          </w:tcPr>
          <w:p w14:paraId="1A71B29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16DC52C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60704</w:t>
            </w:r>
          </w:p>
        </w:tc>
        <w:tc>
          <w:tcPr>
            <w:tcW w:w="1534" w:type="dxa"/>
            <w:hideMark/>
          </w:tcPr>
          <w:p w14:paraId="1D5F3CB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69A8C4F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09:29</w:t>
            </w:r>
          </w:p>
        </w:tc>
        <w:tc>
          <w:tcPr>
            <w:tcW w:w="1427" w:type="dxa"/>
            <w:hideMark/>
          </w:tcPr>
          <w:p w14:paraId="0A9A2AE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904" w:type="dxa"/>
            <w:hideMark/>
          </w:tcPr>
          <w:p w14:paraId="576D9A1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10:16</w:t>
            </w:r>
          </w:p>
        </w:tc>
        <w:tc>
          <w:tcPr>
            <w:tcW w:w="1129" w:type="dxa"/>
            <w:noWrap/>
            <w:hideMark/>
          </w:tcPr>
          <w:p w14:paraId="22BD55F3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74907A4A" w14:textId="77777777" w:rsidTr="006D2C4F">
        <w:trPr>
          <w:trHeight w:val="300"/>
        </w:trPr>
        <w:tc>
          <w:tcPr>
            <w:tcW w:w="659" w:type="dxa"/>
            <w:hideMark/>
          </w:tcPr>
          <w:p w14:paraId="41D46B7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463" w:type="dxa"/>
            <w:hideMark/>
          </w:tcPr>
          <w:p w14:paraId="0D2BD2D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6544E37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60706</w:t>
            </w:r>
          </w:p>
        </w:tc>
        <w:tc>
          <w:tcPr>
            <w:tcW w:w="1534" w:type="dxa"/>
            <w:hideMark/>
          </w:tcPr>
          <w:p w14:paraId="1ED81AA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6382AC1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11:32</w:t>
            </w:r>
          </w:p>
        </w:tc>
        <w:tc>
          <w:tcPr>
            <w:tcW w:w="1427" w:type="dxa"/>
            <w:hideMark/>
          </w:tcPr>
          <w:p w14:paraId="2710D62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904" w:type="dxa"/>
            <w:hideMark/>
          </w:tcPr>
          <w:p w14:paraId="4BF39FC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12:10</w:t>
            </w:r>
          </w:p>
        </w:tc>
        <w:tc>
          <w:tcPr>
            <w:tcW w:w="1129" w:type="dxa"/>
            <w:noWrap/>
            <w:hideMark/>
          </w:tcPr>
          <w:p w14:paraId="5C4595CB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365A39E0" w14:textId="77777777" w:rsidTr="006D2C4F">
        <w:trPr>
          <w:trHeight w:val="300"/>
        </w:trPr>
        <w:tc>
          <w:tcPr>
            <w:tcW w:w="659" w:type="dxa"/>
            <w:hideMark/>
          </w:tcPr>
          <w:p w14:paraId="65B0582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63" w:type="dxa"/>
            <w:hideMark/>
          </w:tcPr>
          <w:p w14:paraId="39329FF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662FB1B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60708</w:t>
            </w:r>
          </w:p>
        </w:tc>
        <w:tc>
          <w:tcPr>
            <w:tcW w:w="1534" w:type="dxa"/>
            <w:hideMark/>
          </w:tcPr>
          <w:p w14:paraId="4EC2151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06B0227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14:36</w:t>
            </w:r>
          </w:p>
        </w:tc>
        <w:tc>
          <w:tcPr>
            <w:tcW w:w="1427" w:type="dxa"/>
            <w:hideMark/>
          </w:tcPr>
          <w:p w14:paraId="2E272CE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904" w:type="dxa"/>
            <w:hideMark/>
          </w:tcPr>
          <w:p w14:paraId="2FF1CB6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15:20</w:t>
            </w:r>
          </w:p>
        </w:tc>
        <w:tc>
          <w:tcPr>
            <w:tcW w:w="1129" w:type="dxa"/>
            <w:noWrap/>
            <w:hideMark/>
          </w:tcPr>
          <w:p w14:paraId="6A14ADBE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70FE547C" w14:textId="77777777" w:rsidTr="006D2C4F">
        <w:trPr>
          <w:trHeight w:val="300"/>
        </w:trPr>
        <w:tc>
          <w:tcPr>
            <w:tcW w:w="659" w:type="dxa"/>
            <w:hideMark/>
          </w:tcPr>
          <w:p w14:paraId="3E6B16C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463" w:type="dxa"/>
            <w:hideMark/>
          </w:tcPr>
          <w:p w14:paraId="2D557FF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441A54D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60710</w:t>
            </w:r>
          </w:p>
        </w:tc>
        <w:tc>
          <w:tcPr>
            <w:tcW w:w="1534" w:type="dxa"/>
            <w:hideMark/>
          </w:tcPr>
          <w:p w14:paraId="41355B2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36F5BC1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15:33</w:t>
            </w:r>
          </w:p>
        </w:tc>
        <w:tc>
          <w:tcPr>
            <w:tcW w:w="1427" w:type="dxa"/>
            <w:hideMark/>
          </w:tcPr>
          <w:p w14:paraId="0C3E3DB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904" w:type="dxa"/>
            <w:hideMark/>
          </w:tcPr>
          <w:p w14:paraId="4AD24A2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16:23</w:t>
            </w:r>
          </w:p>
        </w:tc>
        <w:tc>
          <w:tcPr>
            <w:tcW w:w="1129" w:type="dxa"/>
            <w:noWrap/>
            <w:hideMark/>
          </w:tcPr>
          <w:p w14:paraId="0073AE9C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7C738222" w14:textId="77777777" w:rsidTr="006D2C4F">
        <w:trPr>
          <w:trHeight w:val="300"/>
        </w:trPr>
        <w:tc>
          <w:tcPr>
            <w:tcW w:w="659" w:type="dxa"/>
            <w:hideMark/>
          </w:tcPr>
          <w:p w14:paraId="67FC13A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463" w:type="dxa"/>
            <w:hideMark/>
          </w:tcPr>
          <w:p w14:paraId="4C89F32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6342466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60712</w:t>
            </w:r>
          </w:p>
        </w:tc>
        <w:tc>
          <w:tcPr>
            <w:tcW w:w="1534" w:type="dxa"/>
            <w:hideMark/>
          </w:tcPr>
          <w:p w14:paraId="0093EDC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4616D28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16:48</w:t>
            </w:r>
          </w:p>
        </w:tc>
        <w:tc>
          <w:tcPr>
            <w:tcW w:w="1427" w:type="dxa"/>
            <w:hideMark/>
          </w:tcPr>
          <w:p w14:paraId="74964A1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904" w:type="dxa"/>
            <w:hideMark/>
          </w:tcPr>
          <w:p w14:paraId="44A57EF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17:37</w:t>
            </w:r>
          </w:p>
        </w:tc>
        <w:tc>
          <w:tcPr>
            <w:tcW w:w="1129" w:type="dxa"/>
            <w:noWrap/>
            <w:hideMark/>
          </w:tcPr>
          <w:p w14:paraId="1C04BA80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634F2FE1" w14:textId="77777777" w:rsidTr="006D2C4F">
        <w:trPr>
          <w:trHeight w:val="300"/>
        </w:trPr>
        <w:tc>
          <w:tcPr>
            <w:tcW w:w="659" w:type="dxa"/>
            <w:hideMark/>
          </w:tcPr>
          <w:p w14:paraId="7654570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463" w:type="dxa"/>
            <w:hideMark/>
          </w:tcPr>
          <w:p w14:paraId="1C9C5B9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3571E5C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60714</w:t>
            </w:r>
          </w:p>
        </w:tc>
        <w:tc>
          <w:tcPr>
            <w:tcW w:w="1534" w:type="dxa"/>
            <w:hideMark/>
          </w:tcPr>
          <w:p w14:paraId="6D87DE4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10680AD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20:28</w:t>
            </w:r>
          </w:p>
        </w:tc>
        <w:tc>
          <w:tcPr>
            <w:tcW w:w="1427" w:type="dxa"/>
            <w:hideMark/>
          </w:tcPr>
          <w:p w14:paraId="0275808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904" w:type="dxa"/>
            <w:hideMark/>
          </w:tcPr>
          <w:p w14:paraId="70CF7B8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21:15</w:t>
            </w:r>
          </w:p>
        </w:tc>
        <w:tc>
          <w:tcPr>
            <w:tcW w:w="1129" w:type="dxa"/>
            <w:noWrap/>
            <w:hideMark/>
          </w:tcPr>
          <w:p w14:paraId="62C2B964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263B71C8" w14:textId="77777777" w:rsidTr="006D2C4F">
        <w:trPr>
          <w:trHeight w:val="300"/>
        </w:trPr>
        <w:tc>
          <w:tcPr>
            <w:tcW w:w="659" w:type="dxa"/>
            <w:hideMark/>
          </w:tcPr>
          <w:p w14:paraId="6FECC2E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463" w:type="dxa"/>
            <w:hideMark/>
          </w:tcPr>
          <w:p w14:paraId="68FEBF0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0FF48EE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60731</w:t>
            </w:r>
          </w:p>
        </w:tc>
        <w:tc>
          <w:tcPr>
            <w:tcW w:w="1534" w:type="dxa"/>
            <w:hideMark/>
          </w:tcPr>
          <w:p w14:paraId="3419D47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1071" w:type="dxa"/>
            <w:hideMark/>
          </w:tcPr>
          <w:p w14:paraId="5DF959D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05:34</w:t>
            </w:r>
          </w:p>
        </w:tc>
        <w:tc>
          <w:tcPr>
            <w:tcW w:w="1427" w:type="dxa"/>
            <w:hideMark/>
          </w:tcPr>
          <w:p w14:paraId="41F92B5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0F0030A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06:17</w:t>
            </w:r>
          </w:p>
        </w:tc>
        <w:tc>
          <w:tcPr>
            <w:tcW w:w="1129" w:type="dxa"/>
            <w:noWrap/>
            <w:hideMark/>
          </w:tcPr>
          <w:p w14:paraId="15562E50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2A39255F" w14:textId="77777777" w:rsidTr="006D2C4F">
        <w:trPr>
          <w:trHeight w:val="300"/>
        </w:trPr>
        <w:tc>
          <w:tcPr>
            <w:tcW w:w="659" w:type="dxa"/>
            <w:hideMark/>
          </w:tcPr>
          <w:p w14:paraId="5188BA6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463" w:type="dxa"/>
            <w:hideMark/>
          </w:tcPr>
          <w:p w14:paraId="0563FCD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67E70AB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60733</w:t>
            </w:r>
          </w:p>
        </w:tc>
        <w:tc>
          <w:tcPr>
            <w:tcW w:w="1534" w:type="dxa"/>
            <w:hideMark/>
          </w:tcPr>
          <w:p w14:paraId="2592BCB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1071" w:type="dxa"/>
            <w:hideMark/>
          </w:tcPr>
          <w:p w14:paraId="095E6EB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06:38</w:t>
            </w:r>
          </w:p>
        </w:tc>
        <w:tc>
          <w:tcPr>
            <w:tcW w:w="1427" w:type="dxa"/>
            <w:hideMark/>
          </w:tcPr>
          <w:p w14:paraId="06CAC2E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2BA37F3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07:20</w:t>
            </w:r>
          </w:p>
        </w:tc>
        <w:tc>
          <w:tcPr>
            <w:tcW w:w="1129" w:type="dxa"/>
            <w:noWrap/>
            <w:hideMark/>
          </w:tcPr>
          <w:p w14:paraId="3A5356E3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6DB69C98" w14:textId="77777777" w:rsidTr="006D2C4F">
        <w:trPr>
          <w:trHeight w:val="300"/>
        </w:trPr>
        <w:tc>
          <w:tcPr>
            <w:tcW w:w="659" w:type="dxa"/>
            <w:hideMark/>
          </w:tcPr>
          <w:p w14:paraId="6D5B7E5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463" w:type="dxa"/>
            <w:hideMark/>
          </w:tcPr>
          <w:p w14:paraId="6A0B68E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52C3A1C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60735</w:t>
            </w:r>
          </w:p>
        </w:tc>
        <w:tc>
          <w:tcPr>
            <w:tcW w:w="1534" w:type="dxa"/>
            <w:hideMark/>
          </w:tcPr>
          <w:p w14:paraId="362357C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1071" w:type="dxa"/>
            <w:hideMark/>
          </w:tcPr>
          <w:p w14:paraId="04EAE4A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07:46</w:t>
            </w:r>
          </w:p>
        </w:tc>
        <w:tc>
          <w:tcPr>
            <w:tcW w:w="1427" w:type="dxa"/>
            <w:hideMark/>
          </w:tcPr>
          <w:p w14:paraId="42539EF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1D05FC3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08:41</w:t>
            </w:r>
          </w:p>
        </w:tc>
        <w:tc>
          <w:tcPr>
            <w:tcW w:w="1129" w:type="dxa"/>
            <w:noWrap/>
            <w:hideMark/>
          </w:tcPr>
          <w:p w14:paraId="09AA84D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13BCE76A" w14:textId="77777777" w:rsidTr="006D2C4F">
        <w:trPr>
          <w:trHeight w:val="300"/>
        </w:trPr>
        <w:tc>
          <w:tcPr>
            <w:tcW w:w="659" w:type="dxa"/>
            <w:hideMark/>
          </w:tcPr>
          <w:p w14:paraId="11A25C6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463" w:type="dxa"/>
            <w:hideMark/>
          </w:tcPr>
          <w:p w14:paraId="1CC04F9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8BAEC3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60737</w:t>
            </w:r>
          </w:p>
        </w:tc>
        <w:tc>
          <w:tcPr>
            <w:tcW w:w="1534" w:type="dxa"/>
            <w:hideMark/>
          </w:tcPr>
          <w:p w14:paraId="5605AE7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1071" w:type="dxa"/>
            <w:hideMark/>
          </w:tcPr>
          <w:p w14:paraId="3302B79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08:26</w:t>
            </w:r>
          </w:p>
        </w:tc>
        <w:tc>
          <w:tcPr>
            <w:tcW w:w="1427" w:type="dxa"/>
            <w:hideMark/>
          </w:tcPr>
          <w:p w14:paraId="0A49E3B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4FB19E6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09:08</w:t>
            </w:r>
          </w:p>
        </w:tc>
        <w:tc>
          <w:tcPr>
            <w:tcW w:w="1129" w:type="dxa"/>
            <w:noWrap/>
            <w:hideMark/>
          </w:tcPr>
          <w:p w14:paraId="6C1599DF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6D524933" w14:textId="77777777" w:rsidTr="006D2C4F">
        <w:trPr>
          <w:trHeight w:val="300"/>
        </w:trPr>
        <w:tc>
          <w:tcPr>
            <w:tcW w:w="659" w:type="dxa"/>
            <w:hideMark/>
          </w:tcPr>
          <w:p w14:paraId="51069A7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463" w:type="dxa"/>
            <w:hideMark/>
          </w:tcPr>
          <w:p w14:paraId="0560694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5EB2818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60739</w:t>
            </w:r>
          </w:p>
        </w:tc>
        <w:tc>
          <w:tcPr>
            <w:tcW w:w="1534" w:type="dxa"/>
            <w:hideMark/>
          </w:tcPr>
          <w:p w14:paraId="0121257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1071" w:type="dxa"/>
            <w:hideMark/>
          </w:tcPr>
          <w:p w14:paraId="6FA709E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10:35</w:t>
            </w:r>
          </w:p>
        </w:tc>
        <w:tc>
          <w:tcPr>
            <w:tcW w:w="1427" w:type="dxa"/>
            <w:hideMark/>
          </w:tcPr>
          <w:p w14:paraId="76334A7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28BDA0E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11:15</w:t>
            </w:r>
          </w:p>
        </w:tc>
        <w:tc>
          <w:tcPr>
            <w:tcW w:w="1129" w:type="dxa"/>
            <w:noWrap/>
            <w:hideMark/>
          </w:tcPr>
          <w:p w14:paraId="0DD2DC18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293D71EF" w14:textId="77777777" w:rsidTr="006D2C4F">
        <w:trPr>
          <w:trHeight w:val="300"/>
        </w:trPr>
        <w:tc>
          <w:tcPr>
            <w:tcW w:w="659" w:type="dxa"/>
            <w:hideMark/>
          </w:tcPr>
          <w:p w14:paraId="08CF2A7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463" w:type="dxa"/>
            <w:hideMark/>
          </w:tcPr>
          <w:p w14:paraId="0E9D7B6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4A93627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60741</w:t>
            </w:r>
          </w:p>
        </w:tc>
        <w:tc>
          <w:tcPr>
            <w:tcW w:w="1534" w:type="dxa"/>
            <w:hideMark/>
          </w:tcPr>
          <w:p w14:paraId="1335B02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1071" w:type="dxa"/>
            <w:hideMark/>
          </w:tcPr>
          <w:p w14:paraId="0DB4574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12:20</w:t>
            </w:r>
          </w:p>
        </w:tc>
        <w:tc>
          <w:tcPr>
            <w:tcW w:w="1427" w:type="dxa"/>
            <w:hideMark/>
          </w:tcPr>
          <w:p w14:paraId="5A845F8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2352CFF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12:58</w:t>
            </w:r>
          </w:p>
        </w:tc>
        <w:tc>
          <w:tcPr>
            <w:tcW w:w="1129" w:type="dxa"/>
            <w:noWrap/>
            <w:hideMark/>
          </w:tcPr>
          <w:p w14:paraId="3B00D02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0F9A9A77" w14:textId="77777777" w:rsidTr="006D2C4F">
        <w:trPr>
          <w:trHeight w:val="300"/>
        </w:trPr>
        <w:tc>
          <w:tcPr>
            <w:tcW w:w="659" w:type="dxa"/>
            <w:hideMark/>
          </w:tcPr>
          <w:p w14:paraId="35489F8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63" w:type="dxa"/>
            <w:hideMark/>
          </w:tcPr>
          <w:p w14:paraId="3E1D301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00CA129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60743</w:t>
            </w:r>
          </w:p>
        </w:tc>
        <w:tc>
          <w:tcPr>
            <w:tcW w:w="1534" w:type="dxa"/>
            <w:hideMark/>
          </w:tcPr>
          <w:p w14:paraId="6336C0A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1071" w:type="dxa"/>
            <w:hideMark/>
          </w:tcPr>
          <w:p w14:paraId="4688C1A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15:54</w:t>
            </w:r>
          </w:p>
        </w:tc>
        <w:tc>
          <w:tcPr>
            <w:tcW w:w="1427" w:type="dxa"/>
            <w:hideMark/>
          </w:tcPr>
          <w:p w14:paraId="077AB8F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0A17325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16:43</w:t>
            </w:r>
          </w:p>
        </w:tc>
        <w:tc>
          <w:tcPr>
            <w:tcW w:w="1129" w:type="dxa"/>
            <w:noWrap/>
            <w:hideMark/>
          </w:tcPr>
          <w:p w14:paraId="36F27C6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2175E8B5" w14:textId="77777777" w:rsidTr="006D2C4F">
        <w:trPr>
          <w:trHeight w:val="300"/>
        </w:trPr>
        <w:tc>
          <w:tcPr>
            <w:tcW w:w="659" w:type="dxa"/>
            <w:hideMark/>
          </w:tcPr>
          <w:p w14:paraId="3924790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463" w:type="dxa"/>
            <w:hideMark/>
          </w:tcPr>
          <w:p w14:paraId="4745064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3E0E6C6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60745</w:t>
            </w:r>
          </w:p>
        </w:tc>
        <w:tc>
          <w:tcPr>
            <w:tcW w:w="1534" w:type="dxa"/>
            <w:hideMark/>
          </w:tcPr>
          <w:p w14:paraId="4A6124A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1071" w:type="dxa"/>
            <w:hideMark/>
          </w:tcPr>
          <w:p w14:paraId="0BC8CD5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16:41</w:t>
            </w:r>
          </w:p>
        </w:tc>
        <w:tc>
          <w:tcPr>
            <w:tcW w:w="1427" w:type="dxa"/>
            <w:hideMark/>
          </w:tcPr>
          <w:p w14:paraId="317ABAA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4C56908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129" w:type="dxa"/>
            <w:noWrap/>
            <w:hideMark/>
          </w:tcPr>
          <w:p w14:paraId="2FF33CF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6681E142" w14:textId="77777777" w:rsidTr="006D2C4F">
        <w:trPr>
          <w:trHeight w:val="300"/>
        </w:trPr>
        <w:tc>
          <w:tcPr>
            <w:tcW w:w="659" w:type="dxa"/>
            <w:hideMark/>
          </w:tcPr>
          <w:p w14:paraId="436D249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463" w:type="dxa"/>
            <w:hideMark/>
          </w:tcPr>
          <w:p w14:paraId="4D21C7F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2400318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60747</w:t>
            </w:r>
          </w:p>
        </w:tc>
        <w:tc>
          <w:tcPr>
            <w:tcW w:w="1534" w:type="dxa"/>
            <w:hideMark/>
          </w:tcPr>
          <w:p w14:paraId="3679051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1071" w:type="dxa"/>
            <w:hideMark/>
          </w:tcPr>
          <w:p w14:paraId="5BC56FF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17:58</w:t>
            </w:r>
          </w:p>
        </w:tc>
        <w:tc>
          <w:tcPr>
            <w:tcW w:w="1427" w:type="dxa"/>
            <w:hideMark/>
          </w:tcPr>
          <w:p w14:paraId="406629E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2A63745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18:46</w:t>
            </w:r>
          </w:p>
        </w:tc>
        <w:tc>
          <w:tcPr>
            <w:tcW w:w="1129" w:type="dxa"/>
            <w:noWrap/>
            <w:hideMark/>
          </w:tcPr>
          <w:p w14:paraId="44720DA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02D9641F" w14:textId="77777777" w:rsidTr="006D2C4F">
        <w:trPr>
          <w:trHeight w:val="300"/>
        </w:trPr>
        <w:tc>
          <w:tcPr>
            <w:tcW w:w="659" w:type="dxa"/>
            <w:hideMark/>
          </w:tcPr>
          <w:p w14:paraId="1FAB7FE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463" w:type="dxa"/>
            <w:hideMark/>
          </w:tcPr>
          <w:p w14:paraId="1156ECC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4EC7688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60749</w:t>
            </w:r>
          </w:p>
        </w:tc>
        <w:tc>
          <w:tcPr>
            <w:tcW w:w="1534" w:type="dxa"/>
            <w:hideMark/>
          </w:tcPr>
          <w:p w14:paraId="5302377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1071" w:type="dxa"/>
            <w:hideMark/>
          </w:tcPr>
          <w:p w14:paraId="1716DF6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21:27</w:t>
            </w:r>
          </w:p>
        </w:tc>
        <w:tc>
          <w:tcPr>
            <w:tcW w:w="1427" w:type="dxa"/>
            <w:hideMark/>
          </w:tcPr>
          <w:p w14:paraId="6385EA2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2373E12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22:07</w:t>
            </w:r>
          </w:p>
        </w:tc>
        <w:tc>
          <w:tcPr>
            <w:tcW w:w="1129" w:type="dxa"/>
            <w:noWrap/>
            <w:hideMark/>
          </w:tcPr>
          <w:p w14:paraId="2F91AE53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4E79A101" w14:textId="77777777" w:rsidTr="006D2C4F">
        <w:trPr>
          <w:trHeight w:val="300"/>
        </w:trPr>
        <w:tc>
          <w:tcPr>
            <w:tcW w:w="659" w:type="dxa"/>
            <w:hideMark/>
          </w:tcPr>
          <w:p w14:paraId="68E2B50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463" w:type="dxa"/>
            <w:hideMark/>
          </w:tcPr>
          <w:p w14:paraId="5C48B1F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6BE0B72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60801</w:t>
            </w:r>
          </w:p>
        </w:tc>
        <w:tc>
          <w:tcPr>
            <w:tcW w:w="1534" w:type="dxa"/>
            <w:hideMark/>
          </w:tcPr>
          <w:p w14:paraId="26DE821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4131BE8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05:26</w:t>
            </w:r>
          </w:p>
        </w:tc>
        <w:tc>
          <w:tcPr>
            <w:tcW w:w="1427" w:type="dxa"/>
            <w:hideMark/>
          </w:tcPr>
          <w:p w14:paraId="2C679C9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904" w:type="dxa"/>
            <w:hideMark/>
          </w:tcPr>
          <w:p w14:paraId="1DEEE1E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07:00</w:t>
            </w:r>
          </w:p>
        </w:tc>
        <w:tc>
          <w:tcPr>
            <w:tcW w:w="1129" w:type="dxa"/>
            <w:noWrap/>
            <w:hideMark/>
          </w:tcPr>
          <w:p w14:paraId="705D830E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19A9199B" w14:textId="77777777" w:rsidTr="006D2C4F">
        <w:trPr>
          <w:trHeight w:val="300"/>
        </w:trPr>
        <w:tc>
          <w:tcPr>
            <w:tcW w:w="659" w:type="dxa"/>
            <w:hideMark/>
          </w:tcPr>
          <w:p w14:paraId="2B22730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463" w:type="dxa"/>
            <w:hideMark/>
          </w:tcPr>
          <w:p w14:paraId="63A3172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02BBFD9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60805</w:t>
            </w:r>
          </w:p>
        </w:tc>
        <w:tc>
          <w:tcPr>
            <w:tcW w:w="1534" w:type="dxa"/>
            <w:hideMark/>
          </w:tcPr>
          <w:p w14:paraId="00FBB20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52EA07F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09:13</w:t>
            </w:r>
          </w:p>
        </w:tc>
        <w:tc>
          <w:tcPr>
            <w:tcW w:w="1427" w:type="dxa"/>
            <w:hideMark/>
          </w:tcPr>
          <w:p w14:paraId="774099D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904" w:type="dxa"/>
            <w:hideMark/>
          </w:tcPr>
          <w:p w14:paraId="045BAC2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10:13</w:t>
            </w:r>
          </w:p>
        </w:tc>
        <w:tc>
          <w:tcPr>
            <w:tcW w:w="1129" w:type="dxa"/>
            <w:noWrap/>
            <w:hideMark/>
          </w:tcPr>
          <w:p w14:paraId="4BE7E0D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318DF5FB" w14:textId="77777777" w:rsidTr="006D2C4F">
        <w:trPr>
          <w:trHeight w:val="300"/>
        </w:trPr>
        <w:tc>
          <w:tcPr>
            <w:tcW w:w="659" w:type="dxa"/>
            <w:hideMark/>
          </w:tcPr>
          <w:p w14:paraId="07481B1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463" w:type="dxa"/>
            <w:hideMark/>
          </w:tcPr>
          <w:p w14:paraId="744300C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4982264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60806</w:t>
            </w:r>
          </w:p>
        </w:tc>
        <w:tc>
          <w:tcPr>
            <w:tcW w:w="1534" w:type="dxa"/>
            <w:hideMark/>
          </w:tcPr>
          <w:p w14:paraId="2102D34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1071" w:type="dxa"/>
            <w:hideMark/>
          </w:tcPr>
          <w:p w14:paraId="0470E73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11:05</w:t>
            </w:r>
          </w:p>
        </w:tc>
        <w:tc>
          <w:tcPr>
            <w:tcW w:w="1427" w:type="dxa"/>
            <w:hideMark/>
          </w:tcPr>
          <w:p w14:paraId="7A633CA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904" w:type="dxa"/>
            <w:hideMark/>
          </w:tcPr>
          <w:p w14:paraId="4C1B201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13:09</w:t>
            </w:r>
          </w:p>
        </w:tc>
        <w:tc>
          <w:tcPr>
            <w:tcW w:w="1129" w:type="dxa"/>
            <w:noWrap/>
            <w:hideMark/>
          </w:tcPr>
          <w:p w14:paraId="47AC2180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60031D9A" w14:textId="77777777" w:rsidTr="006D2C4F">
        <w:trPr>
          <w:trHeight w:val="300"/>
        </w:trPr>
        <w:tc>
          <w:tcPr>
            <w:tcW w:w="659" w:type="dxa"/>
            <w:hideMark/>
          </w:tcPr>
          <w:p w14:paraId="2E2266C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463" w:type="dxa"/>
            <w:hideMark/>
          </w:tcPr>
          <w:p w14:paraId="78CE2D9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18B814B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60809</w:t>
            </w:r>
          </w:p>
        </w:tc>
        <w:tc>
          <w:tcPr>
            <w:tcW w:w="1534" w:type="dxa"/>
            <w:hideMark/>
          </w:tcPr>
          <w:p w14:paraId="6900352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4804169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13:28</w:t>
            </w:r>
          </w:p>
        </w:tc>
        <w:tc>
          <w:tcPr>
            <w:tcW w:w="1427" w:type="dxa"/>
            <w:hideMark/>
          </w:tcPr>
          <w:p w14:paraId="5FE3C7F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904" w:type="dxa"/>
            <w:hideMark/>
          </w:tcPr>
          <w:p w14:paraId="407B4D8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14:37</w:t>
            </w:r>
          </w:p>
        </w:tc>
        <w:tc>
          <w:tcPr>
            <w:tcW w:w="1129" w:type="dxa"/>
            <w:noWrap/>
            <w:hideMark/>
          </w:tcPr>
          <w:p w14:paraId="55595AF4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7E429011" w14:textId="77777777" w:rsidTr="006D2C4F">
        <w:trPr>
          <w:trHeight w:val="300"/>
        </w:trPr>
        <w:tc>
          <w:tcPr>
            <w:tcW w:w="659" w:type="dxa"/>
            <w:hideMark/>
          </w:tcPr>
          <w:p w14:paraId="72938A6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463" w:type="dxa"/>
            <w:hideMark/>
          </w:tcPr>
          <w:p w14:paraId="2131ECC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356950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60811</w:t>
            </w:r>
          </w:p>
        </w:tc>
        <w:tc>
          <w:tcPr>
            <w:tcW w:w="1534" w:type="dxa"/>
            <w:hideMark/>
          </w:tcPr>
          <w:p w14:paraId="7BA0AAA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5DBF927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14:41</w:t>
            </w:r>
          </w:p>
        </w:tc>
        <w:tc>
          <w:tcPr>
            <w:tcW w:w="1427" w:type="dxa"/>
            <w:hideMark/>
          </w:tcPr>
          <w:p w14:paraId="196302A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904" w:type="dxa"/>
            <w:hideMark/>
          </w:tcPr>
          <w:p w14:paraId="06697A3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15:42</w:t>
            </w:r>
          </w:p>
        </w:tc>
        <w:tc>
          <w:tcPr>
            <w:tcW w:w="1129" w:type="dxa"/>
            <w:noWrap/>
            <w:hideMark/>
          </w:tcPr>
          <w:p w14:paraId="178256A4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5C9A8AB0" w14:textId="77777777" w:rsidTr="006D2C4F">
        <w:trPr>
          <w:trHeight w:val="300"/>
        </w:trPr>
        <w:tc>
          <w:tcPr>
            <w:tcW w:w="659" w:type="dxa"/>
            <w:hideMark/>
          </w:tcPr>
          <w:p w14:paraId="5A9DC8B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463" w:type="dxa"/>
            <w:hideMark/>
          </w:tcPr>
          <w:p w14:paraId="722B28D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7CCBB28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60812</w:t>
            </w:r>
          </w:p>
        </w:tc>
        <w:tc>
          <w:tcPr>
            <w:tcW w:w="1534" w:type="dxa"/>
            <w:hideMark/>
          </w:tcPr>
          <w:p w14:paraId="2D8DA64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1071" w:type="dxa"/>
            <w:hideMark/>
          </w:tcPr>
          <w:p w14:paraId="2E30267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14:22</w:t>
            </w:r>
          </w:p>
        </w:tc>
        <w:tc>
          <w:tcPr>
            <w:tcW w:w="1427" w:type="dxa"/>
            <w:hideMark/>
          </w:tcPr>
          <w:p w14:paraId="0841749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904" w:type="dxa"/>
            <w:hideMark/>
          </w:tcPr>
          <w:p w14:paraId="5221620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16:43</w:t>
            </w:r>
          </w:p>
        </w:tc>
        <w:tc>
          <w:tcPr>
            <w:tcW w:w="1129" w:type="dxa"/>
            <w:noWrap/>
            <w:hideMark/>
          </w:tcPr>
          <w:p w14:paraId="65BB46DD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0882FA4E" w14:textId="77777777" w:rsidTr="006D2C4F">
        <w:trPr>
          <w:trHeight w:val="300"/>
        </w:trPr>
        <w:tc>
          <w:tcPr>
            <w:tcW w:w="659" w:type="dxa"/>
            <w:hideMark/>
          </w:tcPr>
          <w:p w14:paraId="2FC76C3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63" w:type="dxa"/>
            <w:hideMark/>
          </w:tcPr>
          <w:p w14:paraId="108E36A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3AD31D2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60815</w:t>
            </w:r>
          </w:p>
        </w:tc>
        <w:tc>
          <w:tcPr>
            <w:tcW w:w="1534" w:type="dxa"/>
            <w:hideMark/>
          </w:tcPr>
          <w:p w14:paraId="50131AE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07FB8AF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17:10</w:t>
            </w:r>
          </w:p>
        </w:tc>
        <w:tc>
          <w:tcPr>
            <w:tcW w:w="1427" w:type="dxa"/>
            <w:hideMark/>
          </w:tcPr>
          <w:p w14:paraId="580F4CB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904" w:type="dxa"/>
            <w:hideMark/>
          </w:tcPr>
          <w:p w14:paraId="5E00108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18:13</w:t>
            </w:r>
          </w:p>
        </w:tc>
        <w:tc>
          <w:tcPr>
            <w:tcW w:w="1129" w:type="dxa"/>
            <w:noWrap/>
            <w:hideMark/>
          </w:tcPr>
          <w:p w14:paraId="43860BE4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61F112A6" w14:textId="77777777" w:rsidTr="006D2C4F">
        <w:trPr>
          <w:trHeight w:val="300"/>
        </w:trPr>
        <w:tc>
          <w:tcPr>
            <w:tcW w:w="659" w:type="dxa"/>
            <w:hideMark/>
          </w:tcPr>
          <w:p w14:paraId="23C938F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463" w:type="dxa"/>
            <w:hideMark/>
          </w:tcPr>
          <w:p w14:paraId="799AF8C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4947BC9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60817</w:t>
            </w:r>
          </w:p>
        </w:tc>
        <w:tc>
          <w:tcPr>
            <w:tcW w:w="1534" w:type="dxa"/>
            <w:hideMark/>
          </w:tcPr>
          <w:p w14:paraId="601AF14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04A622E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20:25</w:t>
            </w:r>
          </w:p>
        </w:tc>
        <w:tc>
          <w:tcPr>
            <w:tcW w:w="1427" w:type="dxa"/>
            <w:hideMark/>
          </w:tcPr>
          <w:p w14:paraId="7494EA8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904" w:type="dxa"/>
            <w:hideMark/>
          </w:tcPr>
          <w:p w14:paraId="0FF6204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21:25</w:t>
            </w:r>
          </w:p>
        </w:tc>
        <w:tc>
          <w:tcPr>
            <w:tcW w:w="1129" w:type="dxa"/>
            <w:noWrap/>
            <w:hideMark/>
          </w:tcPr>
          <w:p w14:paraId="703FFD9B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190C36D4" w14:textId="77777777" w:rsidTr="006D2C4F">
        <w:trPr>
          <w:trHeight w:val="300"/>
        </w:trPr>
        <w:tc>
          <w:tcPr>
            <w:tcW w:w="659" w:type="dxa"/>
            <w:hideMark/>
          </w:tcPr>
          <w:p w14:paraId="7865678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463" w:type="dxa"/>
            <w:hideMark/>
          </w:tcPr>
          <w:p w14:paraId="6540D41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03149B7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60818</w:t>
            </w:r>
          </w:p>
        </w:tc>
        <w:tc>
          <w:tcPr>
            <w:tcW w:w="1534" w:type="dxa"/>
            <w:hideMark/>
          </w:tcPr>
          <w:p w14:paraId="489D17C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1071" w:type="dxa"/>
            <w:hideMark/>
          </w:tcPr>
          <w:p w14:paraId="4DA5BDD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20:03</w:t>
            </w:r>
          </w:p>
        </w:tc>
        <w:tc>
          <w:tcPr>
            <w:tcW w:w="1427" w:type="dxa"/>
            <w:hideMark/>
          </w:tcPr>
          <w:p w14:paraId="6A714A8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904" w:type="dxa"/>
            <w:hideMark/>
          </w:tcPr>
          <w:p w14:paraId="17442FC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22:13</w:t>
            </w:r>
          </w:p>
        </w:tc>
        <w:tc>
          <w:tcPr>
            <w:tcW w:w="1129" w:type="dxa"/>
            <w:noWrap/>
            <w:hideMark/>
          </w:tcPr>
          <w:p w14:paraId="2DEA856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08D9EC09" w14:textId="77777777" w:rsidTr="006D2C4F">
        <w:trPr>
          <w:trHeight w:val="300"/>
        </w:trPr>
        <w:tc>
          <w:tcPr>
            <w:tcW w:w="659" w:type="dxa"/>
            <w:hideMark/>
          </w:tcPr>
          <w:p w14:paraId="04A0334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463" w:type="dxa"/>
            <w:hideMark/>
          </w:tcPr>
          <w:p w14:paraId="10DB7FC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4FC211D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60820</w:t>
            </w:r>
          </w:p>
        </w:tc>
        <w:tc>
          <w:tcPr>
            <w:tcW w:w="1534" w:type="dxa"/>
            <w:hideMark/>
          </w:tcPr>
          <w:p w14:paraId="633269E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1071" w:type="dxa"/>
            <w:hideMark/>
          </w:tcPr>
          <w:p w14:paraId="20166B4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05:13</w:t>
            </w:r>
          </w:p>
        </w:tc>
        <w:tc>
          <w:tcPr>
            <w:tcW w:w="1427" w:type="dxa"/>
            <w:hideMark/>
          </w:tcPr>
          <w:p w14:paraId="171DABB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904" w:type="dxa"/>
            <w:hideMark/>
          </w:tcPr>
          <w:p w14:paraId="6851D5D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07:42</w:t>
            </w:r>
          </w:p>
        </w:tc>
        <w:tc>
          <w:tcPr>
            <w:tcW w:w="1129" w:type="dxa"/>
            <w:noWrap/>
            <w:hideMark/>
          </w:tcPr>
          <w:p w14:paraId="26864A37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026D08D1" w14:textId="77777777" w:rsidTr="006D2C4F">
        <w:trPr>
          <w:trHeight w:val="300"/>
        </w:trPr>
        <w:tc>
          <w:tcPr>
            <w:tcW w:w="659" w:type="dxa"/>
            <w:hideMark/>
          </w:tcPr>
          <w:p w14:paraId="2B40D6C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463" w:type="dxa"/>
            <w:hideMark/>
          </w:tcPr>
          <w:p w14:paraId="717BA0D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2ED7876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60822</w:t>
            </w:r>
          </w:p>
        </w:tc>
        <w:tc>
          <w:tcPr>
            <w:tcW w:w="1534" w:type="dxa"/>
            <w:hideMark/>
          </w:tcPr>
          <w:p w14:paraId="1D71F54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1071" w:type="dxa"/>
            <w:hideMark/>
          </w:tcPr>
          <w:p w14:paraId="37DA5DA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06:01</w:t>
            </w:r>
          </w:p>
        </w:tc>
        <w:tc>
          <w:tcPr>
            <w:tcW w:w="1427" w:type="dxa"/>
            <w:hideMark/>
          </w:tcPr>
          <w:p w14:paraId="4F46F15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6FA52FC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07:04</w:t>
            </w:r>
          </w:p>
        </w:tc>
        <w:tc>
          <w:tcPr>
            <w:tcW w:w="1129" w:type="dxa"/>
            <w:noWrap/>
            <w:hideMark/>
          </w:tcPr>
          <w:p w14:paraId="2F26E6B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5CCDA4CA" w14:textId="77777777" w:rsidTr="006D2C4F">
        <w:trPr>
          <w:trHeight w:val="300"/>
        </w:trPr>
        <w:tc>
          <w:tcPr>
            <w:tcW w:w="659" w:type="dxa"/>
            <w:hideMark/>
          </w:tcPr>
          <w:p w14:paraId="2BF7FEB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463" w:type="dxa"/>
            <w:hideMark/>
          </w:tcPr>
          <w:p w14:paraId="63F35C3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0A25A17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60824</w:t>
            </w:r>
          </w:p>
        </w:tc>
        <w:tc>
          <w:tcPr>
            <w:tcW w:w="1534" w:type="dxa"/>
            <w:hideMark/>
          </w:tcPr>
          <w:p w14:paraId="60B12DB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1071" w:type="dxa"/>
            <w:hideMark/>
          </w:tcPr>
          <w:p w14:paraId="0834E37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07:10</w:t>
            </w:r>
          </w:p>
        </w:tc>
        <w:tc>
          <w:tcPr>
            <w:tcW w:w="1427" w:type="dxa"/>
            <w:hideMark/>
          </w:tcPr>
          <w:p w14:paraId="7006EEF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550B914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08:13</w:t>
            </w:r>
          </w:p>
        </w:tc>
        <w:tc>
          <w:tcPr>
            <w:tcW w:w="1129" w:type="dxa"/>
            <w:noWrap/>
            <w:hideMark/>
          </w:tcPr>
          <w:p w14:paraId="37D0B57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3C60AAFD" w14:textId="77777777" w:rsidTr="006D2C4F">
        <w:trPr>
          <w:trHeight w:val="300"/>
        </w:trPr>
        <w:tc>
          <w:tcPr>
            <w:tcW w:w="659" w:type="dxa"/>
            <w:hideMark/>
          </w:tcPr>
          <w:p w14:paraId="5837B31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463" w:type="dxa"/>
            <w:hideMark/>
          </w:tcPr>
          <w:p w14:paraId="6BDDA3A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30DB85D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60826</w:t>
            </w:r>
          </w:p>
        </w:tc>
        <w:tc>
          <w:tcPr>
            <w:tcW w:w="1534" w:type="dxa"/>
            <w:hideMark/>
          </w:tcPr>
          <w:p w14:paraId="70AAA36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1071" w:type="dxa"/>
            <w:hideMark/>
          </w:tcPr>
          <w:p w14:paraId="5D4AC05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07:47</w:t>
            </w:r>
          </w:p>
        </w:tc>
        <w:tc>
          <w:tcPr>
            <w:tcW w:w="1427" w:type="dxa"/>
            <w:hideMark/>
          </w:tcPr>
          <w:p w14:paraId="17C2A10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904" w:type="dxa"/>
            <w:hideMark/>
          </w:tcPr>
          <w:p w14:paraId="20A7687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09:57</w:t>
            </w:r>
          </w:p>
        </w:tc>
        <w:tc>
          <w:tcPr>
            <w:tcW w:w="1129" w:type="dxa"/>
            <w:noWrap/>
            <w:hideMark/>
          </w:tcPr>
          <w:p w14:paraId="515EC963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551E1EC3" w14:textId="77777777" w:rsidTr="006D2C4F">
        <w:trPr>
          <w:trHeight w:val="300"/>
        </w:trPr>
        <w:tc>
          <w:tcPr>
            <w:tcW w:w="659" w:type="dxa"/>
            <w:hideMark/>
          </w:tcPr>
          <w:p w14:paraId="638C857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463" w:type="dxa"/>
            <w:hideMark/>
          </w:tcPr>
          <w:p w14:paraId="20E868F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0F0EA91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60828</w:t>
            </w:r>
          </w:p>
        </w:tc>
        <w:tc>
          <w:tcPr>
            <w:tcW w:w="1534" w:type="dxa"/>
            <w:hideMark/>
          </w:tcPr>
          <w:p w14:paraId="4078978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1071" w:type="dxa"/>
            <w:hideMark/>
          </w:tcPr>
          <w:p w14:paraId="6D5A62F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10:23</w:t>
            </w:r>
          </w:p>
        </w:tc>
        <w:tc>
          <w:tcPr>
            <w:tcW w:w="1427" w:type="dxa"/>
            <w:hideMark/>
          </w:tcPr>
          <w:p w14:paraId="3F93BC2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21A5178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11:27</w:t>
            </w:r>
          </w:p>
        </w:tc>
        <w:tc>
          <w:tcPr>
            <w:tcW w:w="1129" w:type="dxa"/>
            <w:noWrap/>
            <w:hideMark/>
          </w:tcPr>
          <w:p w14:paraId="55847234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5FF18C14" w14:textId="77777777" w:rsidTr="006D2C4F">
        <w:trPr>
          <w:trHeight w:val="300"/>
        </w:trPr>
        <w:tc>
          <w:tcPr>
            <w:tcW w:w="659" w:type="dxa"/>
            <w:hideMark/>
          </w:tcPr>
          <w:p w14:paraId="7F8F11E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463" w:type="dxa"/>
            <w:hideMark/>
          </w:tcPr>
          <w:p w14:paraId="2EAFB14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2531A8B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60828</w:t>
            </w:r>
          </w:p>
        </w:tc>
        <w:tc>
          <w:tcPr>
            <w:tcW w:w="1534" w:type="dxa"/>
            <w:hideMark/>
          </w:tcPr>
          <w:p w14:paraId="7D227B3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Głuchołazy Miasto</w:t>
            </w:r>
          </w:p>
        </w:tc>
        <w:tc>
          <w:tcPr>
            <w:tcW w:w="1071" w:type="dxa"/>
            <w:hideMark/>
          </w:tcPr>
          <w:p w14:paraId="2EDD43F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09:37</w:t>
            </w:r>
          </w:p>
        </w:tc>
        <w:tc>
          <w:tcPr>
            <w:tcW w:w="1427" w:type="dxa"/>
            <w:hideMark/>
          </w:tcPr>
          <w:p w14:paraId="798659D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32315C8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11:27</w:t>
            </w:r>
          </w:p>
        </w:tc>
        <w:tc>
          <w:tcPr>
            <w:tcW w:w="1129" w:type="dxa"/>
            <w:noWrap/>
            <w:hideMark/>
          </w:tcPr>
          <w:p w14:paraId="2AB79590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68C9A33A" w14:textId="77777777" w:rsidTr="006D2C4F">
        <w:trPr>
          <w:trHeight w:val="300"/>
        </w:trPr>
        <w:tc>
          <w:tcPr>
            <w:tcW w:w="659" w:type="dxa"/>
            <w:hideMark/>
          </w:tcPr>
          <w:p w14:paraId="5097C22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463" w:type="dxa"/>
            <w:hideMark/>
          </w:tcPr>
          <w:p w14:paraId="68FFC7F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37A7A70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60829</w:t>
            </w:r>
          </w:p>
        </w:tc>
        <w:tc>
          <w:tcPr>
            <w:tcW w:w="1534" w:type="dxa"/>
            <w:hideMark/>
          </w:tcPr>
          <w:p w14:paraId="35C0606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1071" w:type="dxa"/>
            <w:hideMark/>
          </w:tcPr>
          <w:p w14:paraId="303F68F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11:46</w:t>
            </w:r>
          </w:p>
        </w:tc>
        <w:tc>
          <w:tcPr>
            <w:tcW w:w="1427" w:type="dxa"/>
            <w:hideMark/>
          </w:tcPr>
          <w:p w14:paraId="0BA9ECB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10EB42C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12:54</w:t>
            </w:r>
          </w:p>
        </w:tc>
        <w:tc>
          <w:tcPr>
            <w:tcW w:w="1129" w:type="dxa"/>
            <w:noWrap/>
            <w:hideMark/>
          </w:tcPr>
          <w:p w14:paraId="2C6CE63E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73D70BCB" w14:textId="77777777" w:rsidTr="006D2C4F">
        <w:trPr>
          <w:trHeight w:val="300"/>
        </w:trPr>
        <w:tc>
          <w:tcPr>
            <w:tcW w:w="659" w:type="dxa"/>
            <w:hideMark/>
          </w:tcPr>
          <w:p w14:paraId="1A87C59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463" w:type="dxa"/>
            <w:hideMark/>
          </w:tcPr>
          <w:p w14:paraId="65B3B2F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39E6167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60830</w:t>
            </w:r>
          </w:p>
        </w:tc>
        <w:tc>
          <w:tcPr>
            <w:tcW w:w="1534" w:type="dxa"/>
            <w:hideMark/>
          </w:tcPr>
          <w:p w14:paraId="4AF8671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1071" w:type="dxa"/>
            <w:hideMark/>
          </w:tcPr>
          <w:p w14:paraId="3697960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13:16</w:t>
            </w:r>
          </w:p>
        </w:tc>
        <w:tc>
          <w:tcPr>
            <w:tcW w:w="1427" w:type="dxa"/>
            <w:hideMark/>
          </w:tcPr>
          <w:p w14:paraId="7062642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09A80F9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14:24</w:t>
            </w:r>
          </w:p>
        </w:tc>
        <w:tc>
          <w:tcPr>
            <w:tcW w:w="1129" w:type="dxa"/>
            <w:noWrap/>
            <w:hideMark/>
          </w:tcPr>
          <w:p w14:paraId="0F6A15E8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58351A14" w14:textId="77777777" w:rsidTr="006D2C4F">
        <w:trPr>
          <w:trHeight w:val="300"/>
        </w:trPr>
        <w:tc>
          <w:tcPr>
            <w:tcW w:w="659" w:type="dxa"/>
            <w:hideMark/>
          </w:tcPr>
          <w:p w14:paraId="1BEC528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463" w:type="dxa"/>
            <w:hideMark/>
          </w:tcPr>
          <w:p w14:paraId="5426A82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6A0EF42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60832</w:t>
            </w:r>
          </w:p>
        </w:tc>
        <w:tc>
          <w:tcPr>
            <w:tcW w:w="1534" w:type="dxa"/>
            <w:hideMark/>
          </w:tcPr>
          <w:p w14:paraId="5ABA722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1071" w:type="dxa"/>
            <w:hideMark/>
          </w:tcPr>
          <w:p w14:paraId="3DB971F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15:54</w:t>
            </w:r>
          </w:p>
        </w:tc>
        <w:tc>
          <w:tcPr>
            <w:tcW w:w="1427" w:type="dxa"/>
            <w:hideMark/>
          </w:tcPr>
          <w:p w14:paraId="0E570FD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3D077A8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16:58</w:t>
            </w:r>
          </w:p>
        </w:tc>
        <w:tc>
          <w:tcPr>
            <w:tcW w:w="1129" w:type="dxa"/>
            <w:noWrap/>
            <w:hideMark/>
          </w:tcPr>
          <w:p w14:paraId="62F47B8F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5818D919" w14:textId="77777777" w:rsidTr="006D2C4F">
        <w:trPr>
          <w:trHeight w:val="300"/>
        </w:trPr>
        <w:tc>
          <w:tcPr>
            <w:tcW w:w="659" w:type="dxa"/>
            <w:hideMark/>
          </w:tcPr>
          <w:p w14:paraId="0836582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463" w:type="dxa"/>
            <w:hideMark/>
          </w:tcPr>
          <w:p w14:paraId="27E045F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61E96D0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60834</w:t>
            </w:r>
          </w:p>
        </w:tc>
        <w:tc>
          <w:tcPr>
            <w:tcW w:w="1534" w:type="dxa"/>
            <w:hideMark/>
          </w:tcPr>
          <w:p w14:paraId="53094E6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1071" w:type="dxa"/>
            <w:hideMark/>
          </w:tcPr>
          <w:p w14:paraId="2711DEF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18:43</w:t>
            </w:r>
          </w:p>
        </w:tc>
        <w:tc>
          <w:tcPr>
            <w:tcW w:w="1427" w:type="dxa"/>
            <w:hideMark/>
          </w:tcPr>
          <w:p w14:paraId="73A2CAB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4747E8C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19:48</w:t>
            </w:r>
          </w:p>
        </w:tc>
        <w:tc>
          <w:tcPr>
            <w:tcW w:w="1129" w:type="dxa"/>
            <w:noWrap/>
            <w:hideMark/>
          </w:tcPr>
          <w:p w14:paraId="2CB9345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059C51CD" w14:textId="77777777" w:rsidTr="006D2C4F">
        <w:trPr>
          <w:trHeight w:val="300"/>
        </w:trPr>
        <w:tc>
          <w:tcPr>
            <w:tcW w:w="659" w:type="dxa"/>
            <w:hideMark/>
          </w:tcPr>
          <w:p w14:paraId="4C4D6D7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463" w:type="dxa"/>
            <w:hideMark/>
          </w:tcPr>
          <w:p w14:paraId="516D892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72349BD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60836</w:t>
            </w:r>
          </w:p>
        </w:tc>
        <w:tc>
          <w:tcPr>
            <w:tcW w:w="1534" w:type="dxa"/>
            <w:hideMark/>
          </w:tcPr>
          <w:p w14:paraId="674ADFF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Głuchołazy Miasto</w:t>
            </w:r>
          </w:p>
        </w:tc>
        <w:tc>
          <w:tcPr>
            <w:tcW w:w="1071" w:type="dxa"/>
            <w:hideMark/>
          </w:tcPr>
          <w:p w14:paraId="3E7FF44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18:05</w:t>
            </w:r>
          </w:p>
        </w:tc>
        <w:tc>
          <w:tcPr>
            <w:tcW w:w="1427" w:type="dxa"/>
            <w:hideMark/>
          </w:tcPr>
          <w:p w14:paraId="4DCC36C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2E5ED72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19:48</w:t>
            </w:r>
          </w:p>
        </w:tc>
        <w:tc>
          <w:tcPr>
            <w:tcW w:w="1129" w:type="dxa"/>
            <w:noWrap/>
            <w:hideMark/>
          </w:tcPr>
          <w:p w14:paraId="077098A3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1A7C3F5E" w14:textId="77777777" w:rsidTr="006D2C4F">
        <w:trPr>
          <w:trHeight w:val="300"/>
        </w:trPr>
        <w:tc>
          <w:tcPr>
            <w:tcW w:w="659" w:type="dxa"/>
            <w:hideMark/>
          </w:tcPr>
          <w:p w14:paraId="58FADBD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463" w:type="dxa"/>
            <w:hideMark/>
          </w:tcPr>
          <w:p w14:paraId="2AD1CEE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4DFB6C6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60838</w:t>
            </w:r>
          </w:p>
        </w:tc>
        <w:tc>
          <w:tcPr>
            <w:tcW w:w="1534" w:type="dxa"/>
            <w:hideMark/>
          </w:tcPr>
          <w:p w14:paraId="417A884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1071" w:type="dxa"/>
            <w:hideMark/>
          </w:tcPr>
          <w:p w14:paraId="14CA017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20:00</w:t>
            </w:r>
          </w:p>
        </w:tc>
        <w:tc>
          <w:tcPr>
            <w:tcW w:w="1427" w:type="dxa"/>
            <w:hideMark/>
          </w:tcPr>
          <w:p w14:paraId="24A7735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904" w:type="dxa"/>
            <w:hideMark/>
          </w:tcPr>
          <w:p w14:paraId="46FFEE0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22:16</w:t>
            </w:r>
          </w:p>
        </w:tc>
        <w:tc>
          <w:tcPr>
            <w:tcW w:w="1129" w:type="dxa"/>
            <w:noWrap/>
            <w:hideMark/>
          </w:tcPr>
          <w:p w14:paraId="635A4E57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15C8D7B3" w14:textId="77777777" w:rsidTr="006D2C4F">
        <w:trPr>
          <w:trHeight w:val="300"/>
        </w:trPr>
        <w:tc>
          <w:tcPr>
            <w:tcW w:w="659" w:type="dxa"/>
            <w:hideMark/>
          </w:tcPr>
          <w:p w14:paraId="2B97B1D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463" w:type="dxa"/>
            <w:hideMark/>
          </w:tcPr>
          <w:p w14:paraId="758F7EB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1CFE2AD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60901</w:t>
            </w:r>
          </w:p>
        </w:tc>
        <w:tc>
          <w:tcPr>
            <w:tcW w:w="1534" w:type="dxa"/>
            <w:hideMark/>
          </w:tcPr>
          <w:p w14:paraId="5DBE88F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719A610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13:06</w:t>
            </w:r>
          </w:p>
        </w:tc>
        <w:tc>
          <w:tcPr>
            <w:tcW w:w="1427" w:type="dxa"/>
            <w:hideMark/>
          </w:tcPr>
          <w:p w14:paraId="4A88FA7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904" w:type="dxa"/>
            <w:hideMark/>
          </w:tcPr>
          <w:p w14:paraId="03FDBEF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14:08</w:t>
            </w:r>
          </w:p>
        </w:tc>
        <w:tc>
          <w:tcPr>
            <w:tcW w:w="1129" w:type="dxa"/>
            <w:noWrap/>
            <w:hideMark/>
          </w:tcPr>
          <w:p w14:paraId="3893B663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190C9105" w14:textId="77777777" w:rsidTr="006D2C4F">
        <w:trPr>
          <w:trHeight w:val="300"/>
        </w:trPr>
        <w:tc>
          <w:tcPr>
            <w:tcW w:w="659" w:type="dxa"/>
            <w:hideMark/>
          </w:tcPr>
          <w:p w14:paraId="5507987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463" w:type="dxa"/>
            <w:hideMark/>
          </w:tcPr>
          <w:p w14:paraId="1F6FD33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20058B6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60905</w:t>
            </w:r>
          </w:p>
        </w:tc>
        <w:tc>
          <w:tcPr>
            <w:tcW w:w="1534" w:type="dxa"/>
            <w:hideMark/>
          </w:tcPr>
          <w:p w14:paraId="0FC1429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0424445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15:38</w:t>
            </w:r>
          </w:p>
        </w:tc>
        <w:tc>
          <w:tcPr>
            <w:tcW w:w="1427" w:type="dxa"/>
            <w:hideMark/>
          </w:tcPr>
          <w:p w14:paraId="7E5F95B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904" w:type="dxa"/>
            <w:hideMark/>
          </w:tcPr>
          <w:p w14:paraId="3400CB2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16:37</w:t>
            </w:r>
          </w:p>
        </w:tc>
        <w:tc>
          <w:tcPr>
            <w:tcW w:w="1129" w:type="dxa"/>
            <w:noWrap/>
            <w:hideMark/>
          </w:tcPr>
          <w:p w14:paraId="1D7E804B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3EE257C8" w14:textId="77777777" w:rsidTr="006D2C4F">
        <w:trPr>
          <w:trHeight w:val="300"/>
        </w:trPr>
        <w:tc>
          <w:tcPr>
            <w:tcW w:w="659" w:type="dxa"/>
            <w:hideMark/>
          </w:tcPr>
          <w:p w14:paraId="1224232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463" w:type="dxa"/>
            <w:hideMark/>
          </w:tcPr>
          <w:p w14:paraId="0F64EA0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2D71FE9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60907</w:t>
            </w:r>
          </w:p>
        </w:tc>
        <w:tc>
          <w:tcPr>
            <w:tcW w:w="1534" w:type="dxa"/>
            <w:hideMark/>
          </w:tcPr>
          <w:p w14:paraId="09415CC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2B90D0F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18:09</w:t>
            </w:r>
          </w:p>
        </w:tc>
        <w:tc>
          <w:tcPr>
            <w:tcW w:w="1427" w:type="dxa"/>
            <w:hideMark/>
          </w:tcPr>
          <w:p w14:paraId="6DACDCE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904" w:type="dxa"/>
            <w:hideMark/>
          </w:tcPr>
          <w:p w14:paraId="1BA2A57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19:10</w:t>
            </w:r>
          </w:p>
        </w:tc>
        <w:tc>
          <w:tcPr>
            <w:tcW w:w="1129" w:type="dxa"/>
            <w:noWrap/>
            <w:hideMark/>
          </w:tcPr>
          <w:p w14:paraId="49B1A3B6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51FD0B89" w14:textId="77777777" w:rsidTr="006D2C4F">
        <w:trPr>
          <w:trHeight w:val="300"/>
        </w:trPr>
        <w:tc>
          <w:tcPr>
            <w:tcW w:w="659" w:type="dxa"/>
            <w:hideMark/>
          </w:tcPr>
          <w:p w14:paraId="0C4E654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463" w:type="dxa"/>
            <w:hideMark/>
          </w:tcPr>
          <w:p w14:paraId="368F410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30BEC89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60909</w:t>
            </w:r>
          </w:p>
        </w:tc>
        <w:tc>
          <w:tcPr>
            <w:tcW w:w="1534" w:type="dxa"/>
            <w:hideMark/>
          </w:tcPr>
          <w:p w14:paraId="222320C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38AD41C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21:15</w:t>
            </w:r>
          </w:p>
        </w:tc>
        <w:tc>
          <w:tcPr>
            <w:tcW w:w="1427" w:type="dxa"/>
            <w:hideMark/>
          </w:tcPr>
          <w:p w14:paraId="69C1D7D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904" w:type="dxa"/>
            <w:hideMark/>
          </w:tcPr>
          <w:p w14:paraId="4C8358A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22:16</w:t>
            </w:r>
          </w:p>
        </w:tc>
        <w:tc>
          <w:tcPr>
            <w:tcW w:w="1129" w:type="dxa"/>
            <w:noWrap/>
            <w:hideMark/>
          </w:tcPr>
          <w:p w14:paraId="65ED0C48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422C5D6D" w14:textId="77777777" w:rsidTr="006D2C4F">
        <w:trPr>
          <w:trHeight w:val="300"/>
        </w:trPr>
        <w:tc>
          <w:tcPr>
            <w:tcW w:w="659" w:type="dxa"/>
            <w:hideMark/>
          </w:tcPr>
          <w:p w14:paraId="73B0576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463" w:type="dxa"/>
            <w:hideMark/>
          </w:tcPr>
          <w:p w14:paraId="4F15824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0732B2E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60920</w:t>
            </w:r>
          </w:p>
        </w:tc>
        <w:tc>
          <w:tcPr>
            <w:tcW w:w="1534" w:type="dxa"/>
            <w:hideMark/>
          </w:tcPr>
          <w:p w14:paraId="3F05559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1071" w:type="dxa"/>
            <w:hideMark/>
          </w:tcPr>
          <w:p w14:paraId="4AB0E19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05:35</w:t>
            </w:r>
          </w:p>
        </w:tc>
        <w:tc>
          <w:tcPr>
            <w:tcW w:w="1427" w:type="dxa"/>
            <w:hideMark/>
          </w:tcPr>
          <w:p w14:paraId="7ECA202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2B3FBBD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06:36</w:t>
            </w:r>
          </w:p>
        </w:tc>
        <w:tc>
          <w:tcPr>
            <w:tcW w:w="1129" w:type="dxa"/>
            <w:noWrap/>
            <w:hideMark/>
          </w:tcPr>
          <w:p w14:paraId="47166BA4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02DE7CD8" w14:textId="77777777" w:rsidTr="006D2C4F">
        <w:trPr>
          <w:trHeight w:val="300"/>
        </w:trPr>
        <w:tc>
          <w:tcPr>
            <w:tcW w:w="659" w:type="dxa"/>
            <w:hideMark/>
          </w:tcPr>
          <w:p w14:paraId="3B08F93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63" w:type="dxa"/>
            <w:hideMark/>
          </w:tcPr>
          <w:p w14:paraId="624C711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299A6FB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60922</w:t>
            </w:r>
          </w:p>
        </w:tc>
        <w:tc>
          <w:tcPr>
            <w:tcW w:w="1534" w:type="dxa"/>
            <w:hideMark/>
          </w:tcPr>
          <w:p w14:paraId="24BCB7D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1071" w:type="dxa"/>
            <w:hideMark/>
          </w:tcPr>
          <w:p w14:paraId="76E49BD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07:52</w:t>
            </w:r>
          </w:p>
        </w:tc>
        <w:tc>
          <w:tcPr>
            <w:tcW w:w="1427" w:type="dxa"/>
            <w:hideMark/>
          </w:tcPr>
          <w:p w14:paraId="3B3AD1C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5A8DCCB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08:53</w:t>
            </w:r>
          </w:p>
        </w:tc>
        <w:tc>
          <w:tcPr>
            <w:tcW w:w="1129" w:type="dxa"/>
            <w:noWrap/>
            <w:hideMark/>
          </w:tcPr>
          <w:p w14:paraId="0CF3DFD4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4BA09161" w14:textId="77777777" w:rsidTr="006D2C4F">
        <w:trPr>
          <w:trHeight w:val="300"/>
        </w:trPr>
        <w:tc>
          <w:tcPr>
            <w:tcW w:w="659" w:type="dxa"/>
            <w:hideMark/>
          </w:tcPr>
          <w:p w14:paraId="2C68201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463" w:type="dxa"/>
            <w:hideMark/>
          </w:tcPr>
          <w:p w14:paraId="31A4FAD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2137CFB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60924</w:t>
            </w:r>
          </w:p>
        </w:tc>
        <w:tc>
          <w:tcPr>
            <w:tcW w:w="1534" w:type="dxa"/>
            <w:hideMark/>
          </w:tcPr>
          <w:p w14:paraId="75286F8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1071" w:type="dxa"/>
            <w:hideMark/>
          </w:tcPr>
          <w:p w14:paraId="2B4A816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16:49</w:t>
            </w:r>
          </w:p>
        </w:tc>
        <w:tc>
          <w:tcPr>
            <w:tcW w:w="1427" w:type="dxa"/>
            <w:hideMark/>
          </w:tcPr>
          <w:p w14:paraId="645328A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654B7F8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17:50</w:t>
            </w:r>
          </w:p>
        </w:tc>
        <w:tc>
          <w:tcPr>
            <w:tcW w:w="1129" w:type="dxa"/>
            <w:noWrap/>
            <w:hideMark/>
          </w:tcPr>
          <w:p w14:paraId="1C678D33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59B3B88A" w14:textId="77777777" w:rsidTr="006D2C4F">
        <w:trPr>
          <w:trHeight w:val="300"/>
        </w:trPr>
        <w:tc>
          <w:tcPr>
            <w:tcW w:w="659" w:type="dxa"/>
            <w:hideMark/>
          </w:tcPr>
          <w:p w14:paraId="69F6046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463" w:type="dxa"/>
            <w:hideMark/>
          </w:tcPr>
          <w:p w14:paraId="1E13351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61E969A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60926</w:t>
            </w:r>
          </w:p>
        </w:tc>
        <w:tc>
          <w:tcPr>
            <w:tcW w:w="1534" w:type="dxa"/>
            <w:hideMark/>
          </w:tcPr>
          <w:p w14:paraId="52864C5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1071" w:type="dxa"/>
            <w:hideMark/>
          </w:tcPr>
          <w:p w14:paraId="052C3D7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20:03</w:t>
            </w:r>
          </w:p>
        </w:tc>
        <w:tc>
          <w:tcPr>
            <w:tcW w:w="1427" w:type="dxa"/>
            <w:hideMark/>
          </w:tcPr>
          <w:p w14:paraId="0D3EC21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3BA9C21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21:04</w:t>
            </w:r>
          </w:p>
        </w:tc>
        <w:tc>
          <w:tcPr>
            <w:tcW w:w="1129" w:type="dxa"/>
            <w:noWrap/>
            <w:hideMark/>
          </w:tcPr>
          <w:p w14:paraId="7A884B0A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02216109" w14:textId="77777777" w:rsidTr="006D2C4F">
        <w:trPr>
          <w:trHeight w:val="300"/>
        </w:trPr>
        <w:tc>
          <w:tcPr>
            <w:tcW w:w="659" w:type="dxa"/>
            <w:hideMark/>
          </w:tcPr>
          <w:p w14:paraId="5EBB745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463" w:type="dxa"/>
            <w:hideMark/>
          </w:tcPr>
          <w:p w14:paraId="586B81F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niedziele</w:t>
            </w:r>
          </w:p>
        </w:tc>
        <w:tc>
          <w:tcPr>
            <w:tcW w:w="875" w:type="dxa"/>
            <w:hideMark/>
          </w:tcPr>
          <w:p w14:paraId="2F653EA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64132</w:t>
            </w:r>
          </w:p>
        </w:tc>
        <w:tc>
          <w:tcPr>
            <w:tcW w:w="1534" w:type="dxa"/>
            <w:hideMark/>
          </w:tcPr>
          <w:p w14:paraId="5A20DA9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396FAC5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08:42</w:t>
            </w:r>
          </w:p>
        </w:tc>
        <w:tc>
          <w:tcPr>
            <w:tcW w:w="1427" w:type="dxa"/>
            <w:hideMark/>
          </w:tcPr>
          <w:p w14:paraId="0C33C11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Częstochowa</w:t>
            </w:r>
          </w:p>
        </w:tc>
        <w:tc>
          <w:tcPr>
            <w:tcW w:w="904" w:type="dxa"/>
            <w:hideMark/>
          </w:tcPr>
          <w:p w14:paraId="3882E19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10:06</w:t>
            </w:r>
          </w:p>
        </w:tc>
        <w:tc>
          <w:tcPr>
            <w:tcW w:w="1129" w:type="dxa"/>
            <w:noWrap/>
            <w:hideMark/>
          </w:tcPr>
          <w:p w14:paraId="10149EEB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560F4B7A" w14:textId="77777777" w:rsidTr="006D2C4F">
        <w:trPr>
          <w:trHeight w:val="300"/>
        </w:trPr>
        <w:tc>
          <w:tcPr>
            <w:tcW w:w="659" w:type="dxa"/>
            <w:hideMark/>
          </w:tcPr>
          <w:p w14:paraId="55944A9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463" w:type="dxa"/>
            <w:hideMark/>
          </w:tcPr>
          <w:p w14:paraId="34FD94A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piątki</w:t>
            </w:r>
          </w:p>
        </w:tc>
        <w:tc>
          <w:tcPr>
            <w:tcW w:w="875" w:type="dxa"/>
            <w:hideMark/>
          </w:tcPr>
          <w:p w14:paraId="7F3C1AA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64134</w:t>
            </w:r>
          </w:p>
        </w:tc>
        <w:tc>
          <w:tcPr>
            <w:tcW w:w="1534" w:type="dxa"/>
            <w:hideMark/>
          </w:tcPr>
          <w:p w14:paraId="3FD6CED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2ECA9A4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18:09</w:t>
            </w:r>
          </w:p>
        </w:tc>
        <w:tc>
          <w:tcPr>
            <w:tcW w:w="1427" w:type="dxa"/>
            <w:hideMark/>
          </w:tcPr>
          <w:p w14:paraId="2D8D4CC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Częstochowa</w:t>
            </w:r>
          </w:p>
        </w:tc>
        <w:tc>
          <w:tcPr>
            <w:tcW w:w="904" w:type="dxa"/>
            <w:hideMark/>
          </w:tcPr>
          <w:p w14:paraId="20C7C7A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19:29</w:t>
            </w:r>
          </w:p>
        </w:tc>
        <w:tc>
          <w:tcPr>
            <w:tcW w:w="1129" w:type="dxa"/>
            <w:noWrap/>
            <w:hideMark/>
          </w:tcPr>
          <w:p w14:paraId="2B4375EA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2ED8C842" w14:textId="77777777" w:rsidTr="006D2C4F">
        <w:trPr>
          <w:trHeight w:val="300"/>
        </w:trPr>
        <w:tc>
          <w:tcPr>
            <w:tcW w:w="659" w:type="dxa"/>
            <w:hideMark/>
          </w:tcPr>
          <w:p w14:paraId="23CF6D6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463" w:type="dxa"/>
            <w:hideMark/>
          </w:tcPr>
          <w:p w14:paraId="67A3BE7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0FCF873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64200</w:t>
            </w:r>
          </w:p>
        </w:tc>
        <w:tc>
          <w:tcPr>
            <w:tcW w:w="1534" w:type="dxa"/>
            <w:hideMark/>
          </w:tcPr>
          <w:p w14:paraId="27843A7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16C3415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04:30</w:t>
            </w:r>
          </w:p>
        </w:tc>
        <w:tc>
          <w:tcPr>
            <w:tcW w:w="1427" w:type="dxa"/>
            <w:hideMark/>
          </w:tcPr>
          <w:p w14:paraId="5BAD9DB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2E882E6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05:13</w:t>
            </w:r>
          </w:p>
        </w:tc>
        <w:tc>
          <w:tcPr>
            <w:tcW w:w="1129" w:type="dxa"/>
            <w:noWrap/>
            <w:hideMark/>
          </w:tcPr>
          <w:p w14:paraId="3969E73C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68785E32" w14:textId="77777777" w:rsidTr="006D2C4F">
        <w:trPr>
          <w:trHeight w:val="300"/>
        </w:trPr>
        <w:tc>
          <w:tcPr>
            <w:tcW w:w="659" w:type="dxa"/>
            <w:hideMark/>
          </w:tcPr>
          <w:p w14:paraId="4D874F3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463" w:type="dxa"/>
            <w:hideMark/>
          </w:tcPr>
          <w:p w14:paraId="5AF5BBA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202CDFF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64218</w:t>
            </w:r>
          </w:p>
        </w:tc>
        <w:tc>
          <w:tcPr>
            <w:tcW w:w="1534" w:type="dxa"/>
            <w:hideMark/>
          </w:tcPr>
          <w:p w14:paraId="7499E37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4EB773E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22:55</w:t>
            </w:r>
          </w:p>
        </w:tc>
        <w:tc>
          <w:tcPr>
            <w:tcW w:w="1427" w:type="dxa"/>
            <w:hideMark/>
          </w:tcPr>
          <w:p w14:paraId="6EE5C5D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7FE2FAE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23:38</w:t>
            </w:r>
          </w:p>
        </w:tc>
        <w:tc>
          <w:tcPr>
            <w:tcW w:w="1129" w:type="dxa"/>
            <w:noWrap/>
            <w:hideMark/>
          </w:tcPr>
          <w:p w14:paraId="41BF71AA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4710CE9B" w14:textId="77777777" w:rsidTr="006D2C4F">
        <w:trPr>
          <w:trHeight w:val="300"/>
        </w:trPr>
        <w:tc>
          <w:tcPr>
            <w:tcW w:w="659" w:type="dxa"/>
            <w:hideMark/>
          </w:tcPr>
          <w:p w14:paraId="6CC2A36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463" w:type="dxa"/>
            <w:hideMark/>
          </w:tcPr>
          <w:p w14:paraId="02031D8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4C8FA02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64222</w:t>
            </w:r>
          </w:p>
        </w:tc>
        <w:tc>
          <w:tcPr>
            <w:tcW w:w="1534" w:type="dxa"/>
            <w:hideMark/>
          </w:tcPr>
          <w:p w14:paraId="3D00AEA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1071" w:type="dxa"/>
            <w:hideMark/>
          </w:tcPr>
          <w:p w14:paraId="5E39E28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04:45</w:t>
            </w:r>
          </w:p>
        </w:tc>
        <w:tc>
          <w:tcPr>
            <w:tcW w:w="1427" w:type="dxa"/>
            <w:hideMark/>
          </w:tcPr>
          <w:p w14:paraId="6DB48AB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423B873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06:17</w:t>
            </w:r>
          </w:p>
        </w:tc>
        <w:tc>
          <w:tcPr>
            <w:tcW w:w="1129" w:type="dxa"/>
            <w:noWrap/>
            <w:hideMark/>
          </w:tcPr>
          <w:p w14:paraId="00BF5447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4EEC8A5B" w14:textId="77777777" w:rsidTr="006D2C4F">
        <w:trPr>
          <w:trHeight w:val="300"/>
        </w:trPr>
        <w:tc>
          <w:tcPr>
            <w:tcW w:w="659" w:type="dxa"/>
            <w:hideMark/>
          </w:tcPr>
          <w:p w14:paraId="6AD2ED9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463" w:type="dxa"/>
            <w:hideMark/>
          </w:tcPr>
          <w:p w14:paraId="38F1CAF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2F0545F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64228</w:t>
            </w:r>
          </w:p>
        </w:tc>
        <w:tc>
          <w:tcPr>
            <w:tcW w:w="1534" w:type="dxa"/>
            <w:hideMark/>
          </w:tcPr>
          <w:p w14:paraId="785A10C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3243CD9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14:30</w:t>
            </w:r>
          </w:p>
        </w:tc>
        <w:tc>
          <w:tcPr>
            <w:tcW w:w="1427" w:type="dxa"/>
            <w:hideMark/>
          </w:tcPr>
          <w:p w14:paraId="6E33AF9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4FE500F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15:10</w:t>
            </w:r>
          </w:p>
        </w:tc>
        <w:tc>
          <w:tcPr>
            <w:tcW w:w="1129" w:type="dxa"/>
            <w:noWrap/>
            <w:hideMark/>
          </w:tcPr>
          <w:p w14:paraId="1F63B39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1E70FE2B" w14:textId="77777777" w:rsidTr="006D2C4F">
        <w:trPr>
          <w:trHeight w:val="300"/>
        </w:trPr>
        <w:tc>
          <w:tcPr>
            <w:tcW w:w="659" w:type="dxa"/>
            <w:hideMark/>
          </w:tcPr>
          <w:p w14:paraId="6384A63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463" w:type="dxa"/>
            <w:hideMark/>
          </w:tcPr>
          <w:p w14:paraId="72EA628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24D3A6B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64230</w:t>
            </w:r>
          </w:p>
        </w:tc>
        <w:tc>
          <w:tcPr>
            <w:tcW w:w="1534" w:type="dxa"/>
            <w:hideMark/>
          </w:tcPr>
          <w:p w14:paraId="66B0BA0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24DDE48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20:57</w:t>
            </w:r>
          </w:p>
        </w:tc>
        <w:tc>
          <w:tcPr>
            <w:tcW w:w="1427" w:type="dxa"/>
            <w:hideMark/>
          </w:tcPr>
          <w:p w14:paraId="6F93FEA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1B9D4C0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21:37</w:t>
            </w:r>
          </w:p>
        </w:tc>
        <w:tc>
          <w:tcPr>
            <w:tcW w:w="1129" w:type="dxa"/>
            <w:noWrap/>
            <w:hideMark/>
          </w:tcPr>
          <w:p w14:paraId="7C7B3A1A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4B8999FF" w14:textId="77777777" w:rsidTr="006D2C4F">
        <w:trPr>
          <w:trHeight w:val="300"/>
        </w:trPr>
        <w:tc>
          <w:tcPr>
            <w:tcW w:w="659" w:type="dxa"/>
            <w:hideMark/>
          </w:tcPr>
          <w:p w14:paraId="6FD381D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463" w:type="dxa"/>
            <w:hideMark/>
          </w:tcPr>
          <w:p w14:paraId="202A487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129D76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64232</w:t>
            </w:r>
          </w:p>
        </w:tc>
        <w:tc>
          <w:tcPr>
            <w:tcW w:w="1534" w:type="dxa"/>
            <w:hideMark/>
          </w:tcPr>
          <w:p w14:paraId="0D39D87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7F32610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16:45</w:t>
            </w:r>
          </w:p>
        </w:tc>
        <w:tc>
          <w:tcPr>
            <w:tcW w:w="1427" w:type="dxa"/>
            <w:hideMark/>
          </w:tcPr>
          <w:p w14:paraId="4AC28B1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245FAB6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17:26</w:t>
            </w:r>
          </w:p>
        </w:tc>
        <w:tc>
          <w:tcPr>
            <w:tcW w:w="1129" w:type="dxa"/>
            <w:noWrap/>
            <w:hideMark/>
          </w:tcPr>
          <w:p w14:paraId="053E8BE6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6AFAECFF" w14:textId="77777777" w:rsidTr="006D2C4F">
        <w:trPr>
          <w:trHeight w:val="300"/>
        </w:trPr>
        <w:tc>
          <w:tcPr>
            <w:tcW w:w="659" w:type="dxa"/>
            <w:hideMark/>
          </w:tcPr>
          <w:p w14:paraId="78E5A24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463" w:type="dxa"/>
            <w:hideMark/>
          </w:tcPr>
          <w:p w14:paraId="1C8E708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F80C27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64320</w:t>
            </w:r>
          </w:p>
        </w:tc>
        <w:tc>
          <w:tcPr>
            <w:tcW w:w="1534" w:type="dxa"/>
            <w:hideMark/>
          </w:tcPr>
          <w:p w14:paraId="29B02E2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66E6BA5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04:06</w:t>
            </w:r>
          </w:p>
        </w:tc>
        <w:tc>
          <w:tcPr>
            <w:tcW w:w="1427" w:type="dxa"/>
            <w:hideMark/>
          </w:tcPr>
          <w:p w14:paraId="3C86D22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1B39E1E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05:15</w:t>
            </w:r>
          </w:p>
        </w:tc>
        <w:tc>
          <w:tcPr>
            <w:tcW w:w="1129" w:type="dxa"/>
            <w:noWrap/>
            <w:hideMark/>
          </w:tcPr>
          <w:p w14:paraId="169B9DA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0E6E8EC4" w14:textId="77777777" w:rsidTr="006D2C4F">
        <w:trPr>
          <w:trHeight w:val="300"/>
        </w:trPr>
        <w:tc>
          <w:tcPr>
            <w:tcW w:w="659" w:type="dxa"/>
            <w:hideMark/>
          </w:tcPr>
          <w:p w14:paraId="3762E5B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463" w:type="dxa"/>
            <w:hideMark/>
          </w:tcPr>
          <w:p w14:paraId="6813EA6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5F148FD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64322</w:t>
            </w:r>
          </w:p>
        </w:tc>
        <w:tc>
          <w:tcPr>
            <w:tcW w:w="1534" w:type="dxa"/>
            <w:hideMark/>
          </w:tcPr>
          <w:p w14:paraId="32DE1E5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0E3DD7A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05:12</w:t>
            </w:r>
          </w:p>
        </w:tc>
        <w:tc>
          <w:tcPr>
            <w:tcW w:w="1427" w:type="dxa"/>
            <w:hideMark/>
          </w:tcPr>
          <w:p w14:paraId="7586ED6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544F143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06:19</w:t>
            </w:r>
          </w:p>
        </w:tc>
        <w:tc>
          <w:tcPr>
            <w:tcW w:w="1129" w:type="dxa"/>
            <w:noWrap/>
            <w:hideMark/>
          </w:tcPr>
          <w:p w14:paraId="78C73CA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42897303" w14:textId="77777777" w:rsidTr="006D2C4F">
        <w:trPr>
          <w:trHeight w:val="300"/>
        </w:trPr>
        <w:tc>
          <w:tcPr>
            <w:tcW w:w="659" w:type="dxa"/>
            <w:hideMark/>
          </w:tcPr>
          <w:p w14:paraId="42679C6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463" w:type="dxa"/>
            <w:hideMark/>
          </w:tcPr>
          <w:p w14:paraId="1BE7821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B769D6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64324</w:t>
            </w:r>
          </w:p>
        </w:tc>
        <w:tc>
          <w:tcPr>
            <w:tcW w:w="1534" w:type="dxa"/>
            <w:hideMark/>
          </w:tcPr>
          <w:p w14:paraId="308215B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09890E3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06:15</w:t>
            </w:r>
          </w:p>
        </w:tc>
        <w:tc>
          <w:tcPr>
            <w:tcW w:w="1427" w:type="dxa"/>
            <w:hideMark/>
          </w:tcPr>
          <w:p w14:paraId="69F4096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521AC7E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07:22</w:t>
            </w:r>
          </w:p>
        </w:tc>
        <w:tc>
          <w:tcPr>
            <w:tcW w:w="1129" w:type="dxa"/>
            <w:noWrap/>
            <w:hideMark/>
          </w:tcPr>
          <w:p w14:paraId="6873EE4A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65590A36" w14:textId="77777777" w:rsidTr="006D2C4F">
        <w:trPr>
          <w:trHeight w:val="300"/>
        </w:trPr>
        <w:tc>
          <w:tcPr>
            <w:tcW w:w="659" w:type="dxa"/>
            <w:hideMark/>
          </w:tcPr>
          <w:p w14:paraId="2E0E03A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463" w:type="dxa"/>
            <w:hideMark/>
          </w:tcPr>
          <w:p w14:paraId="6AAF9F3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6E7B267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64326</w:t>
            </w:r>
          </w:p>
        </w:tc>
        <w:tc>
          <w:tcPr>
            <w:tcW w:w="1534" w:type="dxa"/>
            <w:hideMark/>
          </w:tcPr>
          <w:p w14:paraId="057F934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0A40C70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09:27</w:t>
            </w:r>
          </w:p>
        </w:tc>
        <w:tc>
          <w:tcPr>
            <w:tcW w:w="1427" w:type="dxa"/>
            <w:hideMark/>
          </w:tcPr>
          <w:p w14:paraId="721F598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37B9E2D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10:35</w:t>
            </w:r>
          </w:p>
        </w:tc>
        <w:tc>
          <w:tcPr>
            <w:tcW w:w="1129" w:type="dxa"/>
            <w:noWrap/>
            <w:hideMark/>
          </w:tcPr>
          <w:p w14:paraId="7140FDE4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5F603A4D" w14:textId="77777777" w:rsidTr="006D2C4F">
        <w:trPr>
          <w:trHeight w:val="300"/>
        </w:trPr>
        <w:tc>
          <w:tcPr>
            <w:tcW w:w="659" w:type="dxa"/>
            <w:hideMark/>
          </w:tcPr>
          <w:p w14:paraId="23E9B98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463" w:type="dxa"/>
            <w:hideMark/>
          </w:tcPr>
          <w:p w14:paraId="587EFF7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B1BD53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64328</w:t>
            </w:r>
          </w:p>
        </w:tc>
        <w:tc>
          <w:tcPr>
            <w:tcW w:w="1534" w:type="dxa"/>
            <w:hideMark/>
          </w:tcPr>
          <w:p w14:paraId="15CEABE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34A523A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11:15</w:t>
            </w:r>
          </w:p>
        </w:tc>
        <w:tc>
          <w:tcPr>
            <w:tcW w:w="1427" w:type="dxa"/>
            <w:hideMark/>
          </w:tcPr>
          <w:p w14:paraId="3E5628C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0A67CD2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12:22</w:t>
            </w:r>
          </w:p>
        </w:tc>
        <w:tc>
          <w:tcPr>
            <w:tcW w:w="1129" w:type="dxa"/>
            <w:noWrap/>
            <w:hideMark/>
          </w:tcPr>
          <w:p w14:paraId="4B3585F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4797849B" w14:textId="77777777" w:rsidTr="006D2C4F">
        <w:trPr>
          <w:trHeight w:val="300"/>
        </w:trPr>
        <w:tc>
          <w:tcPr>
            <w:tcW w:w="659" w:type="dxa"/>
            <w:hideMark/>
          </w:tcPr>
          <w:p w14:paraId="09A98E5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463" w:type="dxa"/>
            <w:hideMark/>
          </w:tcPr>
          <w:p w14:paraId="48C573F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59FDDF6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64330</w:t>
            </w:r>
          </w:p>
        </w:tc>
        <w:tc>
          <w:tcPr>
            <w:tcW w:w="1534" w:type="dxa"/>
            <w:hideMark/>
          </w:tcPr>
          <w:p w14:paraId="7B717AF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4B87472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13:13</w:t>
            </w:r>
          </w:p>
        </w:tc>
        <w:tc>
          <w:tcPr>
            <w:tcW w:w="1427" w:type="dxa"/>
            <w:hideMark/>
          </w:tcPr>
          <w:p w14:paraId="1FC23D2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79AFBBC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14:20</w:t>
            </w:r>
          </w:p>
        </w:tc>
        <w:tc>
          <w:tcPr>
            <w:tcW w:w="1129" w:type="dxa"/>
            <w:noWrap/>
            <w:hideMark/>
          </w:tcPr>
          <w:p w14:paraId="65C4BD1A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6E668406" w14:textId="77777777" w:rsidTr="006D2C4F">
        <w:trPr>
          <w:trHeight w:val="300"/>
        </w:trPr>
        <w:tc>
          <w:tcPr>
            <w:tcW w:w="659" w:type="dxa"/>
            <w:hideMark/>
          </w:tcPr>
          <w:p w14:paraId="1AC7194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1463" w:type="dxa"/>
            <w:hideMark/>
          </w:tcPr>
          <w:p w14:paraId="6322ADD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4474B9A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64332</w:t>
            </w:r>
          </w:p>
        </w:tc>
        <w:tc>
          <w:tcPr>
            <w:tcW w:w="1534" w:type="dxa"/>
            <w:hideMark/>
          </w:tcPr>
          <w:p w14:paraId="4D03D2C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26B9E73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14:19</w:t>
            </w:r>
          </w:p>
        </w:tc>
        <w:tc>
          <w:tcPr>
            <w:tcW w:w="1427" w:type="dxa"/>
            <w:hideMark/>
          </w:tcPr>
          <w:p w14:paraId="44E841C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1D2F975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15:26</w:t>
            </w:r>
          </w:p>
        </w:tc>
        <w:tc>
          <w:tcPr>
            <w:tcW w:w="1129" w:type="dxa"/>
            <w:noWrap/>
            <w:hideMark/>
          </w:tcPr>
          <w:p w14:paraId="45CD41EA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22453277" w14:textId="77777777" w:rsidTr="006D2C4F">
        <w:trPr>
          <w:trHeight w:val="300"/>
        </w:trPr>
        <w:tc>
          <w:tcPr>
            <w:tcW w:w="659" w:type="dxa"/>
            <w:hideMark/>
          </w:tcPr>
          <w:p w14:paraId="6DE3C81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1463" w:type="dxa"/>
            <w:hideMark/>
          </w:tcPr>
          <w:p w14:paraId="568052E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13F9507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64334</w:t>
            </w:r>
          </w:p>
        </w:tc>
        <w:tc>
          <w:tcPr>
            <w:tcW w:w="1534" w:type="dxa"/>
            <w:hideMark/>
          </w:tcPr>
          <w:p w14:paraId="5E8FE7C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51BC7AC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15:27</w:t>
            </w:r>
          </w:p>
        </w:tc>
        <w:tc>
          <w:tcPr>
            <w:tcW w:w="1427" w:type="dxa"/>
            <w:hideMark/>
          </w:tcPr>
          <w:p w14:paraId="46BE7C2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14ACF06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16:38</w:t>
            </w:r>
          </w:p>
        </w:tc>
        <w:tc>
          <w:tcPr>
            <w:tcW w:w="1129" w:type="dxa"/>
            <w:noWrap/>
            <w:hideMark/>
          </w:tcPr>
          <w:p w14:paraId="498F874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768E1AF1" w14:textId="77777777" w:rsidTr="006D2C4F">
        <w:trPr>
          <w:trHeight w:val="300"/>
        </w:trPr>
        <w:tc>
          <w:tcPr>
            <w:tcW w:w="659" w:type="dxa"/>
            <w:hideMark/>
          </w:tcPr>
          <w:p w14:paraId="53ADD53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463" w:type="dxa"/>
            <w:hideMark/>
          </w:tcPr>
          <w:p w14:paraId="4EDABFC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38FD2D9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64338</w:t>
            </w:r>
          </w:p>
        </w:tc>
        <w:tc>
          <w:tcPr>
            <w:tcW w:w="1534" w:type="dxa"/>
            <w:hideMark/>
          </w:tcPr>
          <w:p w14:paraId="63CA8E9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6CCDDC9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18:50</w:t>
            </w:r>
          </w:p>
        </w:tc>
        <w:tc>
          <w:tcPr>
            <w:tcW w:w="1427" w:type="dxa"/>
            <w:hideMark/>
          </w:tcPr>
          <w:p w14:paraId="3093CE7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3163933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20:02</w:t>
            </w:r>
          </w:p>
        </w:tc>
        <w:tc>
          <w:tcPr>
            <w:tcW w:w="1129" w:type="dxa"/>
            <w:noWrap/>
            <w:hideMark/>
          </w:tcPr>
          <w:p w14:paraId="5412F6AD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0940E8D0" w14:textId="77777777" w:rsidTr="006D2C4F">
        <w:trPr>
          <w:trHeight w:val="300"/>
        </w:trPr>
        <w:tc>
          <w:tcPr>
            <w:tcW w:w="659" w:type="dxa"/>
            <w:hideMark/>
          </w:tcPr>
          <w:p w14:paraId="44AC966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463" w:type="dxa"/>
            <w:hideMark/>
          </w:tcPr>
          <w:p w14:paraId="2C13854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03ECB8A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64340</w:t>
            </w:r>
          </w:p>
        </w:tc>
        <w:tc>
          <w:tcPr>
            <w:tcW w:w="1534" w:type="dxa"/>
            <w:hideMark/>
          </w:tcPr>
          <w:p w14:paraId="2B75B46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5D97321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20:35</w:t>
            </w:r>
          </w:p>
        </w:tc>
        <w:tc>
          <w:tcPr>
            <w:tcW w:w="1427" w:type="dxa"/>
            <w:hideMark/>
          </w:tcPr>
          <w:p w14:paraId="0C6A095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5AF5AFD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21:42</w:t>
            </w:r>
          </w:p>
        </w:tc>
        <w:tc>
          <w:tcPr>
            <w:tcW w:w="1129" w:type="dxa"/>
            <w:noWrap/>
            <w:hideMark/>
          </w:tcPr>
          <w:p w14:paraId="1E67A56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0F9BBE22" w14:textId="77777777" w:rsidTr="006D2C4F">
        <w:trPr>
          <w:trHeight w:val="300"/>
        </w:trPr>
        <w:tc>
          <w:tcPr>
            <w:tcW w:w="659" w:type="dxa"/>
            <w:hideMark/>
          </w:tcPr>
          <w:p w14:paraId="1A30343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463" w:type="dxa"/>
            <w:hideMark/>
          </w:tcPr>
          <w:p w14:paraId="4650658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554627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64540</w:t>
            </w:r>
          </w:p>
        </w:tc>
        <w:tc>
          <w:tcPr>
            <w:tcW w:w="1534" w:type="dxa"/>
            <w:hideMark/>
          </w:tcPr>
          <w:p w14:paraId="6152F27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Namysłów</w:t>
            </w:r>
          </w:p>
        </w:tc>
        <w:tc>
          <w:tcPr>
            <w:tcW w:w="1071" w:type="dxa"/>
            <w:hideMark/>
          </w:tcPr>
          <w:p w14:paraId="462D44C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04:46</w:t>
            </w:r>
          </w:p>
        </w:tc>
        <w:tc>
          <w:tcPr>
            <w:tcW w:w="1427" w:type="dxa"/>
            <w:hideMark/>
          </w:tcPr>
          <w:p w14:paraId="51B570C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904" w:type="dxa"/>
            <w:hideMark/>
          </w:tcPr>
          <w:p w14:paraId="38B5136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06:31</w:t>
            </w:r>
          </w:p>
        </w:tc>
        <w:tc>
          <w:tcPr>
            <w:tcW w:w="1129" w:type="dxa"/>
            <w:noWrap/>
            <w:hideMark/>
          </w:tcPr>
          <w:p w14:paraId="15B659B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3747004E" w14:textId="77777777" w:rsidTr="006D2C4F">
        <w:trPr>
          <w:trHeight w:val="300"/>
        </w:trPr>
        <w:tc>
          <w:tcPr>
            <w:tcW w:w="659" w:type="dxa"/>
            <w:hideMark/>
          </w:tcPr>
          <w:p w14:paraId="64D9E83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463" w:type="dxa"/>
            <w:hideMark/>
          </w:tcPr>
          <w:p w14:paraId="16AEFD0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522D7DA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64540</w:t>
            </w:r>
          </w:p>
        </w:tc>
        <w:tc>
          <w:tcPr>
            <w:tcW w:w="1534" w:type="dxa"/>
            <w:hideMark/>
          </w:tcPr>
          <w:p w14:paraId="3639A15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1071" w:type="dxa"/>
            <w:hideMark/>
          </w:tcPr>
          <w:p w14:paraId="5BF0741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05:45</w:t>
            </w:r>
          </w:p>
        </w:tc>
        <w:tc>
          <w:tcPr>
            <w:tcW w:w="1427" w:type="dxa"/>
            <w:hideMark/>
          </w:tcPr>
          <w:p w14:paraId="32A30B4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904" w:type="dxa"/>
            <w:hideMark/>
          </w:tcPr>
          <w:p w14:paraId="33F5342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06:32</w:t>
            </w:r>
          </w:p>
        </w:tc>
        <w:tc>
          <w:tcPr>
            <w:tcW w:w="1129" w:type="dxa"/>
            <w:noWrap/>
            <w:hideMark/>
          </w:tcPr>
          <w:p w14:paraId="60DDC7CD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04C79580" w14:textId="77777777" w:rsidTr="006D2C4F">
        <w:trPr>
          <w:trHeight w:val="300"/>
        </w:trPr>
        <w:tc>
          <w:tcPr>
            <w:tcW w:w="659" w:type="dxa"/>
            <w:hideMark/>
          </w:tcPr>
          <w:p w14:paraId="39E37B5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463" w:type="dxa"/>
            <w:hideMark/>
          </w:tcPr>
          <w:p w14:paraId="66FF8BA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749C5CD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64620</w:t>
            </w:r>
          </w:p>
        </w:tc>
        <w:tc>
          <w:tcPr>
            <w:tcW w:w="1534" w:type="dxa"/>
            <w:hideMark/>
          </w:tcPr>
          <w:p w14:paraId="2DA30E5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1071" w:type="dxa"/>
            <w:hideMark/>
          </w:tcPr>
          <w:p w14:paraId="6369A58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03:43</w:t>
            </w:r>
          </w:p>
        </w:tc>
        <w:tc>
          <w:tcPr>
            <w:tcW w:w="1427" w:type="dxa"/>
            <w:hideMark/>
          </w:tcPr>
          <w:p w14:paraId="66FFECE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904" w:type="dxa"/>
            <w:hideMark/>
          </w:tcPr>
          <w:p w14:paraId="03314BD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05:21</w:t>
            </w:r>
          </w:p>
        </w:tc>
        <w:tc>
          <w:tcPr>
            <w:tcW w:w="1129" w:type="dxa"/>
            <w:noWrap/>
            <w:hideMark/>
          </w:tcPr>
          <w:p w14:paraId="153747BB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49FB472E" w14:textId="77777777" w:rsidTr="006D2C4F">
        <w:trPr>
          <w:trHeight w:val="300"/>
        </w:trPr>
        <w:tc>
          <w:tcPr>
            <w:tcW w:w="659" w:type="dxa"/>
            <w:hideMark/>
          </w:tcPr>
          <w:p w14:paraId="77BEFB5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463" w:type="dxa"/>
            <w:hideMark/>
          </w:tcPr>
          <w:p w14:paraId="74BCCFA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0A78445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64622</w:t>
            </w:r>
          </w:p>
        </w:tc>
        <w:tc>
          <w:tcPr>
            <w:tcW w:w="1534" w:type="dxa"/>
            <w:hideMark/>
          </w:tcPr>
          <w:p w14:paraId="42E1A5E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1071" w:type="dxa"/>
            <w:hideMark/>
          </w:tcPr>
          <w:p w14:paraId="65A5630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05:41</w:t>
            </w:r>
          </w:p>
        </w:tc>
        <w:tc>
          <w:tcPr>
            <w:tcW w:w="1427" w:type="dxa"/>
            <w:hideMark/>
          </w:tcPr>
          <w:p w14:paraId="14D50FE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904" w:type="dxa"/>
            <w:hideMark/>
          </w:tcPr>
          <w:p w14:paraId="4CCF331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07:13</w:t>
            </w:r>
          </w:p>
        </w:tc>
        <w:tc>
          <w:tcPr>
            <w:tcW w:w="1129" w:type="dxa"/>
            <w:noWrap/>
            <w:hideMark/>
          </w:tcPr>
          <w:p w14:paraId="43E88320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3B3BFDAC" w14:textId="77777777" w:rsidTr="006D2C4F">
        <w:trPr>
          <w:trHeight w:val="300"/>
        </w:trPr>
        <w:tc>
          <w:tcPr>
            <w:tcW w:w="659" w:type="dxa"/>
            <w:hideMark/>
          </w:tcPr>
          <w:p w14:paraId="47E6806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463" w:type="dxa"/>
            <w:hideMark/>
          </w:tcPr>
          <w:p w14:paraId="70D907A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51082EE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64624</w:t>
            </w:r>
          </w:p>
        </w:tc>
        <w:tc>
          <w:tcPr>
            <w:tcW w:w="1534" w:type="dxa"/>
            <w:hideMark/>
          </w:tcPr>
          <w:p w14:paraId="41FCDAB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1071" w:type="dxa"/>
            <w:hideMark/>
          </w:tcPr>
          <w:p w14:paraId="1C5E92A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427" w:type="dxa"/>
            <w:hideMark/>
          </w:tcPr>
          <w:p w14:paraId="732D5FD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2EC2C46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11:53</w:t>
            </w:r>
          </w:p>
        </w:tc>
        <w:tc>
          <w:tcPr>
            <w:tcW w:w="1129" w:type="dxa"/>
            <w:noWrap/>
            <w:hideMark/>
          </w:tcPr>
          <w:p w14:paraId="00F467BA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01D7DB79" w14:textId="77777777" w:rsidTr="006D2C4F">
        <w:trPr>
          <w:trHeight w:val="300"/>
        </w:trPr>
        <w:tc>
          <w:tcPr>
            <w:tcW w:w="659" w:type="dxa"/>
            <w:hideMark/>
          </w:tcPr>
          <w:p w14:paraId="077F84A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463" w:type="dxa"/>
            <w:hideMark/>
          </w:tcPr>
          <w:p w14:paraId="4211DA4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41F0CD0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64628</w:t>
            </w:r>
          </w:p>
        </w:tc>
        <w:tc>
          <w:tcPr>
            <w:tcW w:w="1534" w:type="dxa"/>
            <w:hideMark/>
          </w:tcPr>
          <w:p w14:paraId="4DF69EE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1071" w:type="dxa"/>
            <w:hideMark/>
          </w:tcPr>
          <w:p w14:paraId="093B969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16:29</w:t>
            </w:r>
          </w:p>
        </w:tc>
        <w:tc>
          <w:tcPr>
            <w:tcW w:w="1427" w:type="dxa"/>
            <w:hideMark/>
          </w:tcPr>
          <w:p w14:paraId="4E0D8E1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904" w:type="dxa"/>
            <w:hideMark/>
          </w:tcPr>
          <w:p w14:paraId="7911547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19:40</w:t>
            </w:r>
          </w:p>
        </w:tc>
        <w:tc>
          <w:tcPr>
            <w:tcW w:w="1129" w:type="dxa"/>
            <w:noWrap/>
            <w:hideMark/>
          </w:tcPr>
          <w:p w14:paraId="28E2049E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55F6FF4E" w14:textId="77777777" w:rsidTr="006D2C4F">
        <w:trPr>
          <w:trHeight w:val="300"/>
        </w:trPr>
        <w:tc>
          <w:tcPr>
            <w:tcW w:w="659" w:type="dxa"/>
            <w:hideMark/>
          </w:tcPr>
          <w:p w14:paraId="510B5BA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463" w:type="dxa"/>
            <w:hideMark/>
          </w:tcPr>
          <w:p w14:paraId="3BC8772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48F0CD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66212</w:t>
            </w:r>
          </w:p>
        </w:tc>
        <w:tc>
          <w:tcPr>
            <w:tcW w:w="1534" w:type="dxa"/>
            <w:hideMark/>
          </w:tcPr>
          <w:p w14:paraId="4EEBBA5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1071" w:type="dxa"/>
            <w:hideMark/>
          </w:tcPr>
          <w:p w14:paraId="4458849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19:28</w:t>
            </w:r>
          </w:p>
        </w:tc>
        <w:tc>
          <w:tcPr>
            <w:tcW w:w="1427" w:type="dxa"/>
            <w:hideMark/>
          </w:tcPr>
          <w:p w14:paraId="12E30DF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2B9B7B4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20:07</w:t>
            </w:r>
          </w:p>
        </w:tc>
        <w:tc>
          <w:tcPr>
            <w:tcW w:w="1129" w:type="dxa"/>
            <w:noWrap/>
            <w:hideMark/>
          </w:tcPr>
          <w:p w14:paraId="06D5DFCA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7A8B1BDB" w14:textId="77777777" w:rsidTr="006D2C4F">
        <w:trPr>
          <w:trHeight w:val="300"/>
        </w:trPr>
        <w:tc>
          <w:tcPr>
            <w:tcW w:w="659" w:type="dxa"/>
            <w:hideMark/>
          </w:tcPr>
          <w:p w14:paraId="7FAD32A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463" w:type="dxa"/>
            <w:hideMark/>
          </w:tcPr>
          <w:p w14:paraId="327CBF9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76CE704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66251</w:t>
            </w:r>
          </w:p>
        </w:tc>
        <w:tc>
          <w:tcPr>
            <w:tcW w:w="1534" w:type="dxa"/>
            <w:hideMark/>
          </w:tcPr>
          <w:p w14:paraId="68B7042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50271F6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04:03</w:t>
            </w:r>
          </w:p>
        </w:tc>
        <w:tc>
          <w:tcPr>
            <w:tcW w:w="1427" w:type="dxa"/>
            <w:hideMark/>
          </w:tcPr>
          <w:p w14:paraId="07ECF7C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28EA781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05:08</w:t>
            </w:r>
          </w:p>
        </w:tc>
        <w:tc>
          <w:tcPr>
            <w:tcW w:w="1129" w:type="dxa"/>
            <w:noWrap/>
            <w:hideMark/>
          </w:tcPr>
          <w:p w14:paraId="460CF7CC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7BF4848D" w14:textId="77777777" w:rsidTr="006D2C4F">
        <w:trPr>
          <w:trHeight w:val="300"/>
        </w:trPr>
        <w:tc>
          <w:tcPr>
            <w:tcW w:w="659" w:type="dxa"/>
            <w:hideMark/>
          </w:tcPr>
          <w:p w14:paraId="45B89D1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463" w:type="dxa"/>
            <w:hideMark/>
          </w:tcPr>
          <w:p w14:paraId="566F50F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0783381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66253</w:t>
            </w:r>
          </w:p>
        </w:tc>
        <w:tc>
          <w:tcPr>
            <w:tcW w:w="1534" w:type="dxa"/>
            <w:hideMark/>
          </w:tcPr>
          <w:p w14:paraId="500B314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586D6A3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04:50</w:t>
            </w:r>
          </w:p>
        </w:tc>
        <w:tc>
          <w:tcPr>
            <w:tcW w:w="1427" w:type="dxa"/>
            <w:hideMark/>
          </w:tcPr>
          <w:p w14:paraId="7890DDD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689BE98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05:55</w:t>
            </w:r>
          </w:p>
        </w:tc>
        <w:tc>
          <w:tcPr>
            <w:tcW w:w="1129" w:type="dxa"/>
            <w:noWrap/>
            <w:hideMark/>
          </w:tcPr>
          <w:p w14:paraId="405AF1A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5C69DBD4" w14:textId="77777777" w:rsidTr="006D2C4F">
        <w:trPr>
          <w:trHeight w:val="300"/>
        </w:trPr>
        <w:tc>
          <w:tcPr>
            <w:tcW w:w="659" w:type="dxa"/>
            <w:hideMark/>
          </w:tcPr>
          <w:p w14:paraId="6E8E17F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63" w:type="dxa"/>
            <w:hideMark/>
          </w:tcPr>
          <w:p w14:paraId="5C3A83F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4BE4C8A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66255</w:t>
            </w:r>
          </w:p>
        </w:tc>
        <w:tc>
          <w:tcPr>
            <w:tcW w:w="1534" w:type="dxa"/>
            <w:hideMark/>
          </w:tcPr>
          <w:p w14:paraId="22F3BF6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7C01FC5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13:11</w:t>
            </w:r>
          </w:p>
        </w:tc>
        <w:tc>
          <w:tcPr>
            <w:tcW w:w="1427" w:type="dxa"/>
            <w:hideMark/>
          </w:tcPr>
          <w:p w14:paraId="7339E14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0E854F9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14:17</w:t>
            </w:r>
          </w:p>
        </w:tc>
        <w:tc>
          <w:tcPr>
            <w:tcW w:w="1129" w:type="dxa"/>
            <w:noWrap/>
            <w:hideMark/>
          </w:tcPr>
          <w:p w14:paraId="2B4A4C9D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5C009065" w14:textId="77777777" w:rsidTr="006D2C4F">
        <w:trPr>
          <w:trHeight w:val="300"/>
        </w:trPr>
        <w:tc>
          <w:tcPr>
            <w:tcW w:w="659" w:type="dxa"/>
            <w:hideMark/>
          </w:tcPr>
          <w:p w14:paraId="6423481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463" w:type="dxa"/>
            <w:hideMark/>
          </w:tcPr>
          <w:p w14:paraId="38910EF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2FF8028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66257</w:t>
            </w:r>
          </w:p>
        </w:tc>
        <w:tc>
          <w:tcPr>
            <w:tcW w:w="1534" w:type="dxa"/>
            <w:hideMark/>
          </w:tcPr>
          <w:p w14:paraId="5886DFD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49464EA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14:09</w:t>
            </w:r>
          </w:p>
        </w:tc>
        <w:tc>
          <w:tcPr>
            <w:tcW w:w="1427" w:type="dxa"/>
            <w:hideMark/>
          </w:tcPr>
          <w:p w14:paraId="2943B60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25AA28B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15:30</w:t>
            </w:r>
          </w:p>
        </w:tc>
        <w:tc>
          <w:tcPr>
            <w:tcW w:w="1129" w:type="dxa"/>
            <w:noWrap/>
            <w:hideMark/>
          </w:tcPr>
          <w:p w14:paraId="0BE7F076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241782FB" w14:textId="77777777" w:rsidTr="006D2C4F">
        <w:trPr>
          <w:trHeight w:val="300"/>
        </w:trPr>
        <w:tc>
          <w:tcPr>
            <w:tcW w:w="659" w:type="dxa"/>
            <w:hideMark/>
          </w:tcPr>
          <w:p w14:paraId="1CB04F0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1463" w:type="dxa"/>
            <w:hideMark/>
          </w:tcPr>
          <w:p w14:paraId="32D3AAD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7D4CB20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66259</w:t>
            </w:r>
          </w:p>
        </w:tc>
        <w:tc>
          <w:tcPr>
            <w:tcW w:w="1534" w:type="dxa"/>
            <w:hideMark/>
          </w:tcPr>
          <w:p w14:paraId="025750F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6AC944F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16:05</w:t>
            </w:r>
          </w:p>
        </w:tc>
        <w:tc>
          <w:tcPr>
            <w:tcW w:w="1427" w:type="dxa"/>
            <w:hideMark/>
          </w:tcPr>
          <w:p w14:paraId="46682EB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25D4479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17:39</w:t>
            </w:r>
          </w:p>
        </w:tc>
        <w:tc>
          <w:tcPr>
            <w:tcW w:w="1129" w:type="dxa"/>
            <w:noWrap/>
            <w:hideMark/>
          </w:tcPr>
          <w:p w14:paraId="5BCB5F6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2247EF52" w14:textId="77777777" w:rsidTr="006D2C4F">
        <w:trPr>
          <w:trHeight w:val="300"/>
        </w:trPr>
        <w:tc>
          <w:tcPr>
            <w:tcW w:w="659" w:type="dxa"/>
            <w:hideMark/>
          </w:tcPr>
          <w:p w14:paraId="3508902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463" w:type="dxa"/>
            <w:hideMark/>
          </w:tcPr>
          <w:p w14:paraId="248E1DA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7B13629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66481</w:t>
            </w:r>
          </w:p>
        </w:tc>
        <w:tc>
          <w:tcPr>
            <w:tcW w:w="1534" w:type="dxa"/>
            <w:hideMark/>
          </w:tcPr>
          <w:p w14:paraId="31B9D7B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1071" w:type="dxa"/>
            <w:hideMark/>
          </w:tcPr>
          <w:p w14:paraId="4194EBA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06:45</w:t>
            </w:r>
          </w:p>
        </w:tc>
        <w:tc>
          <w:tcPr>
            <w:tcW w:w="1427" w:type="dxa"/>
            <w:hideMark/>
          </w:tcPr>
          <w:p w14:paraId="0922638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075017E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07:23</w:t>
            </w:r>
          </w:p>
        </w:tc>
        <w:tc>
          <w:tcPr>
            <w:tcW w:w="1129" w:type="dxa"/>
            <w:noWrap/>
            <w:hideMark/>
          </w:tcPr>
          <w:p w14:paraId="26B253DC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2E68EFFE" w14:textId="77777777" w:rsidTr="006D2C4F">
        <w:trPr>
          <w:trHeight w:val="300"/>
        </w:trPr>
        <w:tc>
          <w:tcPr>
            <w:tcW w:w="659" w:type="dxa"/>
            <w:hideMark/>
          </w:tcPr>
          <w:p w14:paraId="3CB4F2C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463" w:type="dxa"/>
            <w:hideMark/>
          </w:tcPr>
          <w:p w14:paraId="04D3B6C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4916F5D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66483</w:t>
            </w:r>
          </w:p>
        </w:tc>
        <w:tc>
          <w:tcPr>
            <w:tcW w:w="1534" w:type="dxa"/>
            <w:hideMark/>
          </w:tcPr>
          <w:p w14:paraId="10E2DA6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1071" w:type="dxa"/>
            <w:hideMark/>
          </w:tcPr>
          <w:p w14:paraId="69E1875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16:28</w:t>
            </w:r>
          </w:p>
        </w:tc>
        <w:tc>
          <w:tcPr>
            <w:tcW w:w="1427" w:type="dxa"/>
            <w:hideMark/>
          </w:tcPr>
          <w:p w14:paraId="0C112FD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0A64A61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17:16</w:t>
            </w:r>
          </w:p>
        </w:tc>
        <w:tc>
          <w:tcPr>
            <w:tcW w:w="1129" w:type="dxa"/>
            <w:noWrap/>
            <w:hideMark/>
          </w:tcPr>
          <w:p w14:paraId="5244A489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29CE4A65" w14:textId="77777777" w:rsidTr="006D2C4F">
        <w:trPr>
          <w:trHeight w:val="300"/>
        </w:trPr>
        <w:tc>
          <w:tcPr>
            <w:tcW w:w="659" w:type="dxa"/>
            <w:hideMark/>
          </w:tcPr>
          <w:p w14:paraId="0ACB9D0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463" w:type="dxa"/>
            <w:hideMark/>
          </w:tcPr>
          <w:p w14:paraId="40548A8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0654687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66485</w:t>
            </w:r>
          </w:p>
        </w:tc>
        <w:tc>
          <w:tcPr>
            <w:tcW w:w="1534" w:type="dxa"/>
            <w:hideMark/>
          </w:tcPr>
          <w:p w14:paraId="6F377E6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1071" w:type="dxa"/>
            <w:hideMark/>
          </w:tcPr>
          <w:p w14:paraId="3EF84C7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20:40</w:t>
            </w:r>
          </w:p>
        </w:tc>
        <w:tc>
          <w:tcPr>
            <w:tcW w:w="1427" w:type="dxa"/>
            <w:hideMark/>
          </w:tcPr>
          <w:p w14:paraId="569978F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904" w:type="dxa"/>
            <w:hideMark/>
          </w:tcPr>
          <w:p w14:paraId="58C2ADD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21:18</w:t>
            </w:r>
          </w:p>
        </w:tc>
        <w:tc>
          <w:tcPr>
            <w:tcW w:w="1129" w:type="dxa"/>
            <w:noWrap/>
            <w:hideMark/>
          </w:tcPr>
          <w:p w14:paraId="3F93F296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40508FED" w14:textId="77777777" w:rsidTr="006D2C4F">
        <w:trPr>
          <w:trHeight w:val="300"/>
        </w:trPr>
        <w:tc>
          <w:tcPr>
            <w:tcW w:w="659" w:type="dxa"/>
            <w:hideMark/>
          </w:tcPr>
          <w:p w14:paraId="6A08DFB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1463" w:type="dxa"/>
            <w:hideMark/>
          </w:tcPr>
          <w:p w14:paraId="717BD70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36F44BE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66802</w:t>
            </w:r>
          </w:p>
        </w:tc>
        <w:tc>
          <w:tcPr>
            <w:tcW w:w="1534" w:type="dxa"/>
            <w:hideMark/>
          </w:tcPr>
          <w:p w14:paraId="5510D79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1071" w:type="dxa"/>
            <w:hideMark/>
          </w:tcPr>
          <w:p w14:paraId="022B098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07:23</w:t>
            </w:r>
          </w:p>
        </w:tc>
        <w:tc>
          <w:tcPr>
            <w:tcW w:w="1427" w:type="dxa"/>
            <w:hideMark/>
          </w:tcPr>
          <w:p w14:paraId="4818714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Głuchołazy Miasto</w:t>
            </w:r>
          </w:p>
        </w:tc>
        <w:tc>
          <w:tcPr>
            <w:tcW w:w="904" w:type="dxa"/>
            <w:hideMark/>
          </w:tcPr>
          <w:p w14:paraId="6CBF963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09:10</w:t>
            </w:r>
          </w:p>
        </w:tc>
        <w:tc>
          <w:tcPr>
            <w:tcW w:w="1129" w:type="dxa"/>
            <w:noWrap/>
            <w:hideMark/>
          </w:tcPr>
          <w:p w14:paraId="0CF223B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4AEF9FF9" w14:textId="77777777" w:rsidTr="006D2C4F">
        <w:trPr>
          <w:trHeight w:val="300"/>
        </w:trPr>
        <w:tc>
          <w:tcPr>
            <w:tcW w:w="659" w:type="dxa"/>
            <w:hideMark/>
          </w:tcPr>
          <w:p w14:paraId="6DAE414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1463" w:type="dxa"/>
            <w:hideMark/>
          </w:tcPr>
          <w:p w14:paraId="510B13E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3106D63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66812</w:t>
            </w:r>
          </w:p>
        </w:tc>
        <w:tc>
          <w:tcPr>
            <w:tcW w:w="1534" w:type="dxa"/>
            <w:hideMark/>
          </w:tcPr>
          <w:p w14:paraId="6E55B5C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1071" w:type="dxa"/>
            <w:hideMark/>
          </w:tcPr>
          <w:p w14:paraId="692B886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14:22</w:t>
            </w:r>
          </w:p>
        </w:tc>
        <w:tc>
          <w:tcPr>
            <w:tcW w:w="1427" w:type="dxa"/>
            <w:hideMark/>
          </w:tcPr>
          <w:p w14:paraId="461CD40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Głuchołazy Miasto</w:t>
            </w:r>
          </w:p>
        </w:tc>
        <w:tc>
          <w:tcPr>
            <w:tcW w:w="904" w:type="dxa"/>
            <w:hideMark/>
          </w:tcPr>
          <w:p w14:paraId="5AFEC6A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17:21</w:t>
            </w:r>
          </w:p>
        </w:tc>
        <w:tc>
          <w:tcPr>
            <w:tcW w:w="1129" w:type="dxa"/>
            <w:noWrap/>
            <w:hideMark/>
          </w:tcPr>
          <w:p w14:paraId="7B1760F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21D08D7A" w14:textId="77777777" w:rsidTr="006D2C4F">
        <w:trPr>
          <w:trHeight w:val="300"/>
        </w:trPr>
        <w:tc>
          <w:tcPr>
            <w:tcW w:w="659" w:type="dxa"/>
            <w:hideMark/>
          </w:tcPr>
          <w:p w14:paraId="65D8EEC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1463" w:type="dxa"/>
            <w:hideMark/>
          </w:tcPr>
          <w:p w14:paraId="4E4DCBB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98C3F5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67501</w:t>
            </w:r>
          </w:p>
        </w:tc>
        <w:tc>
          <w:tcPr>
            <w:tcW w:w="1534" w:type="dxa"/>
            <w:hideMark/>
          </w:tcPr>
          <w:p w14:paraId="3467822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1071" w:type="dxa"/>
            <w:hideMark/>
          </w:tcPr>
          <w:p w14:paraId="01F8712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06:02</w:t>
            </w:r>
          </w:p>
        </w:tc>
        <w:tc>
          <w:tcPr>
            <w:tcW w:w="1427" w:type="dxa"/>
            <w:hideMark/>
          </w:tcPr>
          <w:p w14:paraId="3318AE7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Poznań Główny</w:t>
            </w:r>
          </w:p>
        </w:tc>
        <w:tc>
          <w:tcPr>
            <w:tcW w:w="904" w:type="dxa"/>
            <w:hideMark/>
          </w:tcPr>
          <w:p w14:paraId="54EAF7C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08:48</w:t>
            </w:r>
          </w:p>
        </w:tc>
        <w:tc>
          <w:tcPr>
            <w:tcW w:w="1129" w:type="dxa"/>
            <w:noWrap/>
            <w:hideMark/>
          </w:tcPr>
          <w:p w14:paraId="552FB21B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54FADEF1" w14:textId="77777777" w:rsidTr="006D2C4F">
        <w:trPr>
          <w:trHeight w:val="600"/>
        </w:trPr>
        <w:tc>
          <w:tcPr>
            <w:tcW w:w="659" w:type="dxa"/>
            <w:hideMark/>
          </w:tcPr>
          <w:p w14:paraId="58D048B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1463" w:type="dxa"/>
            <w:hideMark/>
          </w:tcPr>
          <w:p w14:paraId="4982E56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3DA6A3F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67503</w:t>
            </w:r>
          </w:p>
        </w:tc>
        <w:tc>
          <w:tcPr>
            <w:tcW w:w="1534" w:type="dxa"/>
            <w:hideMark/>
          </w:tcPr>
          <w:p w14:paraId="3CECF98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1071" w:type="dxa"/>
            <w:hideMark/>
          </w:tcPr>
          <w:p w14:paraId="6A2D456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1427" w:type="dxa"/>
            <w:hideMark/>
          </w:tcPr>
          <w:p w14:paraId="65CC2AF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Ostrów Wielkopolski</w:t>
            </w:r>
          </w:p>
        </w:tc>
        <w:tc>
          <w:tcPr>
            <w:tcW w:w="904" w:type="dxa"/>
            <w:hideMark/>
          </w:tcPr>
          <w:p w14:paraId="6499994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12:12</w:t>
            </w:r>
          </w:p>
        </w:tc>
        <w:tc>
          <w:tcPr>
            <w:tcW w:w="1129" w:type="dxa"/>
            <w:noWrap/>
            <w:hideMark/>
          </w:tcPr>
          <w:p w14:paraId="739923AF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2DBA2AB3" w14:textId="77777777" w:rsidTr="006D2C4F">
        <w:trPr>
          <w:trHeight w:val="600"/>
        </w:trPr>
        <w:tc>
          <w:tcPr>
            <w:tcW w:w="659" w:type="dxa"/>
            <w:hideMark/>
          </w:tcPr>
          <w:p w14:paraId="3747B2D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63" w:type="dxa"/>
            <w:hideMark/>
          </w:tcPr>
          <w:p w14:paraId="54A3F20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3088411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67505</w:t>
            </w:r>
          </w:p>
        </w:tc>
        <w:tc>
          <w:tcPr>
            <w:tcW w:w="1534" w:type="dxa"/>
            <w:hideMark/>
          </w:tcPr>
          <w:p w14:paraId="7637088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1071" w:type="dxa"/>
            <w:hideMark/>
          </w:tcPr>
          <w:p w14:paraId="384FA4D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14:20</w:t>
            </w:r>
          </w:p>
        </w:tc>
        <w:tc>
          <w:tcPr>
            <w:tcW w:w="1427" w:type="dxa"/>
            <w:hideMark/>
          </w:tcPr>
          <w:p w14:paraId="6274D9E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Ostrów Wielkopolski</w:t>
            </w:r>
          </w:p>
        </w:tc>
        <w:tc>
          <w:tcPr>
            <w:tcW w:w="904" w:type="dxa"/>
            <w:hideMark/>
          </w:tcPr>
          <w:p w14:paraId="37D8330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15:38</w:t>
            </w:r>
          </w:p>
        </w:tc>
        <w:tc>
          <w:tcPr>
            <w:tcW w:w="1129" w:type="dxa"/>
            <w:noWrap/>
            <w:hideMark/>
          </w:tcPr>
          <w:p w14:paraId="7C2B8C8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0CB0995E" w14:textId="77777777" w:rsidTr="006D2C4F">
        <w:trPr>
          <w:trHeight w:val="600"/>
        </w:trPr>
        <w:tc>
          <w:tcPr>
            <w:tcW w:w="659" w:type="dxa"/>
            <w:hideMark/>
          </w:tcPr>
          <w:p w14:paraId="5A04D5F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1463" w:type="dxa"/>
            <w:hideMark/>
          </w:tcPr>
          <w:p w14:paraId="0692374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325EAB7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67507</w:t>
            </w:r>
          </w:p>
        </w:tc>
        <w:tc>
          <w:tcPr>
            <w:tcW w:w="1534" w:type="dxa"/>
            <w:hideMark/>
          </w:tcPr>
          <w:p w14:paraId="74E5529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1071" w:type="dxa"/>
            <w:hideMark/>
          </w:tcPr>
          <w:p w14:paraId="1C9F557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16:42</w:t>
            </w:r>
          </w:p>
        </w:tc>
        <w:tc>
          <w:tcPr>
            <w:tcW w:w="1427" w:type="dxa"/>
            <w:hideMark/>
          </w:tcPr>
          <w:p w14:paraId="279D5BA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Ostrów Wielkopolski</w:t>
            </w:r>
          </w:p>
        </w:tc>
        <w:tc>
          <w:tcPr>
            <w:tcW w:w="904" w:type="dxa"/>
            <w:hideMark/>
          </w:tcPr>
          <w:p w14:paraId="5AD2688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17:53</w:t>
            </w:r>
          </w:p>
        </w:tc>
        <w:tc>
          <w:tcPr>
            <w:tcW w:w="1129" w:type="dxa"/>
            <w:noWrap/>
            <w:hideMark/>
          </w:tcPr>
          <w:p w14:paraId="55006F09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025C79BF" w14:textId="77777777" w:rsidTr="006D2C4F">
        <w:trPr>
          <w:trHeight w:val="300"/>
        </w:trPr>
        <w:tc>
          <w:tcPr>
            <w:tcW w:w="659" w:type="dxa"/>
            <w:hideMark/>
          </w:tcPr>
          <w:p w14:paraId="6DF8709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1463" w:type="dxa"/>
            <w:hideMark/>
          </w:tcPr>
          <w:p w14:paraId="6F04D2C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27163E6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94910</w:t>
            </w:r>
          </w:p>
        </w:tc>
        <w:tc>
          <w:tcPr>
            <w:tcW w:w="1534" w:type="dxa"/>
            <w:hideMark/>
          </w:tcPr>
          <w:p w14:paraId="1B65053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0D858B8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04:10</w:t>
            </w:r>
          </w:p>
        </w:tc>
        <w:tc>
          <w:tcPr>
            <w:tcW w:w="1427" w:type="dxa"/>
            <w:hideMark/>
          </w:tcPr>
          <w:p w14:paraId="5746D2F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531869E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04:46</w:t>
            </w:r>
          </w:p>
        </w:tc>
        <w:tc>
          <w:tcPr>
            <w:tcW w:w="1129" w:type="dxa"/>
            <w:noWrap/>
            <w:hideMark/>
          </w:tcPr>
          <w:p w14:paraId="6AA2CB4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1DCD0EA8" w14:textId="77777777" w:rsidTr="006D2C4F">
        <w:trPr>
          <w:trHeight w:val="300"/>
        </w:trPr>
        <w:tc>
          <w:tcPr>
            <w:tcW w:w="659" w:type="dxa"/>
            <w:hideMark/>
          </w:tcPr>
          <w:p w14:paraId="30B754E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1463" w:type="dxa"/>
            <w:hideMark/>
          </w:tcPr>
          <w:p w14:paraId="0440E47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4889325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94912</w:t>
            </w:r>
          </w:p>
        </w:tc>
        <w:tc>
          <w:tcPr>
            <w:tcW w:w="1534" w:type="dxa"/>
            <w:hideMark/>
          </w:tcPr>
          <w:p w14:paraId="525E467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05C343C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04:46</w:t>
            </w:r>
          </w:p>
        </w:tc>
        <w:tc>
          <w:tcPr>
            <w:tcW w:w="1427" w:type="dxa"/>
            <w:hideMark/>
          </w:tcPr>
          <w:p w14:paraId="2F0B709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64EA7DF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05:22</w:t>
            </w:r>
          </w:p>
        </w:tc>
        <w:tc>
          <w:tcPr>
            <w:tcW w:w="1129" w:type="dxa"/>
            <w:noWrap/>
            <w:hideMark/>
          </w:tcPr>
          <w:p w14:paraId="12F00A6F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4BC2A8C6" w14:textId="77777777" w:rsidTr="006D2C4F">
        <w:trPr>
          <w:trHeight w:val="300"/>
        </w:trPr>
        <w:tc>
          <w:tcPr>
            <w:tcW w:w="659" w:type="dxa"/>
            <w:hideMark/>
          </w:tcPr>
          <w:p w14:paraId="5EB7FDB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1463" w:type="dxa"/>
            <w:hideMark/>
          </w:tcPr>
          <w:p w14:paraId="538C9E7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54A8C87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94914</w:t>
            </w:r>
          </w:p>
        </w:tc>
        <w:tc>
          <w:tcPr>
            <w:tcW w:w="1534" w:type="dxa"/>
            <w:hideMark/>
          </w:tcPr>
          <w:p w14:paraId="6A1EAF9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3643A04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05:31</w:t>
            </w:r>
          </w:p>
        </w:tc>
        <w:tc>
          <w:tcPr>
            <w:tcW w:w="1427" w:type="dxa"/>
            <w:hideMark/>
          </w:tcPr>
          <w:p w14:paraId="5B67BA6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3565C9C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06:09</w:t>
            </w:r>
          </w:p>
        </w:tc>
        <w:tc>
          <w:tcPr>
            <w:tcW w:w="1129" w:type="dxa"/>
            <w:noWrap/>
            <w:hideMark/>
          </w:tcPr>
          <w:p w14:paraId="1CFA5CB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0B02CBC1" w14:textId="77777777" w:rsidTr="006D2C4F">
        <w:trPr>
          <w:trHeight w:val="300"/>
        </w:trPr>
        <w:tc>
          <w:tcPr>
            <w:tcW w:w="659" w:type="dxa"/>
            <w:hideMark/>
          </w:tcPr>
          <w:p w14:paraId="05D18FC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1463" w:type="dxa"/>
            <w:hideMark/>
          </w:tcPr>
          <w:p w14:paraId="53862CB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5D6F789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94916</w:t>
            </w:r>
          </w:p>
        </w:tc>
        <w:tc>
          <w:tcPr>
            <w:tcW w:w="1534" w:type="dxa"/>
            <w:hideMark/>
          </w:tcPr>
          <w:p w14:paraId="18725DE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768A067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06:40</w:t>
            </w:r>
          </w:p>
        </w:tc>
        <w:tc>
          <w:tcPr>
            <w:tcW w:w="1427" w:type="dxa"/>
            <w:hideMark/>
          </w:tcPr>
          <w:p w14:paraId="2827EED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1F0334B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07:16</w:t>
            </w:r>
          </w:p>
        </w:tc>
        <w:tc>
          <w:tcPr>
            <w:tcW w:w="1129" w:type="dxa"/>
            <w:noWrap/>
            <w:hideMark/>
          </w:tcPr>
          <w:p w14:paraId="590AB65C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02787499" w14:textId="77777777" w:rsidTr="006D2C4F">
        <w:trPr>
          <w:trHeight w:val="300"/>
        </w:trPr>
        <w:tc>
          <w:tcPr>
            <w:tcW w:w="659" w:type="dxa"/>
            <w:hideMark/>
          </w:tcPr>
          <w:p w14:paraId="054F66E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1463" w:type="dxa"/>
            <w:hideMark/>
          </w:tcPr>
          <w:p w14:paraId="522BAA2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702C364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94918</w:t>
            </w:r>
          </w:p>
        </w:tc>
        <w:tc>
          <w:tcPr>
            <w:tcW w:w="1534" w:type="dxa"/>
            <w:hideMark/>
          </w:tcPr>
          <w:p w14:paraId="6B2BD30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0B4CAB0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07:33</w:t>
            </w:r>
          </w:p>
        </w:tc>
        <w:tc>
          <w:tcPr>
            <w:tcW w:w="1427" w:type="dxa"/>
            <w:hideMark/>
          </w:tcPr>
          <w:p w14:paraId="17494D5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72298FE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08:09</w:t>
            </w:r>
          </w:p>
        </w:tc>
        <w:tc>
          <w:tcPr>
            <w:tcW w:w="1129" w:type="dxa"/>
            <w:noWrap/>
            <w:hideMark/>
          </w:tcPr>
          <w:p w14:paraId="3F823D5A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37D8DB95" w14:textId="77777777" w:rsidTr="006D2C4F">
        <w:trPr>
          <w:trHeight w:val="300"/>
        </w:trPr>
        <w:tc>
          <w:tcPr>
            <w:tcW w:w="659" w:type="dxa"/>
            <w:hideMark/>
          </w:tcPr>
          <w:p w14:paraId="621DCF5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463" w:type="dxa"/>
            <w:hideMark/>
          </w:tcPr>
          <w:p w14:paraId="2CA7706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2E901AA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94920</w:t>
            </w:r>
          </w:p>
        </w:tc>
        <w:tc>
          <w:tcPr>
            <w:tcW w:w="1534" w:type="dxa"/>
            <w:hideMark/>
          </w:tcPr>
          <w:p w14:paraId="695C30F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10CF76E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09:51</w:t>
            </w:r>
          </w:p>
        </w:tc>
        <w:tc>
          <w:tcPr>
            <w:tcW w:w="1427" w:type="dxa"/>
            <w:hideMark/>
          </w:tcPr>
          <w:p w14:paraId="0212645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169F922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10:27</w:t>
            </w:r>
          </w:p>
        </w:tc>
        <w:tc>
          <w:tcPr>
            <w:tcW w:w="1129" w:type="dxa"/>
            <w:noWrap/>
            <w:hideMark/>
          </w:tcPr>
          <w:p w14:paraId="02B6BF63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65A58846" w14:textId="77777777" w:rsidTr="006D2C4F">
        <w:trPr>
          <w:trHeight w:val="300"/>
        </w:trPr>
        <w:tc>
          <w:tcPr>
            <w:tcW w:w="659" w:type="dxa"/>
            <w:hideMark/>
          </w:tcPr>
          <w:p w14:paraId="156CB9D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1463" w:type="dxa"/>
            <w:hideMark/>
          </w:tcPr>
          <w:p w14:paraId="0721A43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30A51C7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94922</w:t>
            </w:r>
          </w:p>
        </w:tc>
        <w:tc>
          <w:tcPr>
            <w:tcW w:w="1534" w:type="dxa"/>
            <w:hideMark/>
          </w:tcPr>
          <w:p w14:paraId="4942805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174335E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11:58</w:t>
            </w:r>
          </w:p>
        </w:tc>
        <w:tc>
          <w:tcPr>
            <w:tcW w:w="1427" w:type="dxa"/>
            <w:hideMark/>
          </w:tcPr>
          <w:p w14:paraId="087852D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0B0DB24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12:33</w:t>
            </w:r>
          </w:p>
        </w:tc>
        <w:tc>
          <w:tcPr>
            <w:tcW w:w="1129" w:type="dxa"/>
            <w:noWrap/>
            <w:hideMark/>
          </w:tcPr>
          <w:p w14:paraId="277C4666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2D3E74BA" w14:textId="77777777" w:rsidTr="006D2C4F">
        <w:trPr>
          <w:trHeight w:val="300"/>
        </w:trPr>
        <w:tc>
          <w:tcPr>
            <w:tcW w:w="659" w:type="dxa"/>
            <w:hideMark/>
          </w:tcPr>
          <w:p w14:paraId="1A69E1B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463" w:type="dxa"/>
            <w:hideMark/>
          </w:tcPr>
          <w:p w14:paraId="6B05D03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5912F0C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94924</w:t>
            </w:r>
          </w:p>
        </w:tc>
        <w:tc>
          <w:tcPr>
            <w:tcW w:w="1534" w:type="dxa"/>
            <w:hideMark/>
          </w:tcPr>
          <w:p w14:paraId="46AAFD4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28C416A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14:20</w:t>
            </w:r>
          </w:p>
        </w:tc>
        <w:tc>
          <w:tcPr>
            <w:tcW w:w="1427" w:type="dxa"/>
            <w:hideMark/>
          </w:tcPr>
          <w:p w14:paraId="05A556B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32FD5D3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14:56</w:t>
            </w:r>
          </w:p>
        </w:tc>
        <w:tc>
          <w:tcPr>
            <w:tcW w:w="1129" w:type="dxa"/>
            <w:noWrap/>
            <w:hideMark/>
          </w:tcPr>
          <w:p w14:paraId="3CEEB910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26CAED76" w14:textId="77777777" w:rsidTr="006D2C4F">
        <w:trPr>
          <w:trHeight w:val="300"/>
        </w:trPr>
        <w:tc>
          <w:tcPr>
            <w:tcW w:w="659" w:type="dxa"/>
            <w:hideMark/>
          </w:tcPr>
          <w:p w14:paraId="5010DC3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463" w:type="dxa"/>
            <w:hideMark/>
          </w:tcPr>
          <w:p w14:paraId="31DCD8E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00794B1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94926</w:t>
            </w:r>
          </w:p>
        </w:tc>
        <w:tc>
          <w:tcPr>
            <w:tcW w:w="1534" w:type="dxa"/>
            <w:hideMark/>
          </w:tcPr>
          <w:p w14:paraId="4841936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16C0DA8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15:20</w:t>
            </w:r>
          </w:p>
        </w:tc>
        <w:tc>
          <w:tcPr>
            <w:tcW w:w="1427" w:type="dxa"/>
            <w:hideMark/>
          </w:tcPr>
          <w:p w14:paraId="7F8BE82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3556C13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15:56</w:t>
            </w:r>
          </w:p>
        </w:tc>
        <w:tc>
          <w:tcPr>
            <w:tcW w:w="1129" w:type="dxa"/>
            <w:noWrap/>
            <w:hideMark/>
          </w:tcPr>
          <w:p w14:paraId="5C4038AB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37FD0C45" w14:textId="77777777" w:rsidTr="006D2C4F">
        <w:trPr>
          <w:trHeight w:val="300"/>
        </w:trPr>
        <w:tc>
          <w:tcPr>
            <w:tcW w:w="659" w:type="dxa"/>
            <w:hideMark/>
          </w:tcPr>
          <w:p w14:paraId="52048C9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1463" w:type="dxa"/>
            <w:hideMark/>
          </w:tcPr>
          <w:p w14:paraId="1391D2E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5C547FD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94928</w:t>
            </w:r>
          </w:p>
        </w:tc>
        <w:tc>
          <w:tcPr>
            <w:tcW w:w="1534" w:type="dxa"/>
            <w:hideMark/>
          </w:tcPr>
          <w:p w14:paraId="30B872F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2F1EE86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16:50</w:t>
            </w:r>
          </w:p>
        </w:tc>
        <w:tc>
          <w:tcPr>
            <w:tcW w:w="1427" w:type="dxa"/>
            <w:hideMark/>
          </w:tcPr>
          <w:p w14:paraId="4FC6E1F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1BD7375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17:26</w:t>
            </w:r>
          </w:p>
        </w:tc>
        <w:tc>
          <w:tcPr>
            <w:tcW w:w="1129" w:type="dxa"/>
            <w:noWrap/>
            <w:hideMark/>
          </w:tcPr>
          <w:p w14:paraId="2A73CFF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3AAE8CAB" w14:textId="77777777" w:rsidTr="006D2C4F">
        <w:trPr>
          <w:trHeight w:val="300"/>
        </w:trPr>
        <w:tc>
          <w:tcPr>
            <w:tcW w:w="659" w:type="dxa"/>
            <w:hideMark/>
          </w:tcPr>
          <w:p w14:paraId="01CC83F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1463" w:type="dxa"/>
            <w:hideMark/>
          </w:tcPr>
          <w:p w14:paraId="1DF0615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29D33E0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94931</w:t>
            </w:r>
          </w:p>
        </w:tc>
        <w:tc>
          <w:tcPr>
            <w:tcW w:w="1534" w:type="dxa"/>
            <w:hideMark/>
          </w:tcPr>
          <w:p w14:paraId="28000B0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24B30B7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05:30</w:t>
            </w:r>
          </w:p>
        </w:tc>
        <w:tc>
          <w:tcPr>
            <w:tcW w:w="1427" w:type="dxa"/>
            <w:hideMark/>
          </w:tcPr>
          <w:p w14:paraId="03CCAA5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5DB026C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06:04</w:t>
            </w:r>
          </w:p>
        </w:tc>
        <w:tc>
          <w:tcPr>
            <w:tcW w:w="1129" w:type="dxa"/>
            <w:noWrap/>
            <w:hideMark/>
          </w:tcPr>
          <w:p w14:paraId="49CC38DF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2BEBD46F" w14:textId="77777777" w:rsidTr="006D2C4F">
        <w:trPr>
          <w:trHeight w:val="300"/>
        </w:trPr>
        <w:tc>
          <w:tcPr>
            <w:tcW w:w="659" w:type="dxa"/>
            <w:hideMark/>
          </w:tcPr>
          <w:p w14:paraId="555744C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1463" w:type="dxa"/>
            <w:hideMark/>
          </w:tcPr>
          <w:p w14:paraId="0FF74DA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D6AF01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94933</w:t>
            </w:r>
          </w:p>
        </w:tc>
        <w:tc>
          <w:tcPr>
            <w:tcW w:w="1534" w:type="dxa"/>
            <w:hideMark/>
          </w:tcPr>
          <w:p w14:paraId="2A885AF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4C16CF0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06:49</w:t>
            </w:r>
          </w:p>
        </w:tc>
        <w:tc>
          <w:tcPr>
            <w:tcW w:w="1427" w:type="dxa"/>
            <w:hideMark/>
          </w:tcPr>
          <w:p w14:paraId="2211582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0E7069E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07:24</w:t>
            </w:r>
          </w:p>
        </w:tc>
        <w:tc>
          <w:tcPr>
            <w:tcW w:w="1129" w:type="dxa"/>
            <w:noWrap/>
            <w:hideMark/>
          </w:tcPr>
          <w:p w14:paraId="099B7533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6A8B292A" w14:textId="77777777" w:rsidTr="006D2C4F">
        <w:trPr>
          <w:trHeight w:val="300"/>
        </w:trPr>
        <w:tc>
          <w:tcPr>
            <w:tcW w:w="659" w:type="dxa"/>
            <w:hideMark/>
          </w:tcPr>
          <w:p w14:paraId="114174E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1463" w:type="dxa"/>
            <w:hideMark/>
          </w:tcPr>
          <w:p w14:paraId="172F705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1F5244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94935</w:t>
            </w:r>
          </w:p>
        </w:tc>
        <w:tc>
          <w:tcPr>
            <w:tcW w:w="1534" w:type="dxa"/>
            <w:hideMark/>
          </w:tcPr>
          <w:p w14:paraId="047C8E0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3960A5A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08:41</w:t>
            </w:r>
          </w:p>
        </w:tc>
        <w:tc>
          <w:tcPr>
            <w:tcW w:w="1427" w:type="dxa"/>
            <w:hideMark/>
          </w:tcPr>
          <w:p w14:paraId="4BBF3FE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0304152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09:09</w:t>
            </w:r>
          </w:p>
        </w:tc>
        <w:tc>
          <w:tcPr>
            <w:tcW w:w="1129" w:type="dxa"/>
            <w:noWrap/>
            <w:hideMark/>
          </w:tcPr>
          <w:p w14:paraId="4EAD5463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241A47BC" w14:textId="77777777" w:rsidTr="006D2C4F">
        <w:trPr>
          <w:trHeight w:val="300"/>
        </w:trPr>
        <w:tc>
          <w:tcPr>
            <w:tcW w:w="659" w:type="dxa"/>
            <w:hideMark/>
          </w:tcPr>
          <w:p w14:paraId="77B720D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1463" w:type="dxa"/>
            <w:hideMark/>
          </w:tcPr>
          <w:p w14:paraId="47750B7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7044AE6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94937</w:t>
            </w:r>
          </w:p>
        </w:tc>
        <w:tc>
          <w:tcPr>
            <w:tcW w:w="1534" w:type="dxa"/>
            <w:hideMark/>
          </w:tcPr>
          <w:p w14:paraId="15E3F37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6500303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10:31</w:t>
            </w:r>
          </w:p>
        </w:tc>
        <w:tc>
          <w:tcPr>
            <w:tcW w:w="1427" w:type="dxa"/>
            <w:hideMark/>
          </w:tcPr>
          <w:p w14:paraId="53467DD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5257062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11:11</w:t>
            </w:r>
          </w:p>
        </w:tc>
        <w:tc>
          <w:tcPr>
            <w:tcW w:w="1129" w:type="dxa"/>
            <w:noWrap/>
            <w:hideMark/>
          </w:tcPr>
          <w:p w14:paraId="6F94374C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1D195340" w14:textId="77777777" w:rsidTr="006D2C4F">
        <w:trPr>
          <w:trHeight w:val="300"/>
        </w:trPr>
        <w:tc>
          <w:tcPr>
            <w:tcW w:w="659" w:type="dxa"/>
            <w:hideMark/>
          </w:tcPr>
          <w:p w14:paraId="1F3ECB2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1463" w:type="dxa"/>
            <w:hideMark/>
          </w:tcPr>
          <w:p w14:paraId="470407B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00A9811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94939</w:t>
            </w:r>
          </w:p>
        </w:tc>
        <w:tc>
          <w:tcPr>
            <w:tcW w:w="1534" w:type="dxa"/>
            <w:hideMark/>
          </w:tcPr>
          <w:p w14:paraId="01CA991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545ED3C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12:40</w:t>
            </w:r>
          </w:p>
        </w:tc>
        <w:tc>
          <w:tcPr>
            <w:tcW w:w="1427" w:type="dxa"/>
            <w:hideMark/>
          </w:tcPr>
          <w:p w14:paraId="54EE696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594DFD7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13:15</w:t>
            </w:r>
          </w:p>
        </w:tc>
        <w:tc>
          <w:tcPr>
            <w:tcW w:w="1129" w:type="dxa"/>
            <w:noWrap/>
            <w:hideMark/>
          </w:tcPr>
          <w:p w14:paraId="20028E49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4C95BAB6" w14:textId="77777777" w:rsidTr="006D2C4F">
        <w:trPr>
          <w:trHeight w:val="300"/>
        </w:trPr>
        <w:tc>
          <w:tcPr>
            <w:tcW w:w="659" w:type="dxa"/>
            <w:hideMark/>
          </w:tcPr>
          <w:p w14:paraId="6F9B71B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463" w:type="dxa"/>
            <w:hideMark/>
          </w:tcPr>
          <w:p w14:paraId="3966BE3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359D2A1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94941</w:t>
            </w:r>
          </w:p>
        </w:tc>
        <w:tc>
          <w:tcPr>
            <w:tcW w:w="1534" w:type="dxa"/>
            <w:hideMark/>
          </w:tcPr>
          <w:p w14:paraId="696383F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29CAD15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14:33</w:t>
            </w:r>
          </w:p>
        </w:tc>
        <w:tc>
          <w:tcPr>
            <w:tcW w:w="1427" w:type="dxa"/>
            <w:hideMark/>
          </w:tcPr>
          <w:p w14:paraId="64CD769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394BF22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15:08</w:t>
            </w:r>
          </w:p>
        </w:tc>
        <w:tc>
          <w:tcPr>
            <w:tcW w:w="1129" w:type="dxa"/>
            <w:noWrap/>
            <w:hideMark/>
          </w:tcPr>
          <w:p w14:paraId="31956D7A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2DB744D8" w14:textId="77777777" w:rsidTr="006D2C4F">
        <w:trPr>
          <w:trHeight w:val="300"/>
        </w:trPr>
        <w:tc>
          <w:tcPr>
            <w:tcW w:w="659" w:type="dxa"/>
            <w:hideMark/>
          </w:tcPr>
          <w:p w14:paraId="2728A65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1463" w:type="dxa"/>
            <w:hideMark/>
          </w:tcPr>
          <w:p w14:paraId="5D8249B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6A530A2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94943</w:t>
            </w:r>
          </w:p>
        </w:tc>
        <w:tc>
          <w:tcPr>
            <w:tcW w:w="1534" w:type="dxa"/>
            <w:hideMark/>
          </w:tcPr>
          <w:p w14:paraId="0EBA8DF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25E4C48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15:43</w:t>
            </w:r>
          </w:p>
        </w:tc>
        <w:tc>
          <w:tcPr>
            <w:tcW w:w="1427" w:type="dxa"/>
            <w:hideMark/>
          </w:tcPr>
          <w:p w14:paraId="54541E5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3A1C213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16:17</w:t>
            </w:r>
          </w:p>
        </w:tc>
        <w:tc>
          <w:tcPr>
            <w:tcW w:w="1129" w:type="dxa"/>
            <w:noWrap/>
            <w:hideMark/>
          </w:tcPr>
          <w:p w14:paraId="6433AE6C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4C6549BD" w14:textId="77777777" w:rsidTr="006D2C4F">
        <w:trPr>
          <w:trHeight w:val="300"/>
        </w:trPr>
        <w:tc>
          <w:tcPr>
            <w:tcW w:w="659" w:type="dxa"/>
            <w:hideMark/>
          </w:tcPr>
          <w:p w14:paraId="6AD8E39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1463" w:type="dxa"/>
            <w:hideMark/>
          </w:tcPr>
          <w:p w14:paraId="1DA0F36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42A56EB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94945</w:t>
            </w:r>
          </w:p>
        </w:tc>
        <w:tc>
          <w:tcPr>
            <w:tcW w:w="1534" w:type="dxa"/>
            <w:hideMark/>
          </w:tcPr>
          <w:p w14:paraId="5F95F95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178C412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16:22</w:t>
            </w:r>
          </w:p>
        </w:tc>
        <w:tc>
          <w:tcPr>
            <w:tcW w:w="1427" w:type="dxa"/>
            <w:hideMark/>
          </w:tcPr>
          <w:p w14:paraId="7AAD0D6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5BE7E8C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16:57</w:t>
            </w:r>
          </w:p>
        </w:tc>
        <w:tc>
          <w:tcPr>
            <w:tcW w:w="1129" w:type="dxa"/>
            <w:noWrap/>
            <w:hideMark/>
          </w:tcPr>
          <w:p w14:paraId="6ADA1BB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5F96119E" w14:textId="77777777" w:rsidTr="006D2C4F">
        <w:trPr>
          <w:trHeight w:val="300"/>
        </w:trPr>
        <w:tc>
          <w:tcPr>
            <w:tcW w:w="659" w:type="dxa"/>
            <w:hideMark/>
          </w:tcPr>
          <w:p w14:paraId="64CABBF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463" w:type="dxa"/>
            <w:hideMark/>
          </w:tcPr>
          <w:p w14:paraId="509ABB1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5B07531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94947</w:t>
            </w:r>
          </w:p>
        </w:tc>
        <w:tc>
          <w:tcPr>
            <w:tcW w:w="1534" w:type="dxa"/>
            <w:hideMark/>
          </w:tcPr>
          <w:p w14:paraId="430A8F7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072F7FD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17:40</w:t>
            </w:r>
          </w:p>
        </w:tc>
        <w:tc>
          <w:tcPr>
            <w:tcW w:w="1427" w:type="dxa"/>
            <w:hideMark/>
          </w:tcPr>
          <w:p w14:paraId="4448DF6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3AAF735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18:13</w:t>
            </w:r>
          </w:p>
        </w:tc>
        <w:tc>
          <w:tcPr>
            <w:tcW w:w="1129" w:type="dxa"/>
            <w:noWrap/>
            <w:hideMark/>
          </w:tcPr>
          <w:p w14:paraId="77E9CE23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17271736" w14:textId="77777777" w:rsidTr="006D2C4F">
        <w:trPr>
          <w:trHeight w:val="300"/>
        </w:trPr>
        <w:tc>
          <w:tcPr>
            <w:tcW w:w="659" w:type="dxa"/>
            <w:hideMark/>
          </w:tcPr>
          <w:p w14:paraId="1B2ED2D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1463" w:type="dxa"/>
            <w:hideMark/>
          </w:tcPr>
          <w:p w14:paraId="6E5A251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34CDD2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94949</w:t>
            </w:r>
          </w:p>
        </w:tc>
        <w:tc>
          <w:tcPr>
            <w:tcW w:w="1534" w:type="dxa"/>
            <w:hideMark/>
          </w:tcPr>
          <w:p w14:paraId="06CD3B9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1071" w:type="dxa"/>
            <w:hideMark/>
          </w:tcPr>
          <w:p w14:paraId="0A741DE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19:56</w:t>
            </w:r>
          </w:p>
        </w:tc>
        <w:tc>
          <w:tcPr>
            <w:tcW w:w="1427" w:type="dxa"/>
            <w:hideMark/>
          </w:tcPr>
          <w:p w14:paraId="23ACA93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31E3C16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20:31</w:t>
            </w:r>
          </w:p>
        </w:tc>
        <w:tc>
          <w:tcPr>
            <w:tcW w:w="1129" w:type="dxa"/>
            <w:noWrap/>
            <w:hideMark/>
          </w:tcPr>
          <w:p w14:paraId="09803969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1BAAF56B" w14:textId="77777777" w:rsidTr="006D2C4F">
        <w:trPr>
          <w:trHeight w:val="300"/>
        </w:trPr>
        <w:tc>
          <w:tcPr>
            <w:tcW w:w="659" w:type="dxa"/>
            <w:hideMark/>
          </w:tcPr>
          <w:p w14:paraId="51B2309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1463" w:type="dxa"/>
            <w:hideMark/>
          </w:tcPr>
          <w:p w14:paraId="3BFEA64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333E166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94971</w:t>
            </w:r>
          </w:p>
        </w:tc>
        <w:tc>
          <w:tcPr>
            <w:tcW w:w="1534" w:type="dxa"/>
            <w:hideMark/>
          </w:tcPr>
          <w:p w14:paraId="6FEE967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2F0ED7F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04:20</w:t>
            </w:r>
          </w:p>
        </w:tc>
        <w:tc>
          <w:tcPr>
            <w:tcW w:w="1427" w:type="dxa"/>
            <w:hideMark/>
          </w:tcPr>
          <w:p w14:paraId="677F703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904" w:type="dxa"/>
            <w:hideMark/>
          </w:tcPr>
          <w:p w14:paraId="1F00361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04:54</w:t>
            </w:r>
          </w:p>
        </w:tc>
        <w:tc>
          <w:tcPr>
            <w:tcW w:w="1129" w:type="dxa"/>
            <w:noWrap/>
            <w:hideMark/>
          </w:tcPr>
          <w:p w14:paraId="6627B07F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51F45B85" w14:textId="77777777" w:rsidTr="006D2C4F">
        <w:trPr>
          <w:trHeight w:val="300"/>
        </w:trPr>
        <w:tc>
          <w:tcPr>
            <w:tcW w:w="659" w:type="dxa"/>
            <w:hideMark/>
          </w:tcPr>
          <w:p w14:paraId="0895D85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1463" w:type="dxa"/>
            <w:hideMark/>
          </w:tcPr>
          <w:p w14:paraId="7798A27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359CD56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94973</w:t>
            </w:r>
          </w:p>
        </w:tc>
        <w:tc>
          <w:tcPr>
            <w:tcW w:w="1534" w:type="dxa"/>
            <w:hideMark/>
          </w:tcPr>
          <w:p w14:paraId="5CB33F6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6394701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04:55</w:t>
            </w:r>
          </w:p>
        </w:tc>
        <w:tc>
          <w:tcPr>
            <w:tcW w:w="1427" w:type="dxa"/>
            <w:hideMark/>
          </w:tcPr>
          <w:p w14:paraId="509C1C9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904" w:type="dxa"/>
            <w:hideMark/>
          </w:tcPr>
          <w:p w14:paraId="10025DB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05:29</w:t>
            </w:r>
          </w:p>
        </w:tc>
        <w:tc>
          <w:tcPr>
            <w:tcW w:w="1129" w:type="dxa"/>
            <w:noWrap/>
            <w:hideMark/>
          </w:tcPr>
          <w:p w14:paraId="45D3306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27400613" w14:textId="77777777" w:rsidTr="006D2C4F">
        <w:trPr>
          <w:trHeight w:val="300"/>
        </w:trPr>
        <w:tc>
          <w:tcPr>
            <w:tcW w:w="659" w:type="dxa"/>
            <w:hideMark/>
          </w:tcPr>
          <w:p w14:paraId="2667EC7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1463" w:type="dxa"/>
            <w:hideMark/>
          </w:tcPr>
          <w:p w14:paraId="7BE6467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4C2A7C3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94975</w:t>
            </w:r>
          </w:p>
        </w:tc>
        <w:tc>
          <w:tcPr>
            <w:tcW w:w="1534" w:type="dxa"/>
            <w:hideMark/>
          </w:tcPr>
          <w:p w14:paraId="14ECA90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561DDB0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05:55</w:t>
            </w:r>
          </w:p>
        </w:tc>
        <w:tc>
          <w:tcPr>
            <w:tcW w:w="1427" w:type="dxa"/>
            <w:hideMark/>
          </w:tcPr>
          <w:p w14:paraId="5268285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904" w:type="dxa"/>
            <w:hideMark/>
          </w:tcPr>
          <w:p w14:paraId="00E1073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06:29</w:t>
            </w:r>
          </w:p>
        </w:tc>
        <w:tc>
          <w:tcPr>
            <w:tcW w:w="1129" w:type="dxa"/>
            <w:noWrap/>
            <w:hideMark/>
          </w:tcPr>
          <w:p w14:paraId="53DED937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1D552A80" w14:textId="77777777" w:rsidTr="006D2C4F">
        <w:trPr>
          <w:trHeight w:val="300"/>
        </w:trPr>
        <w:tc>
          <w:tcPr>
            <w:tcW w:w="659" w:type="dxa"/>
            <w:hideMark/>
          </w:tcPr>
          <w:p w14:paraId="5E35C5D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1463" w:type="dxa"/>
            <w:hideMark/>
          </w:tcPr>
          <w:p w14:paraId="4FF3B91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5411C94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94977</w:t>
            </w:r>
          </w:p>
        </w:tc>
        <w:tc>
          <w:tcPr>
            <w:tcW w:w="1534" w:type="dxa"/>
            <w:hideMark/>
          </w:tcPr>
          <w:p w14:paraId="4964968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32EF365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06:55</w:t>
            </w:r>
          </w:p>
        </w:tc>
        <w:tc>
          <w:tcPr>
            <w:tcW w:w="1427" w:type="dxa"/>
            <w:hideMark/>
          </w:tcPr>
          <w:p w14:paraId="1E04B97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904" w:type="dxa"/>
            <w:hideMark/>
          </w:tcPr>
          <w:p w14:paraId="364CE35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07:29</w:t>
            </w:r>
          </w:p>
        </w:tc>
        <w:tc>
          <w:tcPr>
            <w:tcW w:w="1129" w:type="dxa"/>
            <w:noWrap/>
            <w:hideMark/>
          </w:tcPr>
          <w:p w14:paraId="3EBABF99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53A50050" w14:textId="77777777" w:rsidTr="006D2C4F">
        <w:trPr>
          <w:trHeight w:val="300"/>
        </w:trPr>
        <w:tc>
          <w:tcPr>
            <w:tcW w:w="659" w:type="dxa"/>
            <w:hideMark/>
          </w:tcPr>
          <w:p w14:paraId="674C22C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463" w:type="dxa"/>
            <w:hideMark/>
          </w:tcPr>
          <w:p w14:paraId="6EDF018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7C4BBFE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94979</w:t>
            </w:r>
          </w:p>
        </w:tc>
        <w:tc>
          <w:tcPr>
            <w:tcW w:w="1534" w:type="dxa"/>
            <w:hideMark/>
          </w:tcPr>
          <w:p w14:paraId="010E3C5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 Koźle</w:t>
            </w:r>
          </w:p>
        </w:tc>
        <w:tc>
          <w:tcPr>
            <w:tcW w:w="1071" w:type="dxa"/>
            <w:hideMark/>
          </w:tcPr>
          <w:p w14:paraId="1A2CADD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15:56</w:t>
            </w:r>
          </w:p>
        </w:tc>
        <w:tc>
          <w:tcPr>
            <w:tcW w:w="1427" w:type="dxa"/>
            <w:hideMark/>
          </w:tcPr>
          <w:p w14:paraId="3F15F6B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904" w:type="dxa"/>
            <w:hideMark/>
          </w:tcPr>
          <w:p w14:paraId="48A66EC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16:30</w:t>
            </w:r>
          </w:p>
        </w:tc>
        <w:tc>
          <w:tcPr>
            <w:tcW w:w="1129" w:type="dxa"/>
            <w:noWrap/>
            <w:hideMark/>
          </w:tcPr>
          <w:p w14:paraId="33F4DBE7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7D9E4980" w14:textId="77777777" w:rsidTr="006D2C4F">
        <w:trPr>
          <w:trHeight w:val="300"/>
        </w:trPr>
        <w:tc>
          <w:tcPr>
            <w:tcW w:w="659" w:type="dxa"/>
            <w:hideMark/>
          </w:tcPr>
          <w:p w14:paraId="7C09DD4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1463" w:type="dxa"/>
            <w:hideMark/>
          </w:tcPr>
          <w:p w14:paraId="217A829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73F0FC0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94982</w:t>
            </w:r>
          </w:p>
        </w:tc>
        <w:tc>
          <w:tcPr>
            <w:tcW w:w="1534" w:type="dxa"/>
            <w:hideMark/>
          </w:tcPr>
          <w:p w14:paraId="7F01673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1071" w:type="dxa"/>
            <w:hideMark/>
          </w:tcPr>
          <w:p w14:paraId="73E19EB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22:12</w:t>
            </w:r>
          </w:p>
        </w:tc>
        <w:tc>
          <w:tcPr>
            <w:tcW w:w="1427" w:type="dxa"/>
            <w:hideMark/>
          </w:tcPr>
          <w:p w14:paraId="3191D3E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427C0D0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22:45</w:t>
            </w:r>
          </w:p>
        </w:tc>
        <w:tc>
          <w:tcPr>
            <w:tcW w:w="1129" w:type="dxa"/>
            <w:noWrap/>
            <w:hideMark/>
          </w:tcPr>
          <w:p w14:paraId="2C0CAEE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4BD5680B" w14:textId="77777777" w:rsidTr="006D2C4F">
        <w:trPr>
          <w:trHeight w:val="300"/>
        </w:trPr>
        <w:tc>
          <w:tcPr>
            <w:tcW w:w="659" w:type="dxa"/>
            <w:hideMark/>
          </w:tcPr>
          <w:p w14:paraId="3C76AA3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1463" w:type="dxa"/>
            <w:hideMark/>
          </w:tcPr>
          <w:p w14:paraId="2F6BC27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5411011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76510</w:t>
            </w:r>
          </w:p>
        </w:tc>
        <w:tc>
          <w:tcPr>
            <w:tcW w:w="1534" w:type="dxa"/>
            <w:hideMark/>
          </w:tcPr>
          <w:p w14:paraId="2B63945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Kępno</w:t>
            </w:r>
          </w:p>
        </w:tc>
        <w:tc>
          <w:tcPr>
            <w:tcW w:w="1071" w:type="dxa"/>
            <w:hideMark/>
          </w:tcPr>
          <w:p w14:paraId="263F98C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04:56</w:t>
            </w:r>
          </w:p>
        </w:tc>
        <w:tc>
          <w:tcPr>
            <w:tcW w:w="1427" w:type="dxa"/>
            <w:hideMark/>
          </w:tcPr>
          <w:p w14:paraId="70D5518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904" w:type="dxa"/>
            <w:hideMark/>
          </w:tcPr>
          <w:p w14:paraId="42A5813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05:30</w:t>
            </w:r>
          </w:p>
        </w:tc>
        <w:tc>
          <w:tcPr>
            <w:tcW w:w="1129" w:type="dxa"/>
            <w:noWrap/>
            <w:hideMark/>
          </w:tcPr>
          <w:p w14:paraId="625AAE16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7AF9255F" w14:textId="77777777" w:rsidTr="006D2C4F">
        <w:trPr>
          <w:trHeight w:val="300"/>
        </w:trPr>
        <w:tc>
          <w:tcPr>
            <w:tcW w:w="659" w:type="dxa"/>
            <w:hideMark/>
          </w:tcPr>
          <w:p w14:paraId="550556F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1463" w:type="dxa"/>
            <w:hideMark/>
          </w:tcPr>
          <w:p w14:paraId="48E6544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473C7FD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76512</w:t>
            </w:r>
          </w:p>
        </w:tc>
        <w:tc>
          <w:tcPr>
            <w:tcW w:w="1534" w:type="dxa"/>
            <w:hideMark/>
          </w:tcPr>
          <w:p w14:paraId="77001BB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Jarocin</w:t>
            </w:r>
          </w:p>
        </w:tc>
        <w:tc>
          <w:tcPr>
            <w:tcW w:w="1071" w:type="dxa"/>
            <w:hideMark/>
          </w:tcPr>
          <w:p w14:paraId="5A34FEF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05:27</w:t>
            </w:r>
          </w:p>
        </w:tc>
        <w:tc>
          <w:tcPr>
            <w:tcW w:w="1427" w:type="dxa"/>
            <w:hideMark/>
          </w:tcPr>
          <w:p w14:paraId="3E25694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904" w:type="dxa"/>
            <w:hideMark/>
          </w:tcPr>
          <w:p w14:paraId="3C456B3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07:28</w:t>
            </w:r>
          </w:p>
        </w:tc>
        <w:tc>
          <w:tcPr>
            <w:tcW w:w="1129" w:type="dxa"/>
            <w:noWrap/>
            <w:hideMark/>
          </w:tcPr>
          <w:p w14:paraId="4E2EF85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07F27E05" w14:textId="77777777" w:rsidTr="006D2C4F">
        <w:trPr>
          <w:trHeight w:val="600"/>
        </w:trPr>
        <w:tc>
          <w:tcPr>
            <w:tcW w:w="659" w:type="dxa"/>
            <w:hideMark/>
          </w:tcPr>
          <w:p w14:paraId="431BA79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463" w:type="dxa"/>
            <w:hideMark/>
          </w:tcPr>
          <w:p w14:paraId="16F861D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51CE016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76514</w:t>
            </w:r>
          </w:p>
        </w:tc>
        <w:tc>
          <w:tcPr>
            <w:tcW w:w="1534" w:type="dxa"/>
            <w:hideMark/>
          </w:tcPr>
          <w:p w14:paraId="6718517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Ostrów Wielkopolski</w:t>
            </w:r>
          </w:p>
        </w:tc>
        <w:tc>
          <w:tcPr>
            <w:tcW w:w="1071" w:type="dxa"/>
            <w:hideMark/>
          </w:tcPr>
          <w:p w14:paraId="2AF9160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14:56</w:t>
            </w:r>
          </w:p>
        </w:tc>
        <w:tc>
          <w:tcPr>
            <w:tcW w:w="1427" w:type="dxa"/>
            <w:hideMark/>
          </w:tcPr>
          <w:p w14:paraId="30CF947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904" w:type="dxa"/>
            <w:hideMark/>
          </w:tcPr>
          <w:p w14:paraId="267F655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16:09</w:t>
            </w:r>
          </w:p>
        </w:tc>
        <w:tc>
          <w:tcPr>
            <w:tcW w:w="1129" w:type="dxa"/>
            <w:noWrap/>
            <w:hideMark/>
          </w:tcPr>
          <w:p w14:paraId="006042E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114F118C" w14:textId="77777777" w:rsidTr="006D2C4F">
        <w:trPr>
          <w:trHeight w:val="600"/>
        </w:trPr>
        <w:tc>
          <w:tcPr>
            <w:tcW w:w="659" w:type="dxa"/>
            <w:hideMark/>
          </w:tcPr>
          <w:p w14:paraId="7CD935D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1463" w:type="dxa"/>
            <w:hideMark/>
          </w:tcPr>
          <w:p w14:paraId="33F3983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23246C1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76516</w:t>
            </w:r>
          </w:p>
        </w:tc>
        <w:tc>
          <w:tcPr>
            <w:tcW w:w="1534" w:type="dxa"/>
            <w:hideMark/>
          </w:tcPr>
          <w:p w14:paraId="4753D24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Ostrów Wielkopolski</w:t>
            </w:r>
          </w:p>
        </w:tc>
        <w:tc>
          <w:tcPr>
            <w:tcW w:w="1071" w:type="dxa"/>
            <w:hideMark/>
          </w:tcPr>
          <w:p w14:paraId="75B797E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16:42</w:t>
            </w:r>
          </w:p>
        </w:tc>
        <w:tc>
          <w:tcPr>
            <w:tcW w:w="1427" w:type="dxa"/>
            <w:hideMark/>
          </w:tcPr>
          <w:p w14:paraId="1F4C7C0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904" w:type="dxa"/>
            <w:hideMark/>
          </w:tcPr>
          <w:p w14:paraId="543DCD4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18:01</w:t>
            </w:r>
          </w:p>
        </w:tc>
        <w:tc>
          <w:tcPr>
            <w:tcW w:w="1129" w:type="dxa"/>
            <w:noWrap/>
            <w:hideMark/>
          </w:tcPr>
          <w:p w14:paraId="61F8653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63BA605C" w14:textId="77777777" w:rsidTr="006D2C4F">
        <w:trPr>
          <w:trHeight w:val="300"/>
        </w:trPr>
        <w:tc>
          <w:tcPr>
            <w:tcW w:w="659" w:type="dxa"/>
            <w:hideMark/>
          </w:tcPr>
          <w:p w14:paraId="2160EE4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1463" w:type="dxa"/>
            <w:hideMark/>
          </w:tcPr>
          <w:p w14:paraId="1EA2833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5B8FE7B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60410</w:t>
            </w:r>
          </w:p>
        </w:tc>
        <w:tc>
          <w:tcPr>
            <w:tcW w:w="1534" w:type="dxa"/>
            <w:hideMark/>
          </w:tcPr>
          <w:p w14:paraId="3AB9F79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0B5BD24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15:39</w:t>
            </w:r>
          </w:p>
        </w:tc>
        <w:tc>
          <w:tcPr>
            <w:tcW w:w="1427" w:type="dxa"/>
            <w:hideMark/>
          </w:tcPr>
          <w:p w14:paraId="5C9E4AF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904" w:type="dxa"/>
            <w:hideMark/>
          </w:tcPr>
          <w:p w14:paraId="3FAE3AB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16:18</w:t>
            </w:r>
          </w:p>
        </w:tc>
        <w:tc>
          <w:tcPr>
            <w:tcW w:w="1129" w:type="dxa"/>
            <w:noWrap/>
            <w:hideMark/>
          </w:tcPr>
          <w:p w14:paraId="1A0F9B0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2A95CC37" w14:textId="77777777" w:rsidTr="006D2C4F">
        <w:trPr>
          <w:trHeight w:val="300"/>
        </w:trPr>
        <w:tc>
          <w:tcPr>
            <w:tcW w:w="659" w:type="dxa"/>
            <w:hideMark/>
          </w:tcPr>
          <w:p w14:paraId="000F91F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1463" w:type="dxa"/>
            <w:hideMark/>
          </w:tcPr>
          <w:p w14:paraId="705ED9A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01D1260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60412</w:t>
            </w:r>
          </w:p>
        </w:tc>
        <w:tc>
          <w:tcPr>
            <w:tcW w:w="1534" w:type="dxa"/>
            <w:hideMark/>
          </w:tcPr>
          <w:p w14:paraId="4FAD995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51E15A0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17:52</w:t>
            </w:r>
          </w:p>
        </w:tc>
        <w:tc>
          <w:tcPr>
            <w:tcW w:w="1427" w:type="dxa"/>
            <w:hideMark/>
          </w:tcPr>
          <w:p w14:paraId="4D48B0B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904" w:type="dxa"/>
            <w:hideMark/>
          </w:tcPr>
          <w:p w14:paraId="78AF357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18:31</w:t>
            </w:r>
          </w:p>
        </w:tc>
        <w:tc>
          <w:tcPr>
            <w:tcW w:w="1129" w:type="dxa"/>
            <w:noWrap/>
            <w:hideMark/>
          </w:tcPr>
          <w:p w14:paraId="74A2F4C9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4BC03E5B" w14:textId="77777777" w:rsidTr="006D2C4F">
        <w:trPr>
          <w:trHeight w:val="300"/>
        </w:trPr>
        <w:tc>
          <w:tcPr>
            <w:tcW w:w="659" w:type="dxa"/>
            <w:hideMark/>
          </w:tcPr>
          <w:p w14:paraId="4FC823E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1463" w:type="dxa"/>
            <w:hideMark/>
          </w:tcPr>
          <w:p w14:paraId="4C176C6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39A595F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60414</w:t>
            </w:r>
          </w:p>
        </w:tc>
        <w:tc>
          <w:tcPr>
            <w:tcW w:w="1534" w:type="dxa"/>
            <w:hideMark/>
          </w:tcPr>
          <w:p w14:paraId="2075E3B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65ADC0E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18:35</w:t>
            </w:r>
          </w:p>
        </w:tc>
        <w:tc>
          <w:tcPr>
            <w:tcW w:w="1427" w:type="dxa"/>
            <w:hideMark/>
          </w:tcPr>
          <w:p w14:paraId="55CEBE4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904" w:type="dxa"/>
            <w:hideMark/>
          </w:tcPr>
          <w:p w14:paraId="7765970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19:14</w:t>
            </w:r>
          </w:p>
        </w:tc>
        <w:tc>
          <w:tcPr>
            <w:tcW w:w="1129" w:type="dxa"/>
            <w:noWrap/>
            <w:hideMark/>
          </w:tcPr>
          <w:p w14:paraId="0F5F07F0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723C1FE7" w14:textId="77777777" w:rsidTr="006D2C4F">
        <w:trPr>
          <w:trHeight w:val="300"/>
        </w:trPr>
        <w:tc>
          <w:tcPr>
            <w:tcW w:w="659" w:type="dxa"/>
            <w:hideMark/>
          </w:tcPr>
          <w:p w14:paraId="2924FD6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1463" w:type="dxa"/>
            <w:hideMark/>
          </w:tcPr>
          <w:p w14:paraId="0B1B2CA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2C8D6F7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60416</w:t>
            </w:r>
          </w:p>
        </w:tc>
        <w:tc>
          <w:tcPr>
            <w:tcW w:w="1534" w:type="dxa"/>
            <w:hideMark/>
          </w:tcPr>
          <w:p w14:paraId="48F91B4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1798CC8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21:35</w:t>
            </w:r>
          </w:p>
        </w:tc>
        <w:tc>
          <w:tcPr>
            <w:tcW w:w="1427" w:type="dxa"/>
            <w:hideMark/>
          </w:tcPr>
          <w:p w14:paraId="5BEB77C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904" w:type="dxa"/>
            <w:hideMark/>
          </w:tcPr>
          <w:p w14:paraId="735E656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22:14</w:t>
            </w:r>
          </w:p>
        </w:tc>
        <w:tc>
          <w:tcPr>
            <w:tcW w:w="1129" w:type="dxa"/>
            <w:noWrap/>
            <w:hideMark/>
          </w:tcPr>
          <w:p w14:paraId="076614E4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56592F65" w14:textId="77777777" w:rsidTr="006D2C4F">
        <w:trPr>
          <w:trHeight w:val="300"/>
        </w:trPr>
        <w:tc>
          <w:tcPr>
            <w:tcW w:w="659" w:type="dxa"/>
            <w:hideMark/>
          </w:tcPr>
          <w:p w14:paraId="07A0E02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1463" w:type="dxa"/>
            <w:hideMark/>
          </w:tcPr>
          <w:p w14:paraId="41C3D5C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0EC906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60530</w:t>
            </w:r>
          </w:p>
        </w:tc>
        <w:tc>
          <w:tcPr>
            <w:tcW w:w="1534" w:type="dxa"/>
            <w:hideMark/>
          </w:tcPr>
          <w:p w14:paraId="5E6B9A5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610D429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06:20</w:t>
            </w:r>
          </w:p>
        </w:tc>
        <w:tc>
          <w:tcPr>
            <w:tcW w:w="1427" w:type="dxa"/>
            <w:hideMark/>
          </w:tcPr>
          <w:p w14:paraId="54C16BA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904" w:type="dxa"/>
            <w:hideMark/>
          </w:tcPr>
          <w:p w14:paraId="1B4BF81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08:39</w:t>
            </w:r>
          </w:p>
        </w:tc>
        <w:tc>
          <w:tcPr>
            <w:tcW w:w="1129" w:type="dxa"/>
            <w:noWrap/>
            <w:hideMark/>
          </w:tcPr>
          <w:p w14:paraId="4C78EE4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2DCFE9E2" w14:textId="77777777" w:rsidTr="006D2C4F">
        <w:trPr>
          <w:trHeight w:val="300"/>
        </w:trPr>
        <w:tc>
          <w:tcPr>
            <w:tcW w:w="659" w:type="dxa"/>
            <w:hideMark/>
          </w:tcPr>
          <w:p w14:paraId="367C123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1463" w:type="dxa"/>
            <w:hideMark/>
          </w:tcPr>
          <w:p w14:paraId="50D4216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piątki</w:t>
            </w:r>
          </w:p>
        </w:tc>
        <w:tc>
          <w:tcPr>
            <w:tcW w:w="875" w:type="dxa"/>
            <w:hideMark/>
          </w:tcPr>
          <w:p w14:paraId="75130AB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60532</w:t>
            </w:r>
          </w:p>
        </w:tc>
        <w:tc>
          <w:tcPr>
            <w:tcW w:w="1534" w:type="dxa"/>
            <w:hideMark/>
          </w:tcPr>
          <w:p w14:paraId="768F108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697AFE0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15:47</w:t>
            </w:r>
          </w:p>
        </w:tc>
        <w:tc>
          <w:tcPr>
            <w:tcW w:w="1427" w:type="dxa"/>
            <w:hideMark/>
          </w:tcPr>
          <w:p w14:paraId="2E6F9E9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904" w:type="dxa"/>
            <w:hideMark/>
          </w:tcPr>
          <w:p w14:paraId="0B24F1F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17:45</w:t>
            </w:r>
          </w:p>
        </w:tc>
        <w:tc>
          <w:tcPr>
            <w:tcW w:w="1129" w:type="dxa"/>
            <w:noWrap/>
            <w:hideMark/>
          </w:tcPr>
          <w:p w14:paraId="236326B0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278C7707" w14:textId="77777777" w:rsidTr="006D2C4F">
        <w:trPr>
          <w:trHeight w:val="300"/>
        </w:trPr>
        <w:tc>
          <w:tcPr>
            <w:tcW w:w="659" w:type="dxa"/>
            <w:hideMark/>
          </w:tcPr>
          <w:p w14:paraId="1C4C429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1463" w:type="dxa"/>
            <w:hideMark/>
          </w:tcPr>
          <w:p w14:paraId="34A288B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5A64D99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60534</w:t>
            </w:r>
          </w:p>
        </w:tc>
        <w:tc>
          <w:tcPr>
            <w:tcW w:w="1534" w:type="dxa"/>
            <w:hideMark/>
          </w:tcPr>
          <w:p w14:paraId="69FC0CE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0589049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18:49</w:t>
            </w:r>
          </w:p>
        </w:tc>
        <w:tc>
          <w:tcPr>
            <w:tcW w:w="1427" w:type="dxa"/>
            <w:hideMark/>
          </w:tcPr>
          <w:p w14:paraId="7480FD0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904" w:type="dxa"/>
            <w:hideMark/>
          </w:tcPr>
          <w:p w14:paraId="1378B56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20:54</w:t>
            </w:r>
          </w:p>
        </w:tc>
        <w:tc>
          <w:tcPr>
            <w:tcW w:w="1129" w:type="dxa"/>
            <w:noWrap/>
            <w:hideMark/>
          </w:tcPr>
          <w:p w14:paraId="18D4675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2232CB51" w14:textId="77777777" w:rsidTr="006D2C4F">
        <w:trPr>
          <w:trHeight w:val="300"/>
        </w:trPr>
        <w:tc>
          <w:tcPr>
            <w:tcW w:w="659" w:type="dxa"/>
            <w:hideMark/>
          </w:tcPr>
          <w:p w14:paraId="52BF10E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1463" w:type="dxa"/>
            <w:hideMark/>
          </w:tcPr>
          <w:p w14:paraId="06F81AB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77261CD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60536</w:t>
            </w:r>
          </w:p>
        </w:tc>
        <w:tc>
          <w:tcPr>
            <w:tcW w:w="1534" w:type="dxa"/>
            <w:hideMark/>
          </w:tcPr>
          <w:p w14:paraId="0C2E85E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6FD3E88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21:55</w:t>
            </w:r>
          </w:p>
        </w:tc>
        <w:tc>
          <w:tcPr>
            <w:tcW w:w="1427" w:type="dxa"/>
            <w:hideMark/>
          </w:tcPr>
          <w:p w14:paraId="2F8C555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904" w:type="dxa"/>
            <w:hideMark/>
          </w:tcPr>
          <w:p w14:paraId="35B1C8F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00:06</w:t>
            </w:r>
          </w:p>
        </w:tc>
        <w:tc>
          <w:tcPr>
            <w:tcW w:w="1129" w:type="dxa"/>
            <w:noWrap/>
            <w:hideMark/>
          </w:tcPr>
          <w:p w14:paraId="00784D1C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5B5EDA39" w14:textId="77777777" w:rsidTr="006D2C4F">
        <w:trPr>
          <w:trHeight w:val="300"/>
        </w:trPr>
        <w:tc>
          <w:tcPr>
            <w:tcW w:w="659" w:type="dxa"/>
            <w:hideMark/>
          </w:tcPr>
          <w:p w14:paraId="11AEB95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63" w:type="dxa"/>
            <w:hideMark/>
          </w:tcPr>
          <w:p w14:paraId="77093EE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38BFACA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60550</w:t>
            </w:r>
          </w:p>
        </w:tc>
        <w:tc>
          <w:tcPr>
            <w:tcW w:w="1534" w:type="dxa"/>
            <w:hideMark/>
          </w:tcPr>
          <w:p w14:paraId="2C504F4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1FFE15E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10:39</w:t>
            </w:r>
          </w:p>
        </w:tc>
        <w:tc>
          <w:tcPr>
            <w:tcW w:w="1427" w:type="dxa"/>
            <w:hideMark/>
          </w:tcPr>
          <w:p w14:paraId="719A56B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Namysłów</w:t>
            </w:r>
          </w:p>
        </w:tc>
        <w:tc>
          <w:tcPr>
            <w:tcW w:w="904" w:type="dxa"/>
            <w:hideMark/>
          </w:tcPr>
          <w:p w14:paraId="48FCAB1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11:55</w:t>
            </w:r>
          </w:p>
        </w:tc>
        <w:tc>
          <w:tcPr>
            <w:tcW w:w="1129" w:type="dxa"/>
            <w:noWrap/>
            <w:hideMark/>
          </w:tcPr>
          <w:p w14:paraId="203CE66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13BA30B3" w14:textId="77777777" w:rsidTr="006D2C4F">
        <w:trPr>
          <w:trHeight w:val="300"/>
        </w:trPr>
        <w:tc>
          <w:tcPr>
            <w:tcW w:w="659" w:type="dxa"/>
            <w:hideMark/>
          </w:tcPr>
          <w:p w14:paraId="60E6A56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1463" w:type="dxa"/>
            <w:hideMark/>
          </w:tcPr>
          <w:p w14:paraId="0B6370E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00F0032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60552</w:t>
            </w:r>
          </w:p>
        </w:tc>
        <w:tc>
          <w:tcPr>
            <w:tcW w:w="1534" w:type="dxa"/>
            <w:hideMark/>
          </w:tcPr>
          <w:p w14:paraId="12B5947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5B0E1E0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12:14</w:t>
            </w:r>
          </w:p>
        </w:tc>
        <w:tc>
          <w:tcPr>
            <w:tcW w:w="1427" w:type="dxa"/>
            <w:hideMark/>
          </w:tcPr>
          <w:p w14:paraId="47A3EF9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Namysłów</w:t>
            </w:r>
          </w:p>
        </w:tc>
        <w:tc>
          <w:tcPr>
            <w:tcW w:w="904" w:type="dxa"/>
            <w:hideMark/>
          </w:tcPr>
          <w:p w14:paraId="772B569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1129" w:type="dxa"/>
            <w:noWrap/>
            <w:hideMark/>
          </w:tcPr>
          <w:p w14:paraId="54A687F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7B447D4E" w14:textId="77777777" w:rsidTr="006D2C4F">
        <w:trPr>
          <w:trHeight w:val="600"/>
        </w:trPr>
        <w:tc>
          <w:tcPr>
            <w:tcW w:w="659" w:type="dxa"/>
            <w:hideMark/>
          </w:tcPr>
          <w:p w14:paraId="68EAF81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1463" w:type="dxa"/>
            <w:hideMark/>
          </w:tcPr>
          <w:p w14:paraId="193BE1D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poniedziałek-czwartek</w:t>
            </w:r>
          </w:p>
        </w:tc>
        <w:tc>
          <w:tcPr>
            <w:tcW w:w="875" w:type="dxa"/>
            <w:hideMark/>
          </w:tcPr>
          <w:p w14:paraId="295304D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60554</w:t>
            </w:r>
          </w:p>
        </w:tc>
        <w:tc>
          <w:tcPr>
            <w:tcW w:w="1534" w:type="dxa"/>
            <w:hideMark/>
          </w:tcPr>
          <w:p w14:paraId="70EE686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05271FC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15:47</w:t>
            </w:r>
          </w:p>
        </w:tc>
        <w:tc>
          <w:tcPr>
            <w:tcW w:w="1427" w:type="dxa"/>
            <w:hideMark/>
          </w:tcPr>
          <w:p w14:paraId="48FA637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Namysłów</w:t>
            </w:r>
          </w:p>
        </w:tc>
        <w:tc>
          <w:tcPr>
            <w:tcW w:w="904" w:type="dxa"/>
            <w:hideMark/>
          </w:tcPr>
          <w:p w14:paraId="48C6AE1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1129" w:type="dxa"/>
            <w:noWrap/>
            <w:hideMark/>
          </w:tcPr>
          <w:p w14:paraId="09116460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069BBD97" w14:textId="77777777" w:rsidTr="006D2C4F">
        <w:trPr>
          <w:trHeight w:val="300"/>
        </w:trPr>
        <w:tc>
          <w:tcPr>
            <w:tcW w:w="659" w:type="dxa"/>
            <w:hideMark/>
          </w:tcPr>
          <w:p w14:paraId="0D880FA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1463" w:type="dxa"/>
            <w:hideMark/>
          </w:tcPr>
          <w:p w14:paraId="37CD25F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5435C28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60610</w:t>
            </w:r>
          </w:p>
        </w:tc>
        <w:tc>
          <w:tcPr>
            <w:tcW w:w="1534" w:type="dxa"/>
            <w:hideMark/>
          </w:tcPr>
          <w:p w14:paraId="2D749A6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6D54F1D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06:42</w:t>
            </w:r>
          </w:p>
        </w:tc>
        <w:tc>
          <w:tcPr>
            <w:tcW w:w="1427" w:type="dxa"/>
            <w:hideMark/>
          </w:tcPr>
          <w:p w14:paraId="6ECF497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904" w:type="dxa"/>
            <w:hideMark/>
          </w:tcPr>
          <w:p w14:paraId="2142D55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08:25</w:t>
            </w:r>
          </w:p>
        </w:tc>
        <w:tc>
          <w:tcPr>
            <w:tcW w:w="1129" w:type="dxa"/>
            <w:noWrap/>
            <w:hideMark/>
          </w:tcPr>
          <w:p w14:paraId="1BFE51FB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42ED7BB8" w14:textId="77777777" w:rsidTr="006D2C4F">
        <w:trPr>
          <w:trHeight w:val="300"/>
        </w:trPr>
        <w:tc>
          <w:tcPr>
            <w:tcW w:w="659" w:type="dxa"/>
            <w:hideMark/>
          </w:tcPr>
          <w:p w14:paraId="1FC4EE3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1463" w:type="dxa"/>
            <w:hideMark/>
          </w:tcPr>
          <w:p w14:paraId="60F2D1A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5E62A7B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60614</w:t>
            </w:r>
          </w:p>
        </w:tc>
        <w:tc>
          <w:tcPr>
            <w:tcW w:w="1534" w:type="dxa"/>
            <w:hideMark/>
          </w:tcPr>
          <w:p w14:paraId="09C84D4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644A638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14:27</w:t>
            </w:r>
          </w:p>
        </w:tc>
        <w:tc>
          <w:tcPr>
            <w:tcW w:w="1427" w:type="dxa"/>
            <w:hideMark/>
          </w:tcPr>
          <w:p w14:paraId="14DA1D9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904" w:type="dxa"/>
            <w:hideMark/>
          </w:tcPr>
          <w:p w14:paraId="0EAE365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16:10</w:t>
            </w:r>
          </w:p>
        </w:tc>
        <w:tc>
          <w:tcPr>
            <w:tcW w:w="1129" w:type="dxa"/>
            <w:noWrap/>
            <w:hideMark/>
          </w:tcPr>
          <w:p w14:paraId="4C67BDE9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5F842CA0" w14:textId="77777777" w:rsidTr="006D2C4F">
        <w:trPr>
          <w:trHeight w:val="300"/>
        </w:trPr>
        <w:tc>
          <w:tcPr>
            <w:tcW w:w="659" w:type="dxa"/>
            <w:hideMark/>
          </w:tcPr>
          <w:p w14:paraId="2BB0272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463" w:type="dxa"/>
            <w:hideMark/>
          </w:tcPr>
          <w:p w14:paraId="1FDAA67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2230C58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60616</w:t>
            </w:r>
          </w:p>
        </w:tc>
        <w:tc>
          <w:tcPr>
            <w:tcW w:w="1534" w:type="dxa"/>
            <w:hideMark/>
          </w:tcPr>
          <w:p w14:paraId="44176D0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51BF090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19:50</w:t>
            </w:r>
          </w:p>
        </w:tc>
        <w:tc>
          <w:tcPr>
            <w:tcW w:w="1427" w:type="dxa"/>
            <w:hideMark/>
          </w:tcPr>
          <w:p w14:paraId="28CA16B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904" w:type="dxa"/>
            <w:hideMark/>
          </w:tcPr>
          <w:p w14:paraId="6BD5C3F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21:33</w:t>
            </w:r>
          </w:p>
        </w:tc>
        <w:tc>
          <w:tcPr>
            <w:tcW w:w="1129" w:type="dxa"/>
            <w:noWrap/>
            <w:hideMark/>
          </w:tcPr>
          <w:p w14:paraId="02CBCD00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7C7BF4E5" w14:textId="77777777" w:rsidTr="006D2C4F">
        <w:trPr>
          <w:trHeight w:val="300"/>
        </w:trPr>
        <w:tc>
          <w:tcPr>
            <w:tcW w:w="659" w:type="dxa"/>
            <w:hideMark/>
          </w:tcPr>
          <w:p w14:paraId="6CB0D5B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463" w:type="dxa"/>
            <w:hideMark/>
          </w:tcPr>
          <w:p w14:paraId="5704757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611A82D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64200</w:t>
            </w:r>
          </w:p>
        </w:tc>
        <w:tc>
          <w:tcPr>
            <w:tcW w:w="1534" w:type="dxa"/>
            <w:hideMark/>
          </w:tcPr>
          <w:p w14:paraId="511A1F3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722C41C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13:13</w:t>
            </w:r>
          </w:p>
        </w:tc>
        <w:tc>
          <w:tcPr>
            <w:tcW w:w="1427" w:type="dxa"/>
            <w:hideMark/>
          </w:tcPr>
          <w:p w14:paraId="26E4E72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3684BE4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16:45</w:t>
            </w:r>
          </w:p>
        </w:tc>
        <w:tc>
          <w:tcPr>
            <w:tcW w:w="1129" w:type="dxa"/>
            <w:noWrap/>
            <w:hideMark/>
          </w:tcPr>
          <w:p w14:paraId="1D846DFB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76289381" w14:textId="77777777" w:rsidTr="006D2C4F">
        <w:trPr>
          <w:trHeight w:val="300"/>
        </w:trPr>
        <w:tc>
          <w:tcPr>
            <w:tcW w:w="659" w:type="dxa"/>
            <w:hideMark/>
          </w:tcPr>
          <w:p w14:paraId="3A6EF6A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463" w:type="dxa"/>
            <w:hideMark/>
          </w:tcPr>
          <w:p w14:paraId="4DF9D32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0426D25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64202</w:t>
            </w:r>
          </w:p>
        </w:tc>
        <w:tc>
          <w:tcPr>
            <w:tcW w:w="1534" w:type="dxa"/>
            <w:hideMark/>
          </w:tcPr>
          <w:p w14:paraId="605F420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4174966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07:52</w:t>
            </w:r>
          </w:p>
        </w:tc>
        <w:tc>
          <w:tcPr>
            <w:tcW w:w="1427" w:type="dxa"/>
            <w:hideMark/>
          </w:tcPr>
          <w:p w14:paraId="30BBC0E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904" w:type="dxa"/>
            <w:hideMark/>
          </w:tcPr>
          <w:p w14:paraId="2DE4D1B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10:21</w:t>
            </w:r>
          </w:p>
        </w:tc>
        <w:tc>
          <w:tcPr>
            <w:tcW w:w="1129" w:type="dxa"/>
            <w:noWrap/>
            <w:hideMark/>
          </w:tcPr>
          <w:p w14:paraId="3E4EF56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20AB584D" w14:textId="77777777" w:rsidTr="006D2C4F">
        <w:trPr>
          <w:trHeight w:val="300"/>
        </w:trPr>
        <w:tc>
          <w:tcPr>
            <w:tcW w:w="659" w:type="dxa"/>
            <w:hideMark/>
          </w:tcPr>
          <w:p w14:paraId="0DAFB31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463" w:type="dxa"/>
            <w:hideMark/>
          </w:tcPr>
          <w:p w14:paraId="2875B97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4758003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64206</w:t>
            </w:r>
          </w:p>
        </w:tc>
        <w:tc>
          <w:tcPr>
            <w:tcW w:w="1534" w:type="dxa"/>
            <w:hideMark/>
          </w:tcPr>
          <w:p w14:paraId="160D017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0BFF0B8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12:14</w:t>
            </w:r>
          </w:p>
        </w:tc>
        <w:tc>
          <w:tcPr>
            <w:tcW w:w="1427" w:type="dxa"/>
            <w:hideMark/>
          </w:tcPr>
          <w:p w14:paraId="5269075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904" w:type="dxa"/>
            <w:hideMark/>
          </w:tcPr>
          <w:p w14:paraId="224B664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14:47</w:t>
            </w:r>
          </w:p>
        </w:tc>
        <w:tc>
          <w:tcPr>
            <w:tcW w:w="1129" w:type="dxa"/>
            <w:noWrap/>
            <w:hideMark/>
          </w:tcPr>
          <w:p w14:paraId="419F8B2F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6029F3E5" w14:textId="77777777" w:rsidTr="006D2C4F">
        <w:trPr>
          <w:trHeight w:val="300"/>
        </w:trPr>
        <w:tc>
          <w:tcPr>
            <w:tcW w:w="659" w:type="dxa"/>
            <w:hideMark/>
          </w:tcPr>
          <w:p w14:paraId="68674DB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1463" w:type="dxa"/>
            <w:hideMark/>
          </w:tcPr>
          <w:p w14:paraId="5E1DA48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323E6FB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64210</w:t>
            </w:r>
          </w:p>
        </w:tc>
        <w:tc>
          <w:tcPr>
            <w:tcW w:w="1534" w:type="dxa"/>
            <w:hideMark/>
          </w:tcPr>
          <w:p w14:paraId="2051A08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7688CA2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14:27</w:t>
            </w:r>
          </w:p>
        </w:tc>
        <w:tc>
          <w:tcPr>
            <w:tcW w:w="1427" w:type="dxa"/>
            <w:hideMark/>
          </w:tcPr>
          <w:p w14:paraId="78BF922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904" w:type="dxa"/>
            <w:hideMark/>
          </w:tcPr>
          <w:p w14:paraId="6856E2A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16:54</w:t>
            </w:r>
          </w:p>
        </w:tc>
        <w:tc>
          <w:tcPr>
            <w:tcW w:w="1129" w:type="dxa"/>
            <w:noWrap/>
            <w:hideMark/>
          </w:tcPr>
          <w:p w14:paraId="6842A7BD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76B4968E" w14:textId="77777777" w:rsidTr="006D2C4F">
        <w:trPr>
          <w:trHeight w:val="300"/>
        </w:trPr>
        <w:tc>
          <w:tcPr>
            <w:tcW w:w="659" w:type="dxa"/>
            <w:hideMark/>
          </w:tcPr>
          <w:p w14:paraId="447E8A2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463" w:type="dxa"/>
            <w:hideMark/>
          </w:tcPr>
          <w:p w14:paraId="458704E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67D52DF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64212</w:t>
            </w:r>
          </w:p>
        </w:tc>
        <w:tc>
          <w:tcPr>
            <w:tcW w:w="1534" w:type="dxa"/>
            <w:hideMark/>
          </w:tcPr>
          <w:p w14:paraId="7850970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46BF840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13:50</w:t>
            </w:r>
          </w:p>
        </w:tc>
        <w:tc>
          <w:tcPr>
            <w:tcW w:w="1427" w:type="dxa"/>
            <w:hideMark/>
          </w:tcPr>
          <w:p w14:paraId="3C398E5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904" w:type="dxa"/>
            <w:hideMark/>
          </w:tcPr>
          <w:p w14:paraId="07173CA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16:30</w:t>
            </w:r>
          </w:p>
        </w:tc>
        <w:tc>
          <w:tcPr>
            <w:tcW w:w="1129" w:type="dxa"/>
            <w:noWrap/>
            <w:hideMark/>
          </w:tcPr>
          <w:p w14:paraId="217DEB3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72B2BBA3" w14:textId="77777777" w:rsidTr="006D2C4F">
        <w:trPr>
          <w:trHeight w:val="300"/>
        </w:trPr>
        <w:tc>
          <w:tcPr>
            <w:tcW w:w="659" w:type="dxa"/>
            <w:hideMark/>
          </w:tcPr>
          <w:p w14:paraId="0900CB0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463" w:type="dxa"/>
            <w:hideMark/>
          </w:tcPr>
          <w:p w14:paraId="7E79DF1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246FCEB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64214</w:t>
            </w:r>
          </w:p>
        </w:tc>
        <w:tc>
          <w:tcPr>
            <w:tcW w:w="1534" w:type="dxa"/>
            <w:hideMark/>
          </w:tcPr>
          <w:p w14:paraId="705940A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2B1142A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16:54</w:t>
            </w:r>
          </w:p>
        </w:tc>
        <w:tc>
          <w:tcPr>
            <w:tcW w:w="1427" w:type="dxa"/>
            <w:hideMark/>
          </w:tcPr>
          <w:p w14:paraId="50368BF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904" w:type="dxa"/>
            <w:hideMark/>
          </w:tcPr>
          <w:p w14:paraId="57A5066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19:28</w:t>
            </w:r>
          </w:p>
        </w:tc>
        <w:tc>
          <w:tcPr>
            <w:tcW w:w="1129" w:type="dxa"/>
            <w:noWrap/>
            <w:hideMark/>
          </w:tcPr>
          <w:p w14:paraId="70F49987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49FB719F" w14:textId="77777777" w:rsidTr="006D2C4F">
        <w:trPr>
          <w:trHeight w:val="300"/>
        </w:trPr>
        <w:tc>
          <w:tcPr>
            <w:tcW w:w="659" w:type="dxa"/>
            <w:hideMark/>
          </w:tcPr>
          <w:p w14:paraId="4DD5561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463" w:type="dxa"/>
            <w:hideMark/>
          </w:tcPr>
          <w:p w14:paraId="0C55D17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53523CF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64216</w:t>
            </w:r>
          </w:p>
        </w:tc>
        <w:tc>
          <w:tcPr>
            <w:tcW w:w="1534" w:type="dxa"/>
            <w:hideMark/>
          </w:tcPr>
          <w:p w14:paraId="14F8BA8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2519744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19:11</w:t>
            </w:r>
          </w:p>
        </w:tc>
        <w:tc>
          <w:tcPr>
            <w:tcW w:w="1427" w:type="dxa"/>
            <w:hideMark/>
          </w:tcPr>
          <w:p w14:paraId="5C8DFB4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904" w:type="dxa"/>
            <w:hideMark/>
          </w:tcPr>
          <w:p w14:paraId="4DEE34A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21:39</w:t>
            </w:r>
          </w:p>
        </w:tc>
        <w:tc>
          <w:tcPr>
            <w:tcW w:w="1129" w:type="dxa"/>
            <w:noWrap/>
            <w:hideMark/>
          </w:tcPr>
          <w:p w14:paraId="4665C9CC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4FC63683" w14:textId="77777777" w:rsidTr="006D2C4F">
        <w:trPr>
          <w:trHeight w:val="300"/>
        </w:trPr>
        <w:tc>
          <w:tcPr>
            <w:tcW w:w="659" w:type="dxa"/>
            <w:hideMark/>
          </w:tcPr>
          <w:p w14:paraId="4E42CAC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463" w:type="dxa"/>
            <w:hideMark/>
          </w:tcPr>
          <w:p w14:paraId="736A5BA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524C1A2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64336</w:t>
            </w:r>
          </w:p>
        </w:tc>
        <w:tc>
          <w:tcPr>
            <w:tcW w:w="1534" w:type="dxa"/>
            <w:hideMark/>
          </w:tcPr>
          <w:p w14:paraId="4C94DC7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05DB340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15:15</w:t>
            </w:r>
          </w:p>
        </w:tc>
        <w:tc>
          <w:tcPr>
            <w:tcW w:w="1427" w:type="dxa"/>
            <w:hideMark/>
          </w:tcPr>
          <w:p w14:paraId="4566AB4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0EC4D2D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17:31</w:t>
            </w:r>
          </w:p>
        </w:tc>
        <w:tc>
          <w:tcPr>
            <w:tcW w:w="1129" w:type="dxa"/>
            <w:noWrap/>
            <w:hideMark/>
          </w:tcPr>
          <w:p w14:paraId="2FD9C0CD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4CCD483E" w14:textId="77777777" w:rsidTr="006D2C4F">
        <w:trPr>
          <w:trHeight w:val="300"/>
        </w:trPr>
        <w:tc>
          <w:tcPr>
            <w:tcW w:w="659" w:type="dxa"/>
            <w:hideMark/>
          </w:tcPr>
          <w:p w14:paraId="022628B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463" w:type="dxa"/>
            <w:hideMark/>
          </w:tcPr>
          <w:p w14:paraId="0CF4C84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25B31BF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64400</w:t>
            </w:r>
          </w:p>
        </w:tc>
        <w:tc>
          <w:tcPr>
            <w:tcW w:w="1534" w:type="dxa"/>
            <w:hideMark/>
          </w:tcPr>
          <w:p w14:paraId="6343AB1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36080F1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05:12</w:t>
            </w:r>
          </w:p>
        </w:tc>
        <w:tc>
          <w:tcPr>
            <w:tcW w:w="1427" w:type="dxa"/>
            <w:hideMark/>
          </w:tcPr>
          <w:p w14:paraId="6E3823F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7AC8E4E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07:04</w:t>
            </w:r>
          </w:p>
        </w:tc>
        <w:tc>
          <w:tcPr>
            <w:tcW w:w="1129" w:type="dxa"/>
            <w:noWrap/>
            <w:hideMark/>
          </w:tcPr>
          <w:p w14:paraId="0801EC27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3967A859" w14:textId="77777777" w:rsidTr="006D2C4F">
        <w:trPr>
          <w:trHeight w:val="300"/>
        </w:trPr>
        <w:tc>
          <w:tcPr>
            <w:tcW w:w="659" w:type="dxa"/>
            <w:hideMark/>
          </w:tcPr>
          <w:p w14:paraId="7A59559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463" w:type="dxa"/>
            <w:hideMark/>
          </w:tcPr>
          <w:p w14:paraId="5034ED8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198A0B8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64402</w:t>
            </w:r>
          </w:p>
        </w:tc>
        <w:tc>
          <w:tcPr>
            <w:tcW w:w="1534" w:type="dxa"/>
            <w:hideMark/>
          </w:tcPr>
          <w:p w14:paraId="5FE8CA3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00A2F5E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06:38</w:t>
            </w:r>
          </w:p>
        </w:tc>
        <w:tc>
          <w:tcPr>
            <w:tcW w:w="1427" w:type="dxa"/>
            <w:hideMark/>
          </w:tcPr>
          <w:p w14:paraId="06C068C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1E8137B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08:34</w:t>
            </w:r>
          </w:p>
        </w:tc>
        <w:tc>
          <w:tcPr>
            <w:tcW w:w="1129" w:type="dxa"/>
            <w:noWrap/>
            <w:hideMark/>
          </w:tcPr>
          <w:p w14:paraId="5E4287FC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0D77E1C1" w14:textId="77777777" w:rsidTr="006D2C4F">
        <w:trPr>
          <w:trHeight w:val="300"/>
        </w:trPr>
        <w:tc>
          <w:tcPr>
            <w:tcW w:w="659" w:type="dxa"/>
            <w:hideMark/>
          </w:tcPr>
          <w:p w14:paraId="58B23FB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463" w:type="dxa"/>
            <w:hideMark/>
          </w:tcPr>
          <w:p w14:paraId="4944149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53D6EA6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64404</w:t>
            </w:r>
          </w:p>
        </w:tc>
        <w:tc>
          <w:tcPr>
            <w:tcW w:w="1534" w:type="dxa"/>
            <w:hideMark/>
          </w:tcPr>
          <w:p w14:paraId="76EA58F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1762D6E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08:43</w:t>
            </w:r>
          </w:p>
        </w:tc>
        <w:tc>
          <w:tcPr>
            <w:tcW w:w="1427" w:type="dxa"/>
            <w:hideMark/>
          </w:tcPr>
          <w:p w14:paraId="45DAAB4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70EA142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10:52</w:t>
            </w:r>
          </w:p>
        </w:tc>
        <w:tc>
          <w:tcPr>
            <w:tcW w:w="1129" w:type="dxa"/>
            <w:noWrap/>
            <w:hideMark/>
          </w:tcPr>
          <w:p w14:paraId="5F13963F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3F0C8E49" w14:textId="77777777" w:rsidTr="006D2C4F">
        <w:trPr>
          <w:trHeight w:val="300"/>
        </w:trPr>
        <w:tc>
          <w:tcPr>
            <w:tcW w:w="659" w:type="dxa"/>
            <w:hideMark/>
          </w:tcPr>
          <w:p w14:paraId="4B1C6E0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463" w:type="dxa"/>
            <w:hideMark/>
          </w:tcPr>
          <w:p w14:paraId="1CB6A06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25341AF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64406</w:t>
            </w:r>
          </w:p>
        </w:tc>
        <w:tc>
          <w:tcPr>
            <w:tcW w:w="1534" w:type="dxa"/>
            <w:hideMark/>
          </w:tcPr>
          <w:p w14:paraId="5AFB01C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6A80ABF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09:47</w:t>
            </w:r>
          </w:p>
        </w:tc>
        <w:tc>
          <w:tcPr>
            <w:tcW w:w="1427" w:type="dxa"/>
            <w:hideMark/>
          </w:tcPr>
          <w:p w14:paraId="655175F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0128A6F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11:46</w:t>
            </w:r>
          </w:p>
        </w:tc>
        <w:tc>
          <w:tcPr>
            <w:tcW w:w="1129" w:type="dxa"/>
            <w:noWrap/>
            <w:hideMark/>
          </w:tcPr>
          <w:p w14:paraId="0F9AC1E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07D3E27E" w14:textId="77777777" w:rsidTr="006D2C4F">
        <w:trPr>
          <w:trHeight w:val="300"/>
        </w:trPr>
        <w:tc>
          <w:tcPr>
            <w:tcW w:w="659" w:type="dxa"/>
            <w:hideMark/>
          </w:tcPr>
          <w:p w14:paraId="5FBB58A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463" w:type="dxa"/>
            <w:hideMark/>
          </w:tcPr>
          <w:p w14:paraId="3145D86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5F8B2B4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64408</w:t>
            </w:r>
          </w:p>
        </w:tc>
        <w:tc>
          <w:tcPr>
            <w:tcW w:w="1534" w:type="dxa"/>
            <w:hideMark/>
          </w:tcPr>
          <w:p w14:paraId="7907158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1FD2EA9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11:48</w:t>
            </w:r>
          </w:p>
        </w:tc>
        <w:tc>
          <w:tcPr>
            <w:tcW w:w="1427" w:type="dxa"/>
            <w:hideMark/>
          </w:tcPr>
          <w:p w14:paraId="797E5C0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7F9D42B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13:43</w:t>
            </w:r>
          </w:p>
        </w:tc>
        <w:tc>
          <w:tcPr>
            <w:tcW w:w="1129" w:type="dxa"/>
            <w:noWrap/>
            <w:hideMark/>
          </w:tcPr>
          <w:p w14:paraId="4F158674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454A5D19" w14:textId="77777777" w:rsidTr="006D2C4F">
        <w:trPr>
          <w:trHeight w:val="300"/>
        </w:trPr>
        <w:tc>
          <w:tcPr>
            <w:tcW w:w="659" w:type="dxa"/>
            <w:hideMark/>
          </w:tcPr>
          <w:p w14:paraId="66A4A0C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463" w:type="dxa"/>
            <w:hideMark/>
          </w:tcPr>
          <w:p w14:paraId="54B934E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602E913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64410</w:t>
            </w:r>
          </w:p>
        </w:tc>
        <w:tc>
          <w:tcPr>
            <w:tcW w:w="1534" w:type="dxa"/>
            <w:hideMark/>
          </w:tcPr>
          <w:p w14:paraId="758630B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3807C3B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13:50</w:t>
            </w:r>
          </w:p>
        </w:tc>
        <w:tc>
          <w:tcPr>
            <w:tcW w:w="1427" w:type="dxa"/>
            <w:hideMark/>
          </w:tcPr>
          <w:p w14:paraId="1CECC27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41ED076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15:51</w:t>
            </w:r>
          </w:p>
        </w:tc>
        <w:tc>
          <w:tcPr>
            <w:tcW w:w="1129" w:type="dxa"/>
            <w:noWrap/>
            <w:hideMark/>
          </w:tcPr>
          <w:p w14:paraId="3D42C347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28251980" w14:textId="77777777" w:rsidTr="006D2C4F">
        <w:trPr>
          <w:trHeight w:val="300"/>
        </w:trPr>
        <w:tc>
          <w:tcPr>
            <w:tcW w:w="659" w:type="dxa"/>
            <w:hideMark/>
          </w:tcPr>
          <w:p w14:paraId="50E26DE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463" w:type="dxa"/>
            <w:hideMark/>
          </w:tcPr>
          <w:p w14:paraId="199F57B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10F4D9A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64412</w:t>
            </w:r>
          </w:p>
        </w:tc>
        <w:tc>
          <w:tcPr>
            <w:tcW w:w="1534" w:type="dxa"/>
            <w:hideMark/>
          </w:tcPr>
          <w:p w14:paraId="1C4FA5A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3692CF6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16:00</w:t>
            </w:r>
          </w:p>
        </w:tc>
        <w:tc>
          <w:tcPr>
            <w:tcW w:w="1427" w:type="dxa"/>
            <w:hideMark/>
          </w:tcPr>
          <w:p w14:paraId="392BBD8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5E12710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17:50</w:t>
            </w:r>
          </w:p>
        </w:tc>
        <w:tc>
          <w:tcPr>
            <w:tcW w:w="1129" w:type="dxa"/>
            <w:noWrap/>
            <w:hideMark/>
          </w:tcPr>
          <w:p w14:paraId="04861D77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3A2E5ADE" w14:textId="77777777" w:rsidTr="006D2C4F">
        <w:trPr>
          <w:trHeight w:val="300"/>
        </w:trPr>
        <w:tc>
          <w:tcPr>
            <w:tcW w:w="659" w:type="dxa"/>
            <w:hideMark/>
          </w:tcPr>
          <w:p w14:paraId="325010F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463" w:type="dxa"/>
            <w:hideMark/>
          </w:tcPr>
          <w:p w14:paraId="44A8199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7FEB913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64416</w:t>
            </w:r>
          </w:p>
        </w:tc>
        <w:tc>
          <w:tcPr>
            <w:tcW w:w="1534" w:type="dxa"/>
            <w:hideMark/>
          </w:tcPr>
          <w:p w14:paraId="0B2F14D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283F73E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18:10</w:t>
            </w:r>
          </w:p>
        </w:tc>
        <w:tc>
          <w:tcPr>
            <w:tcW w:w="1427" w:type="dxa"/>
            <w:hideMark/>
          </w:tcPr>
          <w:p w14:paraId="254EC2D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5996262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20:13</w:t>
            </w:r>
          </w:p>
        </w:tc>
        <w:tc>
          <w:tcPr>
            <w:tcW w:w="1129" w:type="dxa"/>
            <w:noWrap/>
            <w:hideMark/>
          </w:tcPr>
          <w:p w14:paraId="70424A6E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15DB5045" w14:textId="77777777" w:rsidTr="006D2C4F">
        <w:trPr>
          <w:trHeight w:val="300"/>
        </w:trPr>
        <w:tc>
          <w:tcPr>
            <w:tcW w:w="659" w:type="dxa"/>
            <w:hideMark/>
          </w:tcPr>
          <w:p w14:paraId="1F60C8B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463" w:type="dxa"/>
            <w:hideMark/>
          </w:tcPr>
          <w:p w14:paraId="5F002A8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246C836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64418</w:t>
            </w:r>
          </w:p>
        </w:tc>
        <w:tc>
          <w:tcPr>
            <w:tcW w:w="1534" w:type="dxa"/>
            <w:hideMark/>
          </w:tcPr>
          <w:p w14:paraId="71F960F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0709516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20:55</w:t>
            </w:r>
          </w:p>
        </w:tc>
        <w:tc>
          <w:tcPr>
            <w:tcW w:w="1427" w:type="dxa"/>
            <w:hideMark/>
          </w:tcPr>
          <w:p w14:paraId="0B83968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5232C44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22:44</w:t>
            </w:r>
          </w:p>
        </w:tc>
        <w:tc>
          <w:tcPr>
            <w:tcW w:w="1129" w:type="dxa"/>
            <w:noWrap/>
            <w:hideMark/>
          </w:tcPr>
          <w:p w14:paraId="00A0048D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3EC6C2D9" w14:textId="77777777" w:rsidTr="006D2C4F">
        <w:trPr>
          <w:trHeight w:val="300"/>
        </w:trPr>
        <w:tc>
          <w:tcPr>
            <w:tcW w:w="659" w:type="dxa"/>
            <w:hideMark/>
          </w:tcPr>
          <w:p w14:paraId="19A31FA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463" w:type="dxa"/>
            <w:hideMark/>
          </w:tcPr>
          <w:p w14:paraId="22019AE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329F5FB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64542</w:t>
            </w:r>
          </w:p>
        </w:tc>
        <w:tc>
          <w:tcPr>
            <w:tcW w:w="1534" w:type="dxa"/>
            <w:hideMark/>
          </w:tcPr>
          <w:p w14:paraId="2728245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4A06336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05:39</w:t>
            </w:r>
          </w:p>
        </w:tc>
        <w:tc>
          <w:tcPr>
            <w:tcW w:w="1427" w:type="dxa"/>
            <w:hideMark/>
          </w:tcPr>
          <w:p w14:paraId="6AEE847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904" w:type="dxa"/>
            <w:hideMark/>
          </w:tcPr>
          <w:p w14:paraId="5B5CB86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08:48</w:t>
            </w:r>
          </w:p>
        </w:tc>
        <w:tc>
          <w:tcPr>
            <w:tcW w:w="1129" w:type="dxa"/>
            <w:noWrap/>
            <w:hideMark/>
          </w:tcPr>
          <w:p w14:paraId="0F1BF65B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0D4F8CAC" w14:textId="77777777" w:rsidTr="006D2C4F">
        <w:trPr>
          <w:trHeight w:val="300"/>
        </w:trPr>
        <w:tc>
          <w:tcPr>
            <w:tcW w:w="659" w:type="dxa"/>
            <w:hideMark/>
          </w:tcPr>
          <w:p w14:paraId="6A2DC4B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463" w:type="dxa"/>
            <w:hideMark/>
          </w:tcPr>
          <w:p w14:paraId="78E1728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7BF4A10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64544</w:t>
            </w:r>
          </w:p>
        </w:tc>
        <w:tc>
          <w:tcPr>
            <w:tcW w:w="1534" w:type="dxa"/>
            <w:hideMark/>
          </w:tcPr>
          <w:p w14:paraId="72D1811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6A527EE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08:16</w:t>
            </w:r>
          </w:p>
        </w:tc>
        <w:tc>
          <w:tcPr>
            <w:tcW w:w="1427" w:type="dxa"/>
            <w:hideMark/>
          </w:tcPr>
          <w:p w14:paraId="79DBA0F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904" w:type="dxa"/>
            <w:hideMark/>
          </w:tcPr>
          <w:p w14:paraId="79BAE1E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11:05</w:t>
            </w:r>
          </w:p>
        </w:tc>
        <w:tc>
          <w:tcPr>
            <w:tcW w:w="1129" w:type="dxa"/>
            <w:noWrap/>
            <w:hideMark/>
          </w:tcPr>
          <w:p w14:paraId="1179EB96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4F66661E" w14:textId="77777777" w:rsidTr="006D2C4F">
        <w:trPr>
          <w:trHeight w:val="300"/>
        </w:trPr>
        <w:tc>
          <w:tcPr>
            <w:tcW w:w="659" w:type="dxa"/>
            <w:hideMark/>
          </w:tcPr>
          <w:p w14:paraId="3FD4584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463" w:type="dxa"/>
            <w:hideMark/>
          </w:tcPr>
          <w:p w14:paraId="504BAC0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02137BA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64546</w:t>
            </w:r>
          </w:p>
        </w:tc>
        <w:tc>
          <w:tcPr>
            <w:tcW w:w="1534" w:type="dxa"/>
            <w:hideMark/>
          </w:tcPr>
          <w:p w14:paraId="407ACFB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427E8AF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12:14</w:t>
            </w:r>
          </w:p>
        </w:tc>
        <w:tc>
          <w:tcPr>
            <w:tcW w:w="1427" w:type="dxa"/>
            <w:hideMark/>
          </w:tcPr>
          <w:p w14:paraId="0BA662D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904" w:type="dxa"/>
            <w:hideMark/>
          </w:tcPr>
          <w:p w14:paraId="092B0A5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15:06</w:t>
            </w:r>
          </w:p>
        </w:tc>
        <w:tc>
          <w:tcPr>
            <w:tcW w:w="1129" w:type="dxa"/>
            <w:noWrap/>
            <w:hideMark/>
          </w:tcPr>
          <w:p w14:paraId="533911A2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4DBB28FA" w14:textId="77777777" w:rsidTr="006D2C4F">
        <w:trPr>
          <w:trHeight w:val="300"/>
        </w:trPr>
        <w:tc>
          <w:tcPr>
            <w:tcW w:w="659" w:type="dxa"/>
            <w:hideMark/>
          </w:tcPr>
          <w:p w14:paraId="266866D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463" w:type="dxa"/>
            <w:hideMark/>
          </w:tcPr>
          <w:p w14:paraId="0E3D123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57F02A2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64548</w:t>
            </w:r>
          </w:p>
        </w:tc>
        <w:tc>
          <w:tcPr>
            <w:tcW w:w="1534" w:type="dxa"/>
            <w:hideMark/>
          </w:tcPr>
          <w:p w14:paraId="338E357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71A7115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14:31</w:t>
            </w:r>
          </w:p>
        </w:tc>
        <w:tc>
          <w:tcPr>
            <w:tcW w:w="1427" w:type="dxa"/>
            <w:hideMark/>
          </w:tcPr>
          <w:p w14:paraId="315220E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904" w:type="dxa"/>
            <w:hideMark/>
          </w:tcPr>
          <w:p w14:paraId="36C460E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17:28</w:t>
            </w:r>
          </w:p>
        </w:tc>
        <w:tc>
          <w:tcPr>
            <w:tcW w:w="1129" w:type="dxa"/>
            <w:noWrap/>
            <w:hideMark/>
          </w:tcPr>
          <w:p w14:paraId="26C77AB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274337D2" w14:textId="77777777" w:rsidTr="006D2C4F">
        <w:trPr>
          <w:trHeight w:val="300"/>
        </w:trPr>
        <w:tc>
          <w:tcPr>
            <w:tcW w:w="659" w:type="dxa"/>
            <w:hideMark/>
          </w:tcPr>
          <w:p w14:paraId="201FD3A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463" w:type="dxa"/>
            <w:hideMark/>
          </w:tcPr>
          <w:p w14:paraId="000705B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2873B7E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64550</w:t>
            </w:r>
          </w:p>
        </w:tc>
        <w:tc>
          <w:tcPr>
            <w:tcW w:w="1534" w:type="dxa"/>
            <w:hideMark/>
          </w:tcPr>
          <w:p w14:paraId="7A62815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3007DF9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16:40</w:t>
            </w:r>
          </w:p>
        </w:tc>
        <w:tc>
          <w:tcPr>
            <w:tcW w:w="1427" w:type="dxa"/>
            <w:hideMark/>
          </w:tcPr>
          <w:p w14:paraId="39194B5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Częstochowa</w:t>
            </w:r>
          </w:p>
        </w:tc>
        <w:tc>
          <w:tcPr>
            <w:tcW w:w="904" w:type="dxa"/>
            <w:hideMark/>
          </w:tcPr>
          <w:p w14:paraId="1A6C3E3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20:25</w:t>
            </w:r>
          </w:p>
        </w:tc>
        <w:tc>
          <w:tcPr>
            <w:tcW w:w="1129" w:type="dxa"/>
            <w:noWrap/>
            <w:hideMark/>
          </w:tcPr>
          <w:p w14:paraId="459CB11B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09E0BC8A" w14:textId="77777777" w:rsidTr="006D2C4F">
        <w:trPr>
          <w:trHeight w:val="300"/>
        </w:trPr>
        <w:tc>
          <w:tcPr>
            <w:tcW w:w="659" w:type="dxa"/>
            <w:hideMark/>
          </w:tcPr>
          <w:p w14:paraId="58C1330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463" w:type="dxa"/>
            <w:hideMark/>
          </w:tcPr>
          <w:p w14:paraId="06D069A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047286D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64552</w:t>
            </w:r>
          </w:p>
        </w:tc>
        <w:tc>
          <w:tcPr>
            <w:tcW w:w="1534" w:type="dxa"/>
            <w:hideMark/>
          </w:tcPr>
          <w:p w14:paraId="38AB7EA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2627C93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16:40</w:t>
            </w:r>
          </w:p>
        </w:tc>
        <w:tc>
          <w:tcPr>
            <w:tcW w:w="1427" w:type="dxa"/>
            <w:hideMark/>
          </w:tcPr>
          <w:p w14:paraId="5F5FA51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904" w:type="dxa"/>
            <w:hideMark/>
          </w:tcPr>
          <w:p w14:paraId="734E2AB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19:25</w:t>
            </w:r>
          </w:p>
        </w:tc>
        <w:tc>
          <w:tcPr>
            <w:tcW w:w="1129" w:type="dxa"/>
            <w:noWrap/>
            <w:hideMark/>
          </w:tcPr>
          <w:p w14:paraId="18C99EE0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79C1B151" w14:textId="77777777" w:rsidTr="006D2C4F">
        <w:trPr>
          <w:trHeight w:val="300"/>
        </w:trPr>
        <w:tc>
          <w:tcPr>
            <w:tcW w:w="659" w:type="dxa"/>
            <w:hideMark/>
          </w:tcPr>
          <w:p w14:paraId="0DADA05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1463" w:type="dxa"/>
            <w:hideMark/>
          </w:tcPr>
          <w:p w14:paraId="58ED423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2112D1B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64640</w:t>
            </w:r>
          </w:p>
        </w:tc>
        <w:tc>
          <w:tcPr>
            <w:tcW w:w="1534" w:type="dxa"/>
            <w:hideMark/>
          </w:tcPr>
          <w:p w14:paraId="6A040BC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Kłodzko Miasto</w:t>
            </w:r>
          </w:p>
        </w:tc>
        <w:tc>
          <w:tcPr>
            <w:tcW w:w="1071" w:type="dxa"/>
            <w:hideMark/>
          </w:tcPr>
          <w:p w14:paraId="3843E6B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10:39</w:t>
            </w:r>
          </w:p>
        </w:tc>
        <w:tc>
          <w:tcPr>
            <w:tcW w:w="1427" w:type="dxa"/>
            <w:hideMark/>
          </w:tcPr>
          <w:p w14:paraId="1FF7FBF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904" w:type="dxa"/>
            <w:hideMark/>
          </w:tcPr>
          <w:p w14:paraId="078AE12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13:25</w:t>
            </w:r>
          </w:p>
        </w:tc>
        <w:tc>
          <w:tcPr>
            <w:tcW w:w="1129" w:type="dxa"/>
            <w:noWrap/>
            <w:hideMark/>
          </w:tcPr>
          <w:p w14:paraId="75EBFFCF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3D4D3C23" w14:textId="77777777" w:rsidTr="006D2C4F">
        <w:trPr>
          <w:trHeight w:val="300"/>
        </w:trPr>
        <w:tc>
          <w:tcPr>
            <w:tcW w:w="659" w:type="dxa"/>
            <w:hideMark/>
          </w:tcPr>
          <w:p w14:paraId="16BC59D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463" w:type="dxa"/>
            <w:hideMark/>
          </w:tcPr>
          <w:p w14:paraId="52CFC98D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5" w:type="dxa"/>
            <w:hideMark/>
          </w:tcPr>
          <w:p w14:paraId="0873F96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64642</w:t>
            </w:r>
          </w:p>
        </w:tc>
        <w:tc>
          <w:tcPr>
            <w:tcW w:w="1534" w:type="dxa"/>
            <w:hideMark/>
          </w:tcPr>
          <w:p w14:paraId="643362F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Kłodzko Miasto</w:t>
            </w:r>
          </w:p>
        </w:tc>
        <w:tc>
          <w:tcPr>
            <w:tcW w:w="1071" w:type="dxa"/>
            <w:hideMark/>
          </w:tcPr>
          <w:p w14:paraId="2269992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17:21</w:t>
            </w:r>
          </w:p>
        </w:tc>
        <w:tc>
          <w:tcPr>
            <w:tcW w:w="1427" w:type="dxa"/>
            <w:hideMark/>
          </w:tcPr>
          <w:p w14:paraId="4825D9D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Gliwice</w:t>
            </w:r>
          </w:p>
        </w:tc>
        <w:tc>
          <w:tcPr>
            <w:tcW w:w="904" w:type="dxa"/>
            <w:hideMark/>
          </w:tcPr>
          <w:p w14:paraId="6F23EBE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20:44</w:t>
            </w:r>
          </w:p>
        </w:tc>
        <w:tc>
          <w:tcPr>
            <w:tcW w:w="1129" w:type="dxa"/>
            <w:noWrap/>
            <w:hideMark/>
          </w:tcPr>
          <w:p w14:paraId="501E812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B18AD" w:rsidRPr="003B18AD" w14:paraId="05295CBE" w14:textId="77777777" w:rsidTr="006D2C4F">
        <w:trPr>
          <w:trHeight w:val="300"/>
        </w:trPr>
        <w:tc>
          <w:tcPr>
            <w:tcW w:w="659" w:type="dxa"/>
            <w:hideMark/>
          </w:tcPr>
          <w:p w14:paraId="5708E06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463" w:type="dxa"/>
            <w:hideMark/>
          </w:tcPr>
          <w:p w14:paraId="0A96D460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575E166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66300</w:t>
            </w:r>
          </w:p>
        </w:tc>
        <w:tc>
          <w:tcPr>
            <w:tcW w:w="1534" w:type="dxa"/>
            <w:hideMark/>
          </w:tcPr>
          <w:p w14:paraId="4F8D673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7EBDC35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06:06</w:t>
            </w:r>
          </w:p>
        </w:tc>
        <w:tc>
          <w:tcPr>
            <w:tcW w:w="1427" w:type="dxa"/>
            <w:hideMark/>
          </w:tcPr>
          <w:p w14:paraId="50FB749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59B571B1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07:28</w:t>
            </w:r>
          </w:p>
        </w:tc>
        <w:tc>
          <w:tcPr>
            <w:tcW w:w="1129" w:type="dxa"/>
            <w:noWrap/>
            <w:hideMark/>
          </w:tcPr>
          <w:p w14:paraId="20D77828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2E883868" w14:textId="77777777" w:rsidTr="006D2C4F">
        <w:trPr>
          <w:trHeight w:val="300"/>
        </w:trPr>
        <w:tc>
          <w:tcPr>
            <w:tcW w:w="659" w:type="dxa"/>
            <w:hideMark/>
          </w:tcPr>
          <w:p w14:paraId="1ED7A012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463" w:type="dxa"/>
            <w:hideMark/>
          </w:tcPr>
          <w:p w14:paraId="51248B1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01F99056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66302</w:t>
            </w:r>
          </w:p>
        </w:tc>
        <w:tc>
          <w:tcPr>
            <w:tcW w:w="1534" w:type="dxa"/>
            <w:hideMark/>
          </w:tcPr>
          <w:p w14:paraId="5E22DA9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7A28477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07:21</w:t>
            </w:r>
          </w:p>
        </w:tc>
        <w:tc>
          <w:tcPr>
            <w:tcW w:w="1427" w:type="dxa"/>
            <w:hideMark/>
          </w:tcPr>
          <w:p w14:paraId="764AA00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27EB34C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08:31</w:t>
            </w:r>
          </w:p>
        </w:tc>
        <w:tc>
          <w:tcPr>
            <w:tcW w:w="1129" w:type="dxa"/>
            <w:noWrap/>
            <w:hideMark/>
          </w:tcPr>
          <w:p w14:paraId="05552565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3AE222F6" w14:textId="77777777" w:rsidTr="006D2C4F">
        <w:trPr>
          <w:trHeight w:val="300"/>
        </w:trPr>
        <w:tc>
          <w:tcPr>
            <w:tcW w:w="659" w:type="dxa"/>
            <w:hideMark/>
          </w:tcPr>
          <w:p w14:paraId="3AE8C7C5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463" w:type="dxa"/>
            <w:hideMark/>
          </w:tcPr>
          <w:p w14:paraId="0F44B02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59277F7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66304</w:t>
            </w:r>
          </w:p>
        </w:tc>
        <w:tc>
          <w:tcPr>
            <w:tcW w:w="1534" w:type="dxa"/>
            <w:hideMark/>
          </w:tcPr>
          <w:p w14:paraId="5B52FA1C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1951EF3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16:25</w:t>
            </w:r>
          </w:p>
        </w:tc>
        <w:tc>
          <w:tcPr>
            <w:tcW w:w="1427" w:type="dxa"/>
            <w:hideMark/>
          </w:tcPr>
          <w:p w14:paraId="77540D0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6E84371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17:41</w:t>
            </w:r>
          </w:p>
        </w:tc>
        <w:tc>
          <w:tcPr>
            <w:tcW w:w="1129" w:type="dxa"/>
            <w:noWrap/>
            <w:hideMark/>
          </w:tcPr>
          <w:p w14:paraId="6141F85E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3AF0FE5C" w14:textId="77777777" w:rsidTr="006D2C4F">
        <w:trPr>
          <w:trHeight w:val="300"/>
        </w:trPr>
        <w:tc>
          <w:tcPr>
            <w:tcW w:w="659" w:type="dxa"/>
            <w:hideMark/>
          </w:tcPr>
          <w:p w14:paraId="1064180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463" w:type="dxa"/>
            <w:hideMark/>
          </w:tcPr>
          <w:p w14:paraId="6AFA842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codziennie</w:t>
            </w:r>
          </w:p>
        </w:tc>
        <w:tc>
          <w:tcPr>
            <w:tcW w:w="875" w:type="dxa"/>
            <w:hideMark/>
          </w:tcPr>
          <w:p w14:paraId="27ACD48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66306</w:t>
            </w:r>
          </w:p>
        </w:tc>
        <w:tc>
          <w:tcPr>
            <w:tcW w:w="1534" w:type="dxa"/>
            <w:hideMark/>
          </w:tcPr>
          <w:p w14:paraId="2C627C17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593F3C8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22:35</w:t>
            </w:r>
          </w:p>
        </w:tc>
        <w:tc>
          <w:tcPr>
            <w:tcW w:w="1427" w:type="dxa"/>
            <w:hideMark/>
          </w:tcPr>
          <w:p w14:paraId="6A02978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007D147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23:37</w:t>
            </w:r>
          </w:p>
        </w:tc>
        <w:tc>
          <w:tcPr>
            <w:tcW w:w="1129" w:type="dxa"/>
            <w:noWrap/>
            <w:hideMark/>
          </w:tcPr>
          <w:p w14:paraId="598769C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18AD" w:rsidRPr="003B18AD" w14:paraId="7BA32403" w14:textId="77777777" w:rsidTr="006D2C4F">
        <w:trPr>
          <w:trHeight w:val="300"/>
        </w:trPr>
        <w:tc>
          <w:tcPr>
            <w:tcW w:w="659" w:type="dxa"/>
            <w:hideMark/>
          </w:tcPr>
          <w:p w14:paraId="4A5AEE4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463" w:type="dxa"/>
            <w:hideMark/>
          </w:tcPr>
          <w:p w14:paraId="1D74185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09D6E02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66840</w:t>
            </w:r>
          </w:p>
        </w:tc>
        <w:tc>
          <w:tcPr>
            <w:tcW w:w="1534" w:type="dxa"/>
            <w:hideMark/>
          </w:tcPr>
          <w:p w14:paraId="13621F7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365F111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04:10</w:t>
            </w:r>
          </w:p>
        </w:tc>
        <w:tc>
          <w:tcPr>
            <w:tcW w:w="1427" w:type="dxa"/>
            <w:hideMark/>
          </w:tcPr>
          <w:p w14:paraId="78209EC3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16778A2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06:10</w:t>
            </w:r>
          </w:p>
        </w:tc>
        <w:tc>
          <w:tcPr>
            <w:tcW w:w="1129" w:type="dxa"/>
            <w:noWrap/>
            <w:hideMark/>
          </w:tcPr>
          <w:p w14:paraId="02FB3EC1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3B18AD" w:rsidRPr="003B18AD" w14:paraId="6B9B07D1" w14:textId="77777777" w:rsidTr="006D2C4F">
        <w:trPr>
          <w:trHeight w:val="315"/>
        </w:trPr>
        <w:tc>
          <w:tcPr>
            <w:tcW w:w="659" w:type="dxa"/>
            <w:hideMark/>
          </w:tcPr>
          <w:p w14:paraId="3CA9863F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463" w:type="dxa"/>
            <w:hideMark/>
          </w:tcPr>
          <w:p w14:paraId="4E8FF2BB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hideMark/>
          </w:tcPr>
          <w:p w14:paraId="035FD398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66842</w:t>
            </w:r>
          </w:p>
        </w:tc>
        <w:tc>
          <w:tcPr>
            <w:tcW w:w="1534" w:type="dxa"/>
            <w:hideMark/>
          </w:tcPr>
          <w:p w14:paraId="0E4511AA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Wrocław Główny</w:t>
            </w:r>
          </w:p>
        </w:tc>
        <w:tc>
          <w:tcPr>
            <w:tcW w:w="1071" w:type="dxa"/>
            <w:hideMark/>
          </w:tcPr>
          <w:p w14:paraId="0AC35704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15:28</w:t>
            </w:r>
          </w:p>
        </w:tc>
        <w:tc>
          <w:tcPr>
            <w:tcW w:w="1427" w:type="dxa"/>
            <w:hideMark/>
          </w:tcPr>
          <w:p w14:paraId="02EDE709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Opole Główne</w:t>
            </w:r>
          </w:p>
        </w:tc>
        <w:tc>
          <w:tcPr>
            <w:tcW w:w="904" w:type="dxa"/>
            <w:hideMark/>
          </w:tcPr>
          <w:p w14:paraId="7BC4E8AE" w14:textId="77777777" w:rsidR="0011655B" w:rsidRPr="003B18AD" w:rsidRDefault="0011655B" w:rsidP="006D2C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17:45</w:t>
            </w:r>
          </w:p>
        </w:tc>
        <w:tc>
          <w:tcPr>
            <w:tcW w:w="1129" w:type="dxa"/>
            <w:noWrap/>
            <w:hideMark/>
          </w:tcPr>
          <w:p w14:paraId="4C1F660E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11655B" w:rsidRPr="003B18AD" w14:paraId="17B6FAA1" w14:textId="77777777" w:rsidTr="006D2C4F">
        <w:trPr>
          <w:trHeight w:val="315"/>
        </w:trPr>
        <w:tc>
          <w:tcPr>
            <w:tcW w:w="7933" w:type="dxa"/>
            <w:gridSpan w:val="7"/>
            <w:noWrap/>
            <w:hideMark/>
          </w:tcPr>
          <w:p w14:paraId="3587C9DF" w14:textId="77777777" w:rsidR="0011655B" w:rsidRPr="003B18AD" w:rsidRDefault="0011655B" w:rsidP="006D2C4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129" w:type="dxa"/>
            <w:noWrap/>
            <w:hideMark/>
          </w:tcPr>
          <w:p w14:paraId="35584E0C" w14:textId="77777777" w:rsidR="0011655B" w:rsidRPr="003B18AD" w:rsidRDefault="0011655B" w:rsidP="006D2C4F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B18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527</w:t>
            </w:r>
          </w:p>
        </w:tc>
      </w:tr>
    </w:tbl>
    <w:p w14:paraId="61B9A4EA" w14:textId="77777777" w:rsidR="0011655B" w:rsidRPr="003B18AD" w:rsidRDefault="0011655B" w:rsidP="0011655B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3B18AD" w:rsidRPr="003B18AD" w14:paraId="3E8E6C57" w14:textId="77777777" w:rsidTr="006D2C4F">
        <w:tc>
          <w:tcPr>
            <w:tcW w:w="9062" w:type="dxa"/>
            <w:gridSpan w:val="2"/>
          </w:tcPr>
          <w:p w14:paraId="29F88837" w14:textId="77777777" w:rsidR="0011655B" w:rsidRPr="003B18AD" w:rsidRDefault="0011655B" w:rsidP="006D2C4F">
            <w:pPr>
              <w:rPr>
                <w:b/>
                <w:sz w:val="24"/>
              </w:rPr>
            </w:pPr>
            <w:r w:rsidRPr="003B18AD">
              <w:rPr>
                <w:b/>
                <w:sz w:val="24"/>
              </w:rPr>
              <w:t>Legenda:</w:t>
            </w:r>
          </w:p>
        </w:tc>
      </w:tr>
      <w:tr w:rsidR="003B18AD" w:rsidRPr="003B18AD" w14:paraId="3B66560F" w14:textId="77777777" w:rsidTr="006D2C4F">
        <w:tc>
          <w:tcPr>
            <w:tcW w:w="421" w:type="dxa"/>
          </w:tcPr>
          <w:p w14:paraId="78DF0E95" w14:textId="77777777" w:rsidR="0011655B" w:rsidRPr="003B18AD" w:rsidRDefault="0011655B" w:rsidP="006D2C4F">
            <w:pPr>
              <w:rPr>
                <w:sz w:val="24"/>
              </w:rPr>
            </w:pPr>
            <w:r w:rsidRPr="003B18AD">
              <w:rPr>
                <w:sz w:val="24"/>
              </w:rPr>
              <w:t>1.</w:t>
            </w:r>
          </w:p>
        </w:tc>
        <w:tc>
          <w:tcPr>
            <w:tcW w:w="8641" w:type="dxa"/>
          </w:tcPr>
          <w:p w14:paraId="203F6730" w14:textId="77777777" w:rsidR="0011655B" w:rsidRPr="003B18AD" w:rsidRDefault="0011655B" w:rsidP="006D2C4F">
            <w:pPr>
              <w:jc w:val="both"/>
              <w:rPr>
                <w:sz w:val="24"/>
              </w:rPr>
            </w:pPr>
            <w:r w:rsidRPr="003B18AD">
              <w:rPr>
                <w:b/>
                <w:sz w:val="24"/>
              </w:rPr>
              <w:t>Pociąg kursujący codziennie</w:t>
            </w:r>
            <w:r w:rsidRPr="003B18AD">
              <w:rPr>
                <w:sz w:val="24"/>
              </w:rPr>
              <w:t xml:space="preserve"> - </w:t>
            </w:r>
            <w:r w:rsidRPr="003B18AD">
              <w:rPr>
                <w:sz w:val="24"/>
                <w:u w:val="single"/>
              </w:rPr>
              <w:t>badanie 3 razy w tygodniu</w:t>
            </w:r>
            <w:r w:rsidRPr="003B18AD">
              <w:rPr>
                <w:sz w:val="24"/>
              </w:rPr>
              <w:t>, tj. poniedziałek lub piątek + pozostały dzień tygodnia do wyboru (wtorek, środa lub czwartek) oraz sobota lub niedziela oraz pociąg kursujący codziennie oprócz poniedziałków (poz. 64), tj. piątek +  pozostały dzień tygodnia do wyboru (wtorek, środa lub czwartek) oraz sobota lub niedziela</w:t>
            </w:r>
          </w:p>
        </w:tc>
      </w:tr>
      <w:tr w:rsidR="003B18AD" w:rsidRPr="003B18AD" w14:paraId="51EB4BCC" w14:textId="77777777" w:rsidTr="006D2C4F">
        <w:tc>
          <w:tcPr>
            <w:tcW w:w="421" w:type="dxa"/>
          </w:tcPr>
          <w:p w14:paraId="60004B13" w14:textId="77777777" w:rsidR="0011655B" w:rsidRPr="003B18AD" w:rsidRDefault="0011655B" w:rsidP="006D2C4F">
            <w:pPr>
              <w:rPr>
                <w:sz w:val="24"/>
              </w:rPr>
            </w:pPr>
            <w:r w:rsidRPr="003B18AD">
              <w:rPr>
                <w:sz w:val="24"/>
              </w:rPr>
              <w:t>2.</w:t>
            </w:r>
          </w:p>
        </w:tc>
        <w:tc>
          <w:tcPr>
            <w:tcW w:w="8641" w:type="dxa"/>
          </w:tcPr>
          <w:p w14:paraId="064CF8A3" w14:textId="77777777" w:rsidR="0011655B" w:rsidRPr="003B18AD" w:rsidRDefault="0011655B" w:rsidP="006D2C4F">
            <w:pPr>
              <w:jc w:val="both"/>
              <w:rPr>
                <w:sz w:val="24"/>
              </w:rPr>
            </w:pPr>
            <w:r w:rsidRPr="003B18AD">
              <w:rPr>
                <w:b/>
                <w:sz w:val="24"/>
              </w:rPr>
              <w:t xml:space="preserve">Pociąg kursujący w dni robocze lub dni nauki szkolnej </w:t>
            </w:r>
            <w:r w:rsidRPr="003B18AD">
              <w:rPr>
                <w:sz w:val="24"/>
              </w:rPr>
              <w:t xml:space="preserve">- </w:t>
            </w:r>
            <w:r w:rsidRPr="003B18AD">
              <w:rPr>
                <w:sz w:val="24"/>
                <w:u w:val="single"/>
              </w:rPr>
              <w:t>badanie 2 razy w tygodniu,</w:t>
            </w:r>
            <w:r w:rsidRPr="003B18AD">
              <w:rPr>
                <w:sz w:val="24"/>
              </w:rPr>
              <w:t xml:space="preserve"> tj. poniedziałek lub piątek + pozostały dzień tygodnia do wyboru (wtorek, środa lub czwartek) oraz pociąg kursujący od poniedziałku do czwartku (poz. 202), tj. poniedziałek + pozostały dzień tygodnia do wyboru (wtorek, środa lub czwartek)</w:t>
            </w:r>
          </w:p>
        </w:tc>
      </w:tr>
      <w:tr w:rsidR="003B18AD" w:rsidRPr="003B18AD" w14:paraId="02F682C4" w14:textId="77777777" w:rsidTr="006D2C4F">
        <w:tc>
          <w:tcPr>
            <w:tcW w:w="421" w:type="dxa"/>
          </w:tcPr>
          <w:p w14:paraId="4AC7AEFF" w14:textId="77777777" w:rsidR="0011655B" w:rsidRPr="003B18AD" w:rsidRDefault="0011655B" w:rsidP="006D2C4F">
            <w:pPr>
              <w:rPr>
                <w:sz w:val="24"/>
              </w:rPr>
            </w:pPr>
            <w:r w:rsidRPr="003B18AD">
              <w:rPr>
                <w:sz w:val="24"/>
              </w:rPr>
              <w:t>3.</w:t>
            </w:r>
          </w:p>
        </w:tc>
        <w:tc>
          <w:tcPr>
            <w:tcW w:w="8641" w:type="dxa"/>
          </w:tcPr>
          <w:p w14:paraId="699136F7" w14:textId="77777777" w:rsidR="0011655B" w:rsidRPr="003B18AD" w:rsidRDefault="0011655B" w:rsidP="006D2C4F">
            <w:pPr>
              <w:jc w:val="both"/>
              <w:rPr>
                <w:b/>
                <w:sz w:val="24"/>
              </w:rPr>
            </w:pPr>
            <w:r w:rsidRPr="003B18AD">
              <w:rPr>
                <w:b/>
                <w:sz w:val="24"/>
              </w:rPr>
              <w:t xml:space="preserve">Pociąg kursujący w dni wolne od pracy </w:t>
            </w:r>
            <w:r w:rsidRPr="003B18AD">
              <w:rPr>
                <w:sz w:val="24"/>
              </w:rPr>
              <w:t xml:space="preserve">- </w:t>
            </w:r>
            <w:r w:rsidRPr="003B18AD">
              <w:rPr>
                <w:sz w:val="24"/>
                <w:u w:val="single"/>
              </w:rPr>
              <w:t>badanie 1 raz w tygodniu</w:t>
            </w:r>
            <w:r w:rsidRPr="003B18AD">
              <w:rPr>
                <w:sz w:val="24"/>
              </w:rPr>
              <w:t>, tj. w sobotę lub niedzielę</w:t>
            </w:r>
          </w:p>
        </w:tc>
      </w:tr>
      <w:tr w:rsidR="003B18AD" w:rsidRPr="003B18AD" w14:paraId="637BDFEB" w14:textId="77777777" w:rsidTr="006D2C4F">
        <w:tc>
          <w:tcPr>
            <w:tcW w:w="421" w:type="dxa"/>
          </w:tcPr>
          <w:p w14:paraId="4603554C" w14:textId="77777777" w:rsidR="0011655B" w:rsidRPr="003B18AD" w:rsidRDefault="0011655B" w:rsidP="006D2C4F">
            <w:pPr>
              <w:rPr>
                <w:sz w:val="24"/>
              </w:rPr>
            </w:pPr>
            <w:r w:rsidRPr="003B18AD">
              <w:rPr>
                <w:sz w:val="24"/>
              </w:rPr>
              <w:t>4.</w:t>
            </w:r>
          </w:p>
        </w:tc>
        <w:tc>
          <w:tcPr>
            <w:tcW w:w="8641" w:type="dxa"/>
          </w:tcPr>
          <w:p w14:paraId="08EC1204" w14:textId="77777777" w:rsidR="0011655B" w:rsidRPr="003B18AD" w:rsidRDefault="0011655B" w:rsidP="006D2C4F">
            <w:pPr>
              <w:jc w:val="both"/>
              <w:rPr>
                <w:b/>
                <w:sz w:val="24"/>
              </w:rPr>
            </w:pPr>
            <w:r w:rsidRPr="003B18AD">
              <w:rPr>
                <w:b/>
                <w:sz w:val="24"/>
              </w:rPr>
              <w:t xml:space="preserve">Pociąg kursujący w poniedziałek, piątek lub niedzielę </w:t>
            </w:r>
            <w:r w:rsidRPr="003B18AD">
              <w:rPr>
                <w:sz w:val="24"/>
              </w:rPr>
              <w:t xml:space="preserve">- </w:t>
            </w:r>
            <w:r w:rsidRPr="003B18AD">
              <w:rPr>
                <w:sz w:val="24"/>
                <w:u w:val="single"/>
              </w:rPr>
              <w:t>badanie 1 raz w tygodniu</w:t>
            </w:r>
            <w:r w:rsidRPr="003B18AD">
              <w:rPr>
                <w:sz w:val="24"/>
              </w:rPr>
              <w:t>, odpowiednio: w poniedziałek, piątek lub niedzielę</w:t>
            </w:r>
          </w:p>
        </w:tc>
      </w:tr>
      <w:tr w:rsidR="0011655B" w:rsidRPr="003B18AD" w14:paraId="1251A6A0" w14:textId="77777777" w:rsidTr="006D2C4F">
        <w:tc>
          <w:tcPr>
            <w:tcW w:w="9062" w:type="dxa"/>
            <w:gridSpan w:val="2"/>
          </w:tcPr>
          <w:p w14:paraId="224A2A9E" w14:textId="77777777" w:rsidR="0011655B" w:rsidRPr="003B18AD" w:rsidRDefault="0011655B" w:rsidP="006D2C4F">
            <w:pPr>
              <w:jc w:val="both"/>
              <w:rPr>
                <w:sz w:val="24"/>
              </w:rPr>
            </w:pPr>
            <w:r w:rsidRPr="003B18AD">
              <w:rPr>
                <w:sz w:val="24"/>
              </w:rPr>
              <w:t>Oznaczenia: D - kursuje w dni robocze; C - kursuje w weekendy i święta</w:t>
            </w:r>
          </w:p>
        </w:tc>
      </w:tr>
    </w:tbl>
    <w:p w14:paraId="6171F694" w14:textId="77777777" w:rsidR="0011655B" w:rsidRPr="003B18AD" w:rsidRDefault="0011655B" w:rsidP="0011655B">
      <w:pPr>
        <w:rPr>
          <w:b/>
          <w:sz w:val="24"/>
        </w:rPr>
      </w:pPr>
    </w:p>
    <w:p w14:paraId="25CCC373" w14:textId="77777777" w:rsidR="0011655B" w:rsidRPr="003B18AD" w:rsidRDefault="0011655B" w:rsidP="0011655B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eastAsia="Times New Roman" w:cstheme="minorHAnsi"/>
          <w:sz w:val="24"/>
          <w:szCs w:val="24"/>
          <w:lang w:eastAsia="pl-PL"/>
        </w:rPr>
      </w:pPr>
    </w:p>
    <w:sectPr w:rsidR="0011655B" w:rsidRPr="003B18AD" w:rsidSect="00F54BC2">
      <w:pgSz w:w="11906" w:h="16838"/>
      <w:pgMar w:top="1417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81781" w14:textId="77777777" w:rsidR="00DC33F9" w:rsidRDefault="00DC33F9" w:rsidP="0024465E">
      <w:pPr>
        <w:spacing w:after="0" w:line="240" w:lineRule="auto"/>
      </w:pPr>
      <w:r>
        <w:separator/>
      </w:r>
    </w:p>
  </w:endnote>
  <w:endnote w:type="continuationSeparator" w:id="0">
    <w:p w14:paraId="010A911A" w14:textId="77777777" w:rsidR="00DC33F9" w:rsidRDefault="00DC33F9" w:rsidP="0024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262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2C053" w14:textId="3B79BBA8" w:rsidR="00255EF0" w:rsidRDefault="00255E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8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91707" w14:textId="77777777" w:rsidR="00255EF0" w:rsidRDefault="00255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53FAF" w14:textId="77777777" w:rsidR="00DC33F9" w:rsidRDefault="00DC33F9" w:rsidP="0024465E">
      <w:pPr>
        <w:spacing w:after="0" w:line="240" w:lineRule="auto"/>
      </w:pPr>
      <w:r>
        <w:separator/>
      </w:r>
    </w:p>
  </w:footnote>
  <w:footnote w:type="continuationSeparator" w:id="0">
    <w:p w14:paraId="04061212" w14:textId="77777777" w:rsidR="00DC33F9" w:rsidRDefault="00DC33F9" w:rsidP="0024465E">
      <w:pPr>
        <w:spacing w:after="0" w:line="240" w:lineRule="auto"/>
      </w:pPr>
      <w:r>
        <w:continuationSeparator/>
      </w:r>
    </w:p>
  </w:footnote>
  <w:footnote w:id="1">
    <w:p w14:paraId="591B8A6C" w14:textId="137BD67F" w:rsidR="00255EF0" w:rsidRPr="003B18AD" w:rsidRDefault="00255EF0" w:rsidP="007075AE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„Plan ewaluacji Regionalnego Programu Operacyjnego Województwa Opolskiego na lata 2014-2020”,</w:t>
      </w:r>
      <w:r w:rsidRPr="002D71FA">
        <w:rPr>
          <w:rFonts w:ascii="Calibri" w:hAnsi="Calibri" w:cs="Calibri"/>
          <w:i/>
          <w:sz w:val="24"/>
          <w:szCs w:val="24"/>
        </w:rPr>
        <w:t xml:space="preserve"> </w:t>
      </w:r>
      <w:r w:rsidRPr="002D71FA">
        <w:rPr>
          <w:rFonts w:ascii="Calibri" w:hAnsi="Calibri" w:cs="Calibri"/>
          <w:sz w:val="24"/>
          <w:szCs w:val="24"/>
        </w:rPr>
        <w:t xml:space="preserve">Zarząd Województwa Opolskiego, Opole, sierpień 2020, </w:t>
      </w:r>
      <w:hyperlink r:id="rId1" w:tooltip="Plan ewaluacji Regionalnego Programu Operacyjnego Województwa Opolskiego na lata 2014-2020" w:history="1">
        <w:r w:rsidRPr="003B18AD">
          <w:rPr>
            <w:rStyle w:val="Hipercze"/>
            <w:rFonts w:ascii="Calibri" w:hAnsi="Calibri" w:cs="Calibri"/>
            <w:color w:val="auto"/>
            <w:sz w:val="24"/>
            <w:szCs w:val="24"/>
          </w:rPr>
          <w:t>https://rpo.opolskie.pl/wp-content/uploads/2015/05/Planu-ewaluacji-RPO-WO-2014-2020-OST..pdf</w:t>
        </w:r>
      </w:hyperlink>
      <w:r w:rsidRPr="003B18AD">
        <w:rPr>
          <w:rFonts w:ascii="Calibri" w:hAnsi="Calibri" w:cs="Calibri"/>
          <w:sz w:val="24"/>
          <w:szCs w:val="24"/>
        </w:rPr>
        <w:t xml:space="preserve"> (dostęp: 1.12.2021).</w:t>
      </w:r>
    </w:p>
  </w:footnote>
  <w:footnote w:id="2">
    <w:p w14:paraId="109A2EAC" w14:textId="77777777" w:rsidR="00255EF0" w:rsidRPr="003B18AD" w:rsidRDefault="00255EF0" w:rsidP="007075AE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3B18A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3B18AD">
        <w:rPr>
          <w:rFonts w:ascii="Calibri" w:hAnsi="Calibri" w:cs="Calibri"/>
          <w:sz w:val="24"/>
          <w:szCs w:val="24"/>
        </w:rPr>
        <w:t xml:space="preserve"> „Wytyczne w zakresie ewaluacji polityki spójności 2014-2020”,</w:t>
      </w:r>
      <w:r w:rsidRPr="003B18AD">
        <w:rPr>
          <w:rFonts w:ascii="Calibri" w:hAnsi="Calibri" w:cs="Calibri"/>
          <w:i/>
          <w:sz w:val="24"/>
          <w:szCs w:val="24"/>
        </w:rPr>
        <w:t xml:space="preserve"> </w:t>
      </w:r>
      <w:r w:rsidRPr="003B18AD">
        <w:rPr>
          <w:rFonts w:ascii="Calibri" w:hAnsi="Calibri" w:cs="Calibri"/>
          <w:sz w:val="24"/>
          <w:szCs w:val="24"/>
        </w:rPr>
        <w:t xml:space="preserve">Minister Funduszy i Polityki Regionalnej, Warszawa, czerwiec 2021, </w:t>
      </w:r>
      <w:hyperlink r:id="rId2" w:tooltip="Wytyczne w zakresie ewaluacji polityki spójności 2014-2020" w:history="1">
        <w:r w:rsidRPr="003B18AD">
          <w:rPr>
            <w:rStyle w:val="Hipercze"/>
            <w:rFonts w:ascii="Calibri" w:hAnsi="Calibri" w:cs="Calibri"/>
            <w:color w:val="auto"/>
            <w:sz w:val="24"/>
            <w:szCs w:val="24"/>
          </w:rPr>
          <w:t>https://www.funduszeeuropejskie.gov.pl/media/104281/wytyewaluacja2021.pdf</w:t>
        </w:r>
      </w:hyperlink>
      <w:r w:rsidRPr="003B18AD">
        <w:rPr>
          <w:rFonts w:ascii="Calibri" w:hAnsi="Calibri" w:cs="Calibri"/>
          <w:sz w:val="24"/>
          <w:szCs w:val="24"/>
        </w:rPr>
        <w:t xml:space="preserve"> (dostęp: 09.11.2021).</w:t>
      </w:r>
    </w:p>
  </w:footnote>
  <w:footnote w:id="3">
    <w:p w14:paraId="05FD435F" w14:textId="0E83CF43" w:rsidR="00255EF0" w:rsidRPr="003B18AD" w:rsidRDefault="00255EF0" w:rsidP="007075AE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3B18A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3B18AD">
        <w:rPr>
          <w:rFonts w:ascii="Calibri" w:hAnsi="Calibri" w:cs="Calibri"/>
          <w:sz w:val="24"/>
          <w:szCs w:val="24"/>
        </w:rPr>
        <w:t xml:space="preserve"> Obowiązek ten został zapisany w art. 56 ust. 3 Rozporządzenia Ogólnego (Rozporządzenie Parlamentu Europejskiego i Rady (UE) nr 1303/2013 z dnia 17 grudnia 2013 r., </w:t>
      </w:r>
      <w:hyperlink r:id="rId3" w:tooltip="Rozporządzenie Parlamentu Europejskiego i Rady (UE) nr 1303/2013 z dnia 17 grudnia 2013 r." w:history="1">
        <w:r w:rsidRPr="003B18AD">
          <w:rPr>
            <w:rStyle w:val="Hipercze"/>
            <w:rFonts w:ascii="Calibri" w:hAnsi="Calibri" w:cs="Calibri"/>
            <w:color w:val="auto"/>
            <w:sz w:val="24"/>
            <w:szCs w:val="24"/>
          </w:rPr>
          <w:t>https://eur-lex.europa.eu/legal-content/PL/TXT/PDF/?uri=CELEX:32013R1303&amp;from=PL</w:t>
        </w:r>
      </w:hyperlink>
      <w:r w:rsidRPr="003B18AD">
        <w:rPr>
          <w:rFonts w:ascii="Calibri" w:hAnsi="Calibri" w:cs="Calibri"/>
          <w:sz w:val="24"/>
          <w:szCs w:val="24"/>
        </w:rPr>
        <w:t xml:space="preserve"> (dostęp: 1.12.2021)</w:t>
      </w:r>
    </w:p>
  </w:footnote>
  <w:footnote w:id="4">
    <w:p w14:paraId="600E408B" w14:textId="2D5B81FE" w:rsidR="00255EF0" w:rsidRPr="002D71FA" w:rsidRDefault="00255EF0" w:rsidP="007075AE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3B18A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3B18AD">
        <w:rPr>
          <w:rFonts w:ascii="Calibri" w:hAnsi="Calibri" w:cs="Calibri"/>
          <w:sz w:val="24"/>
          <w:szCs w:val="24"/>
        </w:rPr>
        <w:t xml:space="preserve"> „Regionalny Program Operacyjny Województwa Opolskiego na lata 2014-2020 (wersja nr 8)”,</w:t>
      </w:r>
      <w:r w:rsidRPr="003B18AD">
        <w:rPr>
          <w:rFonts w:ascii="Calibri" w:hAnsi="Calibri" w:cs="Calibri"/>
          <w:i/>
          <w:sz w:val="24"/>
          <w:szCs w:val="24"/>
        </w:rPr>
        <w:t xml:space="preserve"> </w:t>
      </w:r>
      <w:r w:rsidRPr="003B18AD">
        <w:rPr>
          <w:rFonts w:ascii="Calibri" w:hAnsi="Calibri" w:cs="Calibri"/>
          <w:sz w:val="24"/>
          <w:szCs w:val="24"/>
        </w:rPr>
        <w:t xml:space="preserve">Zarząd Województwa Opolskiego, Opole, sierpień 2022, </w:t>
      </w:r>
      <w:hyperlink r:id="rId4" w:history="1">
        <w:r w:rsidRPr="003B18AD">
          <w:rPr>
            <w:rStyle w:val="Hipercze"/>
            <w:rFonts w:ascii="Calibri" w:hAnsi="Calibri" w:cs="Calibri"/>
            <w:color w:val="auto"/>
            <w:sz w:val="24"/>
            <w:szCs w:val="24"/>
          </w:rPr>
          <w:t>https://rpo.opolskie.pl/wp-content/uploads/2022/08/RPO-WO-2014-2020_wersja-8_REACT-UE.pdf</w:t>
        </w:r>
      </w:hyperlink>
      <w:r w:rsidRPr="003B18AD">
        <w:rPr>
          <w:rFonts w:ascii="Calibri" w:hAnsi="Calibri" w:cs="Calibri"/>
          <w:sz w:val="24"/>
          <w:szCs w:val="24"/>
        </w:rPr>
        <w:t xml:space="preserve"> (dostęp: 30.08.2022).</w:t>
      </w:r>
    </w:p>
  </w:footnote>
  <w:footnote w:id="5">
    <w:p w14:paraId="474FE80F" w14:textId="71033C9E" w:rsidR="00255EF0" w:rsidRPr="00CC7875" w:rsidRDefault="00255EF0" w:rsidP="00AD3A5F">
      <w:pPr>
        <w:pStyle w:val="Tekstprzypisudolnego"/>
        <w:rPr>
          <w:rFonts w:ascii="Calibri" w:hAnsi="Calibri" w:cs="Calibri"/>
          <w:sz w:val="24"/>
          <w:szCs w:val="24"/>
        </w:rPr>
      </w:pPr>
      <w:r w:rsidRPr="00CC7875">
        <w:rPr>
          <w:rFonts w:ascii="Calibri" w:hAnsi="Calibri" w:cs="Calibri"/>
          <w:sz w:val="24"/>
          <w:szCs w:val="24"/>
          <w:vertAlign w:val="superscript"/>
        </w:rPr>
        <w:footnoteRef/>
      </w:r>
      <w:r w:rsidRPr="00CC7875">
        <w:rPr>
          <w:rFonts w:ascii="Calibri" w:hAnsi="Calibri" w:cs="Calibri"/>
          <w:sz w:val="24"/>
          <w:szCs w:val="24"/>
        </w:rPr>
        <w:t xml:space="preserve"> Główne typy przedsięwzięć: budowa/przebudowa/modernizacja dróg oraz obwodnic wraz </w:t>
      </w:r>
      <w:r>
        <w:rPr>
          <w:rFonts w:ascii="Calibri" w:hAnsi="Calibri" w:cs="Calibri"/>
          <w:sz w:val="24"/>
          <w:szCs w:val="24"/>
        </w:rPr>
        <w:t>z </w:t>
      </w:r>
      <w:r w:rsidRPr="00CC7875">
        <w:rPr>
          <w:rFonts w:ascii="Calibri" w:hAnsi="Calibri" w:cs="Calibri"/>
          <w:sz w:val="24"/>
          <w:szCs w:val="24"/>
        </w:rPr>
        <w:t>infrastrukturą towarzyszącą</w:t>
      </w:r>
    </w:p>
  </w:footnote>
  <w:footnote w:id="6">
    <w:p w14:paraId="0CCDABE4" w14:textId="2A87E190" w:rsidR="00255EF0" w:rsidRPr="00AD3A5F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</w:t>
      </w:r>
      <w:r w:rsidRPr="00AD3A5F">
        <w:rPr>
          <w:rFonts w:ascii="Calibri" w:hAnsi="Calibri" w:cs="Calibri"/>
          <w:sz w:val="24"/>
          <w:szCs w:val="24"/>
        </w:rPr>
        <w:t>Główne typy przedsięwzięć</w:t>
      </w:r>
      <w:r>
        <w:rPr>
          <w:rFonts w:ascii="Calibri" w:hAnsi="Calibri" w:cs="Calibri"/>
          <w:sz w:val="24"/>
          <w:szCs w:val="24"/>
        </w:rPr>
        <w:t>:</w:t>
      </w:r>
    </w:p>
    <w:p w14:paraId="4947F104" w14:textId="77777777" w:rsidR="00255EF0" w:rsidRPr="00AD3A5F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AD3A5F">
        <w:rPr>
          <w:rFonts w:ascii="Calibri" w:hAnsi="Calibri" w:cs="Calibri"/>
          <w:sz w:val="24"/>
          <w:szCs w:val="24"/>
        </w:rPr>
        <w:t>- modernizacja i rewitalizacja sieci kolejowej i infrastruktury dworcowej;</w:t>
      </w:r>
    </w:p>
    <w:p w14:paraId="67F60037" w14:textId="77777777" w:rsidR="00255EF0" w:rsidRPr="00AD3A5F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AD3A5F">
        <w:rPr>
          <w:rFonts w:ascii="Calibri" w:hAnsi="Calibri" w:cs="Calibri"/>
          <w:sz w:val="24"/>
          <w:szCs w:val="24"/>
        </w:rPr>
        <w:t>- przygotowanie dokumentacji przedprojektowej i projektowej kolejowej infrastruktury</w:t>
      </w:r>
    </w:p>
    <w:p w14:paraId="63732F0C" w14:textId="77777777" w:rsidR="00255EF0" w:rsidRPr="00AD3A5F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AD3A5F">
        <w:rPr>
          <w:rFonts w:ascii="Calibri" w:hAnsi="Calibri" w:cs="Calibri"/>
          <w:sz w:val="24"/>
          <w:szCs w:val="24"/>
        </w:rPr>
        <w:t>technicznej;</w:t>
      </w:r>
    </w:p>
    <w:p w14:paraId="3985EB38" w14:textId="4CD30447" w:rsidR="00255EF0" w:rsidRPr="002D71FA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AD3A5F">
        <w:rPr>
          <w:rFonts w:ascii="Calibri" w:hAnsi="Calibri" w:cs="Calibri"/>
          <w:sz w:val="24"/>
          <w:szCs w:val="24"/>
        </w:rPr>
        <w:t>- zakup taboru kolejowego, dostosowanego m.in. dla osób o ogr</w:t>
      </w:r>
      <w:r>
        <w:rPr>
          <w:rFonts w:ascii="Calibri" w:hAnsi="Calibri" w:cs="Calibri"/>
          <w:sz w:val="24"/>
          <w:szCs w:val="24"/>
        </w:rPr>
        <w:t xml:space="preserve">aniczonej możliwości poruszania </w:t>
      </w:r>
      <w:r w:rsidRPr="00AD3A5F">
        <w:rPr>
          <w:rFonts w:ascii="Calibri" w:hAnsi="Calibri" w:cs="Calibri"/>
          <w:sz w:val="24"/>
          <w:szCs w:val="24"/>
        </w:rPr>
        <w:t xml:space="preserve">się. </w:t>
      </w:r>
      <w:r>
        <w:rPr>
          <w:rFonts w:ascii="Calibri" w:hAnsi="Calibri" w:cs="Calibri"/>
          <w:sz w:val="24"/>
          <w:szCs w:val="24"/>
        </w:rPr>
        <w:t>Za: „</w:t>
      </w:r>
      <w:r w:rsidRPr="00AD3A5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Regionalny Program Operacyjny…” op. cit.</w:t>
      </w:r>
      <w:r w:rsidRPr="002D71FA">
        <w:rPr>
          <w:rFonts w:ascii="Calibri" w:hAnsi="Calibri" w:cs="Calibri"/>
          <w:sz w:val="24"/>
          <w:szCs w:val="24"/>
        </w:rPr>
        <w:t>, s. 131.</w:t>
      </w:r>
    </w:p>
  </w:footnote>
  <w:footnote w:id="7">
    <w:p w14:paraId="238368F1" w14:textId="6645D6E2" w:rsidR="00255EF0" w:rsidRPr="002D71FA" w:rsidRDefault="00255EF0">
      <w:pPr>
        <w:pStyle w:val="Tekstprzypisudolneg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  <w:vertAlign w:val="superscript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Kwestie stricte środowiskowe stanowią przedmiot odrębnej ewaluacji, pt. „Działania wspierające gospodarkę niskoemisyjną i poprawę jakości powietrza w województwie opolskim w ramach Osi Priorytetowej III i V RPO WO 2014-2020”.</w:t>
      </w:r>
    </w:p>
  </w:footnote>
  <w:footnote w:id="8">
    <w:p w14:paraId="0D601B77" w14:textId="2B68EE5D" w:rsidR="00255EF0" w:rsidRPr="00CC7875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  <w:vertAlign w:val="superscript"/>
        </w:rPr>
        <w:footnoteRef/>
      </w:r>
      <w:r w:rsidRPr="002D71FA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CC7875">
        <w:rPr>
          <w:rFonts w:ascii="Calibri" w:hAnsi="Calibri" w:cs="Calibri"/>
          <w:sz w:val="24"/>
          <w:szCs w:val="24"/>
        </w:rPr>
        <w:t>Główne typy przedsięwzięć</w:t>
      </w:r>
      <w:r>
        <w:rPr>
          <w:rFonts w:ascii="Calibri" w:hAnsi="Calibri" w:cs="Calibri"/>
          <w:sz w:val="24"/>
          <w:szCs w:val="24"/>
        </w:rPr>
        <w:t>:</w:t>
      </w:r>
    </w:p>
    <w:p w14:paraId="3B0A529D" w14:textId="77777777" w:rsidR="00255EF0" w:rsidRPr="00CC7875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CC7875">
        <w:rPr>
          <w:rFonts w:ascii="Calibri" w:hAnsi="Calibri" w:cs="Calibri"/>
          <w:sz w:val="24"/>
          <w:szCs w:val="24"/>
        </w:rPr>
        <w:t>- budowa, przebudowa infrastruktury transportu publicznego w celu ograniczania ruchu</w:t>
      </w:r>
    </w:p>
    <w:p w14:paraId="16101539" w14:textId="77777777" w:rsidR="00255EF0" w:rsidRPr="00CC7875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CC7875">
        <w:rPr>
          <w:rFonts w:ascii="Calibri" w:hAnsi="Calibri" w:cs="Calibri"/>
          <w:sz w:val="24"/>
          <w:szCs w:val="24"/>
        </w:rPr>
        <w:t>drogowego w centrach miast;</w:t>
      </w:r>
    </w:p>
    <w:p w14:paraId="020AEA6D" w14:textId="77777777" w:rsidR="00255EF0" w:rsidRPr="00CC7875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CC7875">
        <w:rPr>
          <w:rFonts w:ascii="Calibri" w:hAnsi="Calibri" w:cs="Calibri"/>
          <w:sz w:val="24"/>
          <w:szCs w:val="24"/>
        </w:rPr>
        <w:t>- zakup niskoemisyjnego i bezemisyjnego taboru dla transportu publicznego (autobusy, busy)</w:t>
      </w:r>
    </w:p>
    <w:p w14:paraId="77D00C58" w14:textId="77777777" w:rsidR="00255EF0" w:rsidRPr="00CC7875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CC7875">
        <w:rPr>
          <w:rFonts w:ascii="Calibri" w:hAnsi="Calibri" w:cs="Calibri"/>
          <w:sz w:val="24"/>
          <w:szCs w:val="24"/>
        </w:rPr>
        <w:t>zasilanego paliwem alternatywnym143;</w:t>
      </w:r>
    </w:p>
    <w:p w14:paraId="03768762" w14:textId="77777777" w:rsidR="00255EF0" w:rsidRPr="00CC7875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CC7875">
        <w:rPr>
          <w:rFonts w:ascii="Calibri" w:hAnsi="Calibri" w:cs="Calibri"/>
          <w:sz w:val="24"/>
          <w:szCs w:val="24"/>
        </w:rPr>
        <w:t>- wyposażenie taboru autobusowego dla transportu publicznego w systemy redukcji emisji;</w:t>
      </w:r>
    </w:p>
    <w:p w14:paraId="753464EF" w14:textId="77777777" w:rsidR="00255EF0" w:rsidRPr="00CC7875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CC7875">
        <w:rPr>
          <w:rFonts w:ascii="Calibri" w:hAnsi="Calibri" w:cs="Calibri"/>
          <w:sz w:val="24"/>
          <w:szCs w:val="24"/>
        </w:rPr>
        <w:t>- rozwiązania z zakresu organizacji ruchu, ułatwiające sprawne poruszanie się pojazdów</w:t>
      </w:r>
    </w:p>
    <w:p w14:paraId="761116B6" w14:textId="77777777" w:rsidR="00255EF0" w:rsidRPr="00CC7875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CC7875">
        <w:rPr>
          <w:rFonts w:ascii="Calibri" w:hAnsi="Calibri" w:cs="Calibri"/>
          <w:sz w:val="24"/>
          <w:szCs w:val="24"/>
        </w:rPr>
        <w:t>komunikacji zbiorowej, w tym zapewnienie dróg dostępu do bezpiecznych przystanków (m.in.</w:t>
      </w:r>
    </w:p>
    <w:p w14:paraId="08A147EB" w14:textId="77777777" w:rsidR="00255EF0" w:rsidRPr="00CC7875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CC7875">
        <w:rPr>
          <w:rFonts w:ascii="Calibri" w:hAnsi="Calibri" w:cs="Calibri"/>
          <w:sz w:val="24"/>
          <w:szCs w:val="24"/>
        </w:rPr>
        <w:t>zatoki autobusowe, bus pasy);</w:t>
      </w:r>
    </w:p>
    <w:p w14:paraId="2E50C954" w14:textId="77777777" w:rsidR="00255EF0" w:rsidRPr="00CC7875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CC7875">
        <w:rPr>
          <w:rFonts w:ascii="Calibri" w:hAnsi="Calibri" w:cs="Calibri"/>
          <w:sz w:val="24"/>
          <w:szCs w:val="24"/>
        </w:rPr>
        <w:t>- infrastruktura służąca obsłudze pasażerów zapewniająca m.in. interaktywną informację</w:t>
      </w:r>
    </w:p>
    <w:p w14:paraId="6C4875E0" w14:textId="77777777" w:rsidR="00255EF0" w:rsidRPr="00CC7875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CC7875">
        <w:rPr>
          <w:rFonts w:ascii="Calibri" w:hAnsi="Calibri" w:cs="Calibri"/>
          <w:sz w:val="24"/>
          <w:szCs w:val="24"/>
        </w:rPr>
        <w:t>pasażerską;</w:t>
      </w:r>
    </w:p>
    <w:p w14:paraId="32DF14D4" w14:textId="77777777" w:rsidR="00255EF0" w:rsidRPr="00CC7875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CC7875">
        <w:rPr>
          <w:rFonts w:ascii="Calibri" w:hAnsi="Calibri" w:cs="Calibri"/>
          <w:sz w:val="24"/>
          <w:szCs w:val="24"/>
        </w:rPr>
        <w:t>- infrastruktura dla ruchu rowerowego i pieszego;</w:t>
      </w:r>
    </w:p>
    <w:p w14:paraId="332EC5A2" w14:textId="77777777" w:rsidR="00255EF0" w:rsidRPr="00CC7875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CC7875">
        <w:rPr>
          <w:rFonts w:ascii="Calibri" w:hAnsi="Calibri" w:cs="Calibri"/>
          <w:sz w:val="24"/>
          <w:szCs w:val="24"/>
        </w:rPr>
        <w:t>- opracowanie koncepcji rozwoju ścieżek rowerowych w województwie opolskim;</w:t>
      </w:r>
    </w:p>
    <w:p w14:paraId="10ADA8FE" w14:textId="1D7C63BE" w:rsidR="00255EF0" w:rsidRPr="002D71FA" w:rsidRDefault="00255EF0" w:rsidP="00CC7875">
      <w:pPr>
        <w:pStyle w:val="Tekstprzypisudolnego"/>
        <w:rPr>
          <w:rFonts w:ascii="Calibri" w:hAnsi="Calibri" w:cs="Calibri"/>
          <w:sz w:val="24"/>
          <w:szCs w:val="24"/>
        </w:rPr>
      </w:pPr>
      <w:r w:rsidRPr="00CC7875">
        <w:rPr>
          <w:rFonts w:ascii="Calibri" w:hAnsi="Calibri" w:cs="Calibri"/>
          <w:sz w:val="24"/>
          <w:szCs w:val="24"/>
        </w:rPr>
        <w:t>- systemy pomiaru i informowania o poziomach zanieczyszczeń jakości powietrza</w:t>
      </w:r>
      <w:r>
        <w:rPr>
          <w:rFonts w:ascii="Calibri" w:hAnsi="Calibri" w:cs="Calibri"/>
          <w:sz w:val="24"/>
          <w:szCs w:val="24"/>
          <w:vertAlign w:val="superscript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Za: </w:t>
      </w:r>
      <w:r w:rsidRPr="002D71FA">
        <w:rPr>
          <w:rFonts w:ascii="Calibri" w:hAnsi="Calibri" w:cs="Calibri"/>
          <w:sz w:val="24"/>
          <w:szCs w:val="24"/>
        </w:rPr>
        <w:t>„Regionalny Program Operacyjny…” op. cit., s. 80-82.</w:t>
      </w:r>
    </w:p>
  </w:footnote>
  <w:footnote w:id="9">
    <w:p w14:paraId="1541662D" w14:textId="1E502AD4" w:rsidR="00255EF0" w:rsidRPr="002D71FA" w:rsidRDefault="00255EF0" w:rsidP="007075AE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Zob. więcej: „Szczegółowy Opis Osi Priorytetowych Regionalnego programu Operacyjnego Województwa Opolskiego na lata 2014-2020. Zakres Europejski Fundusz Rozwoju Regionalnego (wersja nr 5</w:t>
      </w:r>
      <w:r>
        <w:rPr>
          <w:rFonts w:ascii="Calibri" w:hAnsi="Calibri" w:cs="Calibri"/>
          <w:sz w:val="24"/>
          <w:szCs w:val="24"/>
        </w:rPr>
        <w:t>4 po autokorekcie</w:t>
      </w:r>
      <w:r w:rsidRPr="002D71FA">
        <w:rPr>
          <w:rFonts w:ascii="Calibri" w:hAnsi="Calibri" w:cs="Calibri"/>
          <w:sz w:val="24"/>
          <w:szCs w:val="24"/>
        </w:rPr>
        <w:t>)”,</w:t>
      </w:r>
      <w:r w:rsidRPr="002D71FA">
        <w:rPr>
          <w:rFonts w:ascii="Calibri" w:hAnsi="Calibri" w:cs="Calibri"/>
          <w:i/>
          <w:sz w:val="24"/>
          <w:szCs w:val="24"/>
        </w:rPr>
        <w:t xml:space="preserve"> </w:t>
      </w:r>
      <w:r w:rsidRPr="002D71FA">
        <w:rPr>
          <w:rFonts w:ascii="Calibri" w:hAnsi="Calibri" w:cs="Calibri"/>
          <w:sz w:val="24"/>
          <w:szCs w:val="24"/>
        </w:rPr>
        <w:t xml:space="preserve">Zarząd Województwa Opolskiego, Opole, </w:t>
      </w:r>
      <w:r>
        <w:rPr>
          <w:rFonts w:ascii="Calibri" w:hAnsi="Calibri" w:cs="Calibri"/>
          <w:sz w:val="24"/>
          <w:szCs w:val="24"/>
        </w:rPr>
        <w:t>wrzesień 2022</w:t>
      </w:r>
      <w:r w:rsidRPr="002D71FA">
        <w:rPr>
          <w:rFonts w:ascii="Calibri" w:hAnsi="Calibri" w:cs="Calibri"/>
          <w:sz w:val="24"/>
          <w:szCs w:val="24"/>
        </w:rPr>
        <w:t xml:space="preserve">, </w:t>
      </w:r>
      <w:hyperlink r:id="rId5" w:history="1">
        <w:r w:rsidRPr="003B18AD">
          <w:rPr>
            <w:rStyle w:val="Hipercze"/>
            <w:rFonts w:ascii="Calibri" w:hAnsi="Calibri" w:cs="Calibri"/>
            <w:color w:val="auto"/>
            <w:sz w:val="24"/>
            <w:szCs w:val="24"/>
          </w:rPr>
          <w:t>https://rpo.opolskie.pl/wp-content/uploads/2022/09/SZOOP-EFRR_wersja-54_autokorekta.pdf</w:t>
        </w:r>
      </w:hyperlink>
      <w:r w:rsidRPr="003B18AD">
        <w:rPr>
          <w:rFonts w:ascii="Calibri" w:hAnsi="Calibri" w:cs="Calibri"/>
          <w:sz w:val="24"/>
          <w:szCs w:val="24"/>
        </w:rPr>
        <w:t xml:space="preserve"> (dostęp: 2.11.2022).</w:t>
      </w:r>
    </w:p>
  </w:footnote>
  <w:footnote w:id="10">
    <w:p w14:paraId="27C05BD1" w14:textId="57A7F5AD" w:rsidR="00255EF0" w:rsidRPr="002D71FA" w:rsidRDefault="00255EF0" w:rsidP="007075AE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Zob. więcej: „Badania napełnień na liniach użyteczności publicznej oraz zachowań </w:t>
      </w:r>
      <w:r>
        <w:rPr>
          <w:rFonts w:ascii="Calibri" w:hAnsi="Calibri" w:cs="Calibri"/>
          <w:sz w:val="24"/>
          <w:szCs w:val="24"/>
        </w:rPr>
        <w:t>i </w:t>
      </w:r>
      <w:r w:rsidRPr="002D71FA">
        <w:rPr>
          <w:rFonts w:ascii="Calibri" w:hAnsi="Calibri" w:cs="Calibri"/>
          <w:sz w:val="24"/>
          <w:szCs w:val="24"/>
        </w:rPr>
        <w:t>preferencji komunikacyjnych pasażerów w województwie opolskim”, TRAKO WIERZBICKI I</w:t>
      </w:r>
      <w:r>
        <w:rPr>
          <w:rFonts w:ascii="Calibri" w:hAnsi="Calibri" w:cs="Calibri"/>
          <w:sz w:val="24"/>
          <w:szCs w:val="24"/>
        </w:rPr>
        <w:t> </w:t>
      </w:r>
      <w:r w:rsidRPr="002D71FA">
        <w:rPr>
          <w:rFonts w:ascii="Calibri" w:hAnsi="Calibri" w:cs="Calibri"/>
          <w:sz w:val="24"/>
          <w:szCs w:val="24"/>
        </w:rPr>
        <w:t>WSPÓLNICY S.J., Wrocław-Opole 2015.</w:t>
      </w:r>
    </w:p>
  </w:footnote>
  <w:footnote w:id="11">
    <w:p w14:paraId="5E27582D" w14:textId="210E2D7D" w:rsidR="00255EF0" w:rsidRPr="002D71FA" w:rsidRDefault="00255EF0">
      <w:pPr>
        <w:pStyle w:val="Tekstprzypisudolneg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Dotyczy działań zaplanowanych w FEO 2021-2027.</w:t>
      </w:r>
    </w:p>
  </w:footnote>
  <w:footnote w:id="12">
    <w:p w14:paraId="55BD0DD4" w14:textId="432D0E6B" w:rsidR="00255EF0" w:rsidRPr="002D71FA" w:rsidRDefault="00255EF0" w:rsidP="00A84A0C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Wykonawca zweryfikuje zidentyfikowane problemy/bariery po stronie IZ PO, IP PO, jak i po stronie beneficjentów (zarówno tych, którzy otrzymali wsparcie, jak i tych, którzy wsparcia nie otrzymali).</w:t>
      </w:r>
    </w:p>
  </w:footnote>
  <w:footnote w:id="13">
    <w:p w14:paraId="08F982AD" w14:textId="77777777" w:rsidR="00255EF0" w:rsidRPr="002D71FA" w:rsidRDefault="00255EF0" w:rsidP="00A84A0C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Wykonawca powinien wziąć pod uwagę poszczególne aspekty zwiększające efektywność wdrażanych inwestycji, w tym m.in. aspekt techniczny, organizacyjny, zarządczy, finansowy (alokacyjny).</w:t>
      </w:r>
    </w:p>
  </w:footnote>
  <w:footnote w:id="14">
    <w:p w14:paraId="03798299" w14:textId="73DC704B" w:rsidR="00255EF0" w:rsidRPr="002D71FA" w:rsidRDefault="00255EF0" w:rsidP="00A84A0C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Wykonawca powinien przeanalizować system wskaźników przypisanych do osi VI i osi III – PI 4e RPO WO 2014-2020 oraz poddać analizie materiały dotyczące wskaźników projektowanych do wykorzystania w ramach Celu Polityki 2 i 3 wskazanych w Rozporządzeniu Parlamentu Europejskiego i Rady (UE) 2021/1058 z dnia 24 czerwca 2021 r. w sprawie Europejskiego Funduszu Rozwoju Regionalnego i Funduszu Spójności, adekwatnych dla zakresu przedmiotowego niniejszego badania. Zob. więcej: Rozporządzenie Parlamentu Europejskiego i Rady (UE) 2021/1058 z dnia 24 czerwca 2021 r. w sprawie Europejskiego Funduszu Rozwoju Regionalnego i Funduszu Spójności, Dz.Urz.UE L231 z 30.06.2021 r., </w:t>
      </w:r>
      <w:hyperlink r:id="rId6" w:tooltip="Rozporządzenie Parlamentu Europejskiego i Rady (UE) 2021/1058 z dnia 24 czerwca 2021 r. w sprawie Europejskiego Funduszu Rozwoju Regionalnego i Funduszu Spójności" w:history="1">
        <w:r w:rsidRPr="003B18AD">
          <w:rPr>
            <w:rStyle w:val="Hipercze"/>
            <w:rFonts w:ascii="Calibri" w:hAnsi="Calibri" w:cs="Calibri"/>
            <w:color w:val="auto"/>
            <w:sz w:val="24"/>
            <w:szCs w:val="24"/>
          </w:rPr>
          <w:t>https://eur-lex.europa.eu/legal-content/PL/ALL/?uri=CELEX:32021R1058</w:t>
        </w:r>
      </w:hyperlink>
      <w:r w:rsidRPr="003B18AD">
        <w:rPr>
          <w:rFonts w:ascii="Calibri" w:hAnsi="Calibri" w:cs="Calibri"/>
          <w:sz w:val="24"/>
          <w:szCs w:val="24"/>
        </w:rPr>
        <w:t xml:space="preserve"> </w:t>
      </w:r>
      <w:r w:rsidRPr="002D71FA">
        <w:rPr>
          <w:rFonts w:ascii="Calibri" w:hAnsi="Calibri" w:cs="Calibri"/>
          <w:sz w:val="24"/>
          <w:szCs w:val="24"/>
        </w:rPr>
        <w:t>(dostęp: 1.04.2022).</w:t>
      </w:r>
    </w:p>
  </w:footnote>
  <w:footnote w:id="15">
    <w:p w14:paraId="4C7D4275" w14:textId="2F3B413C" w:rsidR="00255EF0" w:rsidRPr="002D71FA" w:rsidRDefault="00255EF0" w:rsidP="00A84A0C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W ramach raportu metodologicznego Wykonawca przedstawi zestaw wskaźników, które zostaną wykorzystane do oszacowania wpływu podjętych interwencji na rozwój </w:t>
      </w:r>
      <w:r>
        <w:rPr>
          <w:rFonts w:ascii="Calibri" w:hAnsi="Calibri" w:cs="Calibri"/>
          <w:sz w:val="24"/>
          <w:szCs w:val="24"/>
        </w:rPr>
        <w:t xml:space="preserve">społeczno-gospodarczy </w:t>
      </w:r>
      <w:r w:rsidRPr="002D71FA">
        <w:rPr>
          <w:rFonts w:ascii="Calibri" w:hAnsi="Calibri" w:cs="Calibri"/>
          <w:sz w:val="24"/>
          <w:szCs w:val="24"/>
        </w:rPr>
        <w:t>regionu</w:t>
      </w:r>
      <w:r>
        <w:rPr>
          <w:rFonts w:ascii="Calibri" w:hAnsi="Calibri" w:cs="Calibri"/>
          <w:sz w:val="24"/>
          <w:szCs w:val="24"/>
        </w:rPr>
        <w:t>.</w:t>
      </w:r>
    </w:p>
  </w:footnote>
  <w:footnote w:id="16">
    <w:p w14:paraId="59076806" w14:textId="52DD5D35" w:rsidR="00255EF0" w:rsidRPr="002D71FA" w:rsidRDefault="00255EF0" w:rsidP="000066BC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Należy przeanalizować zarówno czynniki zewnętrzne (np. otoczenie prawne, zmiany społeczno-gospodarcze, wyzwania transportowe), jak i wewnętrzne (poszczególne elementy systemu zarządzania i wdrażania RPO WO 2014-2020, dostępną alokację, zasady określone</w:t>
      </w:r>
      <w:r>
        <w:rPr>
          <w:rFonts w:ascii="Calibri" w:hAnsi="Calibri" w:cs="Calibri"/>
          <w:sz w:val="24"/>
          <w:szCs w:val="24"/>
        </w:rPr>
        <w:t xml:space="preserve"> w </w:t>
      </w:r>
      <w:r w:rsidRPr="002D71FA">
        <w:rPr>
          <w:rFonts w:ascii="Calibri" w:hAnsi="Calibri" w:cs="Calibri"/>
          <w:sz w:val="24"/>
          <w:szCs w:val="24"/>
        </w:rPr>
        <w:t>konkursach o dofinansowanie itp.).</w:t>
      </w:r>
    </w:p>
  </w:footnote>
  <w:footnote w:id="17">
    <w:p w14:paraId="66C78028" w14:textId="59584753" w:rsidR="00255EF0" w:rsidRPr="002D71FA" w:rsidRDefault="00255EF0" w:rsidP="007075AE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Zadaniem Wykonawcy jest wskazanie projektów, które w sposób wyróżniający się (pozytywnie ponadstandardowy) realizują zasady horyzontalne: zrównoważonego rozwoju, równość szans i niedyskryminacji oraz równości płci. Wskazanie lub brak wskazania należy uzasadnić.</w:t>
      </w:r>
    </w:p>
  </w:footnote>
  <w:footnote w:id="18">
    <w:p w14:paraId="21F6FD67" w14:textId="5EC09F4E" w:rsidR="00255EF0" w:rsidRPr="002D71FA" w:rsidRDefault="00255EF0" w:rsidP="007075AE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W ramach odpowiedzi na pytanie badawcze Wykonawca powinien zwrócić uwagę </w:t>
      </w:r>
      <w:r>
        <w:rPr>
          <w:rFonts w:ascii="Calibri" w:hAnsi="Calibri" w:cs="Calibri"/>
          <w:sz w:val="24"/>
          <w:szCs w:val="24"/>
        </w:rPr>
        <w:t>w </w:t>
      </w:r>
      <w:r w:rsidRPr="002D71FA">
        <w:rPr>
          <w:rFonts w:ascii="Calibri" w:hAnsi="Calibri" w:cs="Calibri"/>
          <w:sz w:val="24"/>
          <w:szCs w:val="24"/>
        </w:rPr>
        <w:t xml:space="preserve">szczególności na rozwój infrastruktury i dostępności transportowej oraz wsparcie zmian </w:t>
      </w:r>
      <w:r>
        <w:rPr>
          <w:rFonts w:ascii="Calibri" w:hAnsi="Calibri" w:cs="Calibri"/>
          <w:sz w:val="24"/>
          <w:szCs w:val="24"/>
        </w:rPr>
        <w:t>w </w:t>
      </w:r>
      <w:r w:rsidRPr="002D71FA">
        <w:rPr>
          <w:rFonts w:ascii="Calibri" w:hAnsi="Calibri" w:cs="Calibri"/>
          <w:sz w:val="24"/>
          <w:szCs w:val="24"/>
        </w:rPr>
        <w:t>mobilności i zmniejszenie emisyjności sektora transportu (w tym rozwój multimodalności).</w:t>
      </w:r>
    </w:p>
  </w:footnote>
  <w:footnote w:id="19">
    <w:p w14:paraId="3923CE10" w14:textId="7653D097" w:rsidR="00255EF0" w:rsidRPr="002D71FA" w:rsidRDefault="00255EF0" w:rsidP="007075AE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Szczegółowy opis OP, PI i Działań został zamieszczony w SZOOP EFRR. Zob. więcej: „Szczegółowy Opis Osi…” op. cit., s. </w:t>
      </w:r>
      <w:r>
        <w:rPr>
          <w:rFonts w:ascii="Calibri" w:hAnsi="Calibri" w:cs="Calibri"/>
          <w:sz w:val="24"/>
          <w:szCs w:val="24"/>
        </w:rPr>
        <w:t xml:space="preserve">84-100, </w:t>
      </w:r>
      <w:r w:rsidRPr="002D71FA">
        <w:rPr>
          <w:rFonts w:ascii="Calibri" w:hAnsi="Calibri" w:cs="Calibri"/>
          <w:sz w:val="24"/>
          <w:szCs w:val="24"/>
        </w:rPr>
        <w:t>181-19</w:t>
      </w:r>
      <w:r>
        <w:rPr>
          <w:rFonts w:ascii="Calibri" w:hAnsi="Calibri" w:cs="Calibri"/>
          <w:sz w:val="24"/>
          <w:szCs w:val="24"/>
        </w:rPr>
        <w:t>2</w:t>
      </w:r>
      <w:r w:rsidRPr="002D71FA">
        <w:rPr>
          <w:rFonts w:ascii="Calibri" w:hAnsi="Calibri" w:cs="Calibri"/>
          <w:sz w:val="24"/>
          <w:szCs w:val="24"/>
        </w:rPr>
        <w:t>.</w:t>
      </w:r>
    </w:p>
  </w:footnote>
  <w:footnote w:id="20">
    <w:p w14:paraId="7329601E" w14:textId="55EE9782" w:rsidR="00255EF0" w:rsidRPr="002D71FA" w:rsidRDefault="00255EF0" w:rsidP="007075AE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Zob. więcej: „Plan Transportowy Województwa Opolskiego 2030”, Zarząd Województwa Opolskiego, Opole, </w:t>
      </w:r>
      <w:r>
        <w:rPr>
          <w:rFonts w:ascii="Calibri" w:hAnsi="Calibri" w:cs="Calibri"/>
          <w:sz w:val="24"/>
          <w:szCs w:val="24"/>
        </w:rPr>
        <w:t>grudzień</w:t>
      </w:r>
      <w:r w:rsidRPr="002D71FA">
        <w:rPr>
          <w:rFonts w:ascii="Calibri" w:hAnsi="Calibri" w:cs="Calibri"/>
          <w:sz w:val="24"/>
          <w:szCs w:val="24"/>
        </w:rPr>
        <w:t xml:space="preserve"> 2021, s. 2</w:t>
      </w:r>
      <w:r>
        <w:rPr>
          <w:rFonts w:ascii="Calibri" w:hAnsi="Calibri" w:cs="Calibri"/>
          <w:sz w:val="24"/>
          <w:szCs w:val="24"/>
        </w:rPr>
        <w:t>73</w:t>
      </w:r>
      <w:r w:rsidRPr="002D71FA">
        <w:rPr>
          <w:rFonts w:ascii="Calibri" w:hAnsi="Calibri" w:cs="Calibri"/>
          <w:sz w:val="24"/>
          <w:szCs w:val="24"/>
        </w:rPr>
        <w:t>.</w:t>
      </w:r>
    </w:p>
  </w:footnote>
  <w:footnote w:id="21">
    <w:p w14:paraId="2F323B67" w14:textId="507B6EAE" w:rsidR="00255EF0" w:rsidRPr="00C2172B" w:rsidRDefault="00255EF0">
      <w:pPr>
        <w:pStyle w:val="Tekstprzypisudolnego"/>
        <w:rPr>
          <w:rFonts w:ascii="Calibri" w:hAnsi="Calibri" w:cs="Calibri"/>
          <w:sz w:val="24"/>
          <w:szCs w:val="24"/>
        </w:rPr>
      </w:pPr>
      <w:r w:rsidRPr="00C2172B">
        <w:rPr>
          <w:rFonts w:ascii="Calibri" w:hAnsi="Calibri" w:cs="Calibri"/>
          <w:sz w:val="24"/>
          <w:szCs w:val="24"/>
          <w:vertAlign w:val="superscript"/>
        </w:rPr>
        <w:footnoteRef/>
      </w:r>
      <w:r w:rsidRPr="00C2172B">
        <w:rPr>
          <w:rFonts w:ascii="Calibri" w:hAnsi="Calibri" w:cs="Calibri"/>
          <w:sz w:val="24"/>
          <w:szCs w:val="24"/>
        </w:rPr>
        <w:t xml:space="preserve"> Zamawiający przekaże Wykonawcy opracowanie i wyniki badania w zakresie napełnień </w:t>
      </w:r>
      <w:r>
        <w:rPr>
          <w:rFonts w:ascii="Calibri" w:hAnsi="Calibri" w:cs="Calibri"/>
          <w:sz w:val="24"/>
          <w:szCs w:val="24"/>
        </w:rPr>
        <w:t>i </w:t>
      </w:r>
      <w:r w:rsidRPr="00C2172B">
        <w:rPr>
          <w:rFonts w:ascii="Calibri" w:hAnsi="Calibri" w:cs="Calibri"/>
          <w:sz w:val="24"/>
          <w:szCs w:val="24"/>
        </w:rPr>
        <w:t>preferencji podróżnych z 2015 roku w ramach współpracy bieżącej</w:t>
      </w:r>
      <w:r>
        <w:rPr>
          <w:rFonts w:ascii="Calibri" w:hAnsi="Calibri" w:cs="Calibri"/>
          <w:sz w:val="24"/>
          <w:szCs w:val="24"/>
        </w:rPr>
        <w:t>.</w:t>
      </w:r>
    </w:p>
  </w:footnote>
  <w:footnote w:id="22">
    <w:p w14:paraId="5A4331CC" w14:textId="0F1A5AB7" w:rsidR="00255EF0" w:rsidRPr="002D71FA" w:rsidRDefault="00255EF0" w:rsidP="007F0888">
      <w:pPr>
        <w:pStyle w:val="Tekstprzypisudolneg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Badanie popytu powinno obejmować:</w:t>
      </w:r>
    </w:p>
    <w:p w14:paraId="5EDA3AAC" w14:textId="484BC95F" w:rsidR="00255EF0" w:rsidRPr="002D71FA" w:rsidRDefault="00255EF0" w:rsidP="00800803">
      <w:pPr>
        <w:pStyle w:val="Tekstprzypisudolnego"/>
        <w:numPr>
          <w:ilvl w:val="0"/>
          <w:numId w:val="38"/>
        </w:numPr>
        <w:ind w:left="0" w:firstLine="0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 xml:space="preserve">liczbę pasażerów wsiadających i wysiadających na </w:t>
      </w:r>
      <w:r>
        <w:rPr>
          <w:rFonts w:ascii="Calibri" w:hAnsi="Calibri" w:cs="Calibri"/>
          <w:sz w:val="24"/>
          <w:szCs w:val="24"/>
        </w:rPr>
        <w:t>każdej stacji</w:t>
      </w:r>
      <w:r w:rsidRPr="002D71FA">
        <w:rPr>
          <w:rFonts w:ascii="Calibri" w:hAnsi="Calibri" w:cs="Calibri"/>
          <w:sz w:val="24"/>
          <w:szCs w:val="24"/>
        </w:rPr>
        <w:t xml:space="preserve"> wyszczególni</w:t>
      </w:r>
      <w:r>
        <w:rPr>
          <w:rFonts w:ascii="Calibri" w:hAnsi="Calibri" w:cs="Calibri"/>
          <w:sz w:val="24"/>
          <w:szCs w:val="24"/>
        </w:rPr>
        <w:t>onej</w:t>
      </w:r>
      <w:r w:rsidRPr="002D71FA">
        <w:rPr>
          <w:rFonts w:ascii="Calibri" w:hAnsi="Calibri" w:cs="Calibri"/>
          <w:sz w:val="24"/>
          <w:szCs w:val="24"/>
        </w:rPr>
        <w:t xml:space="preserve"> </w:t>
      </w:r>
    </w:p>
    <w:p w14:paraId="7509B0F9" w14:textId="4B925821" w:rsidR="00255EF0" w:rsidRPr="002D71FA" w:rsidRDefault="00255EF0" w:rsidP="007F0888">
      <w:pPr>
        <w:pStyle w:val="Tekstprzypisudolneg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 xml:space="preserve">w rozkładzie jazdy zgodnie z kolejnością </w:t>
      </w:r>
      <w:r>
        <w:rPr>
          <w:rFonts w:ascii="Calibri" w:hAnsi="Calibri" w:cs="Calibri"/>
          <w:sz w:val="24"/>
          <w:szCs w:val="24"/>
        </w:rPr>
        <w:t>stacji</w:t>
      </w:r>
      <w:r w:rsidRPr="002D71FA">
        <w:rPr>
          <w:rFonts w:ascii="Calibri" w:hAnsi="Calibri" w:cs="Calibri"/>
          <w:sz w:val="24"/>
          <w:szCs w:val="24"/>
        </w:rPr>
        <w:t xml:space="preserve"> umieszczonych w rozkładach jazdy,</w:t>
      </w:r>
    </w:p>
    <w:p w14:paraId="0FD72E28" w14:textId="44694ABB" w:rsidR="00255EF0" w:rsidRPr="002D71FA" w:rsidRDefault="00255EF0" w:rsidP="00800803">
      <w:pPr>
        <w:pStyle w:val="Tekstprzypisudolnego"/>
        <w:numPr>
          <w:ilvl w:val="0"/>
          <w:numId w:val="38"/>
        </w:numPr>
        <w:ind w:left="0" w:firstLine="0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liczbę osób w pociągu zgodnie z kolejnością stacji umieszczonych w rozkładach jazdy,</w:t>
      </w:r>
    </w:p>
    <w:p w14:paraId="4D126502" w14:textId="1DF5841B" w:rsidR="00255EF0" w:rsidRPr="002D71FA" w:rsidRDefault="00255EF0" w:rsidP="00800803">
      <w:pPr>
        <w:pStyle w:val="Tekstprzypisudolnego"/>
        <w:numPr>
          <w:ilvl w:val="0"/>
          <w:numId w:val="38"/>
        </w:numPr>
        <w:ind w:left="0" w:firstLine="0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czas odjazdu pociągu ze stacji początkowej,</w:t>
      </w:r>
    </w:p>
    <w:p w14:paraId="55B9EB92" w14:textId="61D11D70" w:rsidR="00255EF0" w:rsidRPr="002D71FA" w:rsidRDefault="00255EF0" w:rsidP="00800803">
      <w:pPr>
        <w:pStyle w:val="Tekstprzypisudolnego"/>
        <w:numPr>
          <w:ilvl w:val="0"/>
          <w:numId w:val="38"/>
        </w:numPr>
        <w:ind w:left="0" w:firstLine="0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czas przyjazdu pociągu na stację końcową.</w:t>
      </w:r>
    </w:p>
    <w:p w14:paraId="588F24D1" w14:textId="163E01B0" w:rsidR="00255EF0" w:rsidRPr="002D71FA" w:rsidRDefault="00255EF0" w:rsidP="007F0888">
      <w:pPr>
        <w:pStyle w:val="Tekstprzypisudolneg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Wykonawca w trakcie badań będzie sporządzał, tzw. metryczki badania z każdego przebadanego kursu pociągu, wypełnione dokładnie i czytelnie, które przekaże Zamawiającemu</w:t>
      </w:r>
      <w:r>
        <w:rPr>
          <w:rFonts w:ascii="Calibri" w:hAnsi="Calibri" w:cs="Calibr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w formacie *.xls lub *.xlsx – </w:t>
      </w:r>
      <w:r w:rsidRPr="003E5FED">
        <w:rPr>
          <w:rFonts w:cstheme="minorHAnsi"/>
          <w:sz w:val="24"/>
          <w:szCs w:val="24"/>
        </w:rPr>
        <w:t>Microsoft Excel</w:t>
      </w:r>
      <w:r>
        <w:rPr>
          <w:rFonts w:ascii="Calibri" w:hAnsi="Calibri" w:cs="Calibri"/>
          <w:sz w:val="24"/>
          <w:szCs w:val="24"/>
        </w:rPr>
        <w:t>)</w:t>
      </w:r>
      <w:r w:rsidRPr="002D71FA">
        <w:rPr>
          <w:rFonts w:ascii="Calibri" w:hAnsi="Calibri" w:cs="Calibri"/>
          <w:sz w:val="24"/>
          <w:szCs w:val="24"/>
        </w:rPr>
        <w:t>. Metryczki badania powinny zawierać co najmniej następujące dane:</w:t>
      </w:r>
    </w:p>
    <w:p w14:paraId="06844B88" w14:textId="3E63876C" w:rsidR="00255EF0" w:rsidRPr="002D71FA" w:rsidRDefault="00255EF0" w:rsidP="007F0888">
      <w:pPr>
        <w:pStyle w:val="Tekstprzypisudolneg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a) liczbę pasażerów wsiadających i wysiadających z pociągu na każdej, wyszczególnionej stacji w ramach kontrolowanego kursu,</w:t>
      </w:r>
    </w:p>
    <w:p w14:paraId="1C525F93" w14:textId="65779346" w:rsidR="00255EF0" w:rsidRPr="002D71FA" w:rsidRDefault="00255EF0" w:rsidP="007F0888">
      <w:pPr>
        <w:pStyle w:val="Tekstprzypisudolneg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b) liczbę osób w pociągu zgodnie z kolejnością stacji umieszczonych w rozkładzie jazdy,</w:t>
      </w:r>
    </w:p>
    <w:p w14:paraId="1F29429A" w14:textId="5FB38D28" w:rsidR="00255EF0" w:rsidRPr="002D71FA" w:rsidRDefault="00255EF0" w:rsidP="007F0888">
      <w:pPr>
        <w:pStyle w:val="Tekstprzypisudolneg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c) informację o przewoźniku,</w:t>
      </w:r>
    </w:p>
    <w:p w14:paraId="0CECCA44" w14:textId="4994768B" w:rsidR="00255EF0" w:rsidRPr="002D71FA" w:rsidRDefault="00255EF0" w:rsidP="007F0888">
      <w:pPr>
        <w:pStyle w:val="Tekstprzypisudolneg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d) informację o liczbie miejsc siedzących w pociągu,</w:t>
      </w:r>
    </w:p>
    <w:p w14:paraId="73184EA5" w14:textId="61A04F39" w:rsidR="00255EF0" w:rsidRPr="002D71FA" w:rsidRDefault="00255EF0" w:rsidP="007F0888">
      <w:pPr>
        <w:pStyle w:val="Tekstprzypisudolneg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e) czas odjazdu pociągu ze stacji początkowej,</w:t>
      </w:r>
    </w:p>
    <w:p w14:paraId="42C52C56" w14:textId="3A5CE70D" w:rsidR="00255EF0" w:rsidRPr="002D71FA" w:rsidRDefault="00255EF0" w:rsidP="007F0888">
      <w:pPr>
        <w:pStyle w:val="Tekstprzypisudolneg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f) czas przyjazdu pociągu na stację końcową.</w:t>
      </w:r>
    </w:p>
  </w:footnote>
  <w:footnote w:id="23">
    <w:p w14:paraId="739735DA" w14:textId="756C7F87" w:rsidR="00255EF0" w:rsidRDefault="00255E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71FA">
        <w:rPr>
          <w:rFonts w:ascii="Calibri" w:hAnsi="Calibri" w:cs="Calibri"/>
          <w:sz w:val="24"/>
          <w:szCs w:val="24"/>
        </w:rPr>
        <w:t>Wykonawca w ofercie musi uwzględnić koszty</w:t>
      </w:r>
      <w:r>
        <w:rPr>
          <w:rFonts w:ascii="Calibri" w:hAnsi="Calibri" w:cs="Calibri"/>
          <w:sz w:val="24"/>
          <w:szCs w:val="24"/>
        </w:rPr>
        <w:t xml:space="preserve"> zakupu biletów.</w:t>
      </w:r>
    </w:p>
  </w:footnote>
  <w:footnote w:id="24">
    <w:p w14:paraId="209AC88B" w14:textId="600D6845" w:rsidR="00255EF0" w:rsidRPr="002D71FA" w:rsidRDefault="00255EF0" w:rsidP="00542523">
      <w:pPr>
        <w:pStyle w:val="Tekstprzypisudolneg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Wykonawca wykorzysta Projekt Ankiety – Badanie kwestionariuszowe PAPI/CAPI z podróżującymi i korzystającymi z ostatecznych efektów wsparcia Działania 6.2 RPO WO 2014-2020, stanowiący załącznik nr 1 do OPZ.</w:t>
      </w:r>
    </w:p>
  </w:footnote>
  <w:footnote w:id="25">
    <w:p w14:paraId="5B466305" w14:textId="1F662CDB" w:rsidR="00255EF0" w:rsidRPr="002D71FA" w:rsidRDefault="00255EF0" w:rsidP="00D1130D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  <w:vertAlign w:val="superscript"/>
        </w:rPr>
        <w:footnoteRef/>
      </w:r>
      <w:r w:rsidRPr="002D71FA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2D71FA">
        <w:rPr>
          <w:rFonts w:ascii="Calibri" w:hAnsi="Calibri" w:cs="Calibri"/>
          <w:sz w:val="24"/>
          <w:szCs w:val="24"/>
        </w:rPr>
        <w:t>Badanie zostanie zrealizowane na każdej z nw. linii kolejowych (szczegóły d</w:t>
      </w:r>
      <w:r>
        <w:rPr>
          <w:rFonts w:ascii="Calibri" w:hAnsi="Calibri" w:cs="Calibri"/>
          <w:sz w:val="24"/>
          <w:szCs w:val="24"/>
        </w:rPr>
        <w:t>otyczące konkretnych połączeń [</w:t>
      </w:r>
      <w:r w:rsidRPr="002D71FA">
        <w:rPr>
          <w:rFonts w:ascii="Calibri" w:hAnsi="Calibri" w:cs="Calibri"/>
          <w:sz w:val="24"/>
          <w:szCs w:val="24"/>
        </w:rPr>
        <w:t>rozkład jazdy</w:t>
      </w:r>
      <w:r>
        <w:rPr>
          <w:rFonts w:ascii="Calibri" w:hAnsi="Calibri" w:cs="Calibri"/>
          <w:sz w:val="24"/>
          <w:szCs w:val="24"/>
        </w:rPr>
        <w:t>]</w:t>
      </w:r>
      <w:r w:rsidRPr="002D71FA">
        <w:rPr>
          <w:rFonts w:ascii="Calibri" w:hAnsi="Calibri" w:cs="Calibri"/>
          <w:sz w:val="24"/>
          <w:szCs w:val="24"/>
        </w:rPr>
        <w:t xml:space="preserve"> zawarte są </w:t>
      </w:r>
      <w:r w:rsidRPr="003D2379">
        <w:rPr>
          <w:rFonts w:ascii="Calibri" w:hAnsi="Calibri" w:cs="Calibri"/>
          <w:sz w:val="24"/>
          <w:szCs w:val="24"/>
        </w:rPr>
        <w:t xml:space="preserve">w załączniku nr 3 do niniejszego OPZ). Linie kolejowe, na których realizowane były projekty </w:t>
      </w:r>
      <w:r w:rsidRPr="002D71FA">
        <w:rPr>
          <w:rFonts w:ascii="Calibri" w:hAnsi="Calibri" w:cs="Calibri"/>
          <w:sz w:val="24"/>
          <w:szCs w:val="24"/>
        </w:rPr>
        <w:t xml:space="preserve">współfinansowane z RPO WO 2014-2020: </w:t>
      </w:r>
    </w:p>
    <w:p w14:paraId="2B13B568" w14:textId="30089E53" w:rsidR="00255EF0" w:rsidRPr="002D71FA" w:rsidRDefault="00255EF0" w:rsidP="00D1130D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1. Opole – Wrocław</w:t>
      </w:r>
    </w:p>
    <w:p w14:paraId="2E2317BF" w14:textId="29C4F365" w:rsidR="00255EF0" w:rsidRPr="002D71FA" w:rsidRDefault="00255EF0" w:rsidP="00D1130D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2. Opole – Kędzierzyn-Koźle</w:t>
      </w:r>
    </w:p>
    <w:p w14:paraId="1352C05F" w14:textId="1A02DDFF" w:rsidR="00255EF0" w:rsidRPr="002D71FA" w:rsidRDefault="00255EF0" w:rsidP="00D1130D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3. Kędzierzyn-Koźle – Racibórz</w:t>
      </w:r>
    </w:p>
    <w:p w14:paraId="68AAC903" w14:textId="7AC28E07" w:rsidR="00255EF0" w:rsidRPr="002D71FA" w:rsidRDefault="00255EF0" w:rsidP="00D1130D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4. Opole – Gliwice</w:t>
      </w:r>
    </w:p>
    <w:p w14:paraId="7AEE6362" w14:textId="7B55DA22" w:rsidR="00255EF0" w:rsidRPr="002D71FA" w:rsidRDefault="00255EF0" w:rsidP="00D1130D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5. Opole – Zawadzkie</w:t>
      </w:r>
    </w:p>
    <w:p w14:paraId="344C3195" w14:textId="4EC33DFB" w:rsidR="00255EF0" w:rsidRPr="002D71FA" w:rsidRDefault="00255EF0" w:rsidP="001A7D28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6. Opole – Nysa.</w:t>
      </w:r>
    </w:p>
    <w:p w14:paraId="3E98128C" w14:textId="1B33F58E" w:rsidR="00255EF0" w:rsidRPr="002D71FA" w:rsidRDefault="00255EF0" w:rsidP="001A7D28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 xml:space="preserve">Dodatkowo Wykonawca uwzględni badania na liniach: </w:t>
      </w:r>
    </w:p>
    <w:p w14:paraId="6C9A090B" w14:textId="5F3C7F92" w:rsidR="00255EF0" w:rsidRPr="002D71FA" w:rsidRDefault="00255EF0" w:rsidP="00800803">
      <w:pPr>
        <w:pStyle w:val="Tekstprzypisudolnego"/>
        <w:numPr>
          <w:ilvl w:val="0"/>
          <w:numId w:val="37"/>
        </w:num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Kluczbork – Wrocław</w:t>
      </w:r>
    </w:p>
    <w:p w14:paraId="6C59D2FF" w14:textId="77777777" w:rsidR="00255EF0" w:rsidRPr="002D71FA" w:rsidRDefault="00255EF0" w:rsidP="00800803">
      <w:pPr>
        <w:pStyle w:val="Tekstprzypisudolnego"/>
        <w:numPr>
          <w:ilvl w:val="0"/>
          <w:numId w:val="37"/>
        </w:num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Opole – Kluczbork</w:t>
      </w:r>
    </w:p>
    <w:p w14:paraId="4D005EF9" w14:textId="77777777" w:rsidR="00255EF0" w:rsidRPr="002D71FA" w:rsidRDefault="00255EF0" w:rsidP="00800803">
      <w:pPr>
        <w:pStyle w:val="Tekstprzypisudolnego"/>
        <w:numPr>
          <w:ilvl w:val="0"/>
          <w:numId w:val="37"/>
        </w:num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Opole – Wrocław przez Jelcz-Laskowice</w:t>
      </w:r>
    </w:p>
    <w:p w14:paraId="2248444F" w14:textId="77777777" w:rsidR="00255EF0" w:rsidRPr="002D71FA" w:rsidRDefault="00255EF0" w:rsidP="00800803">
      <w:pPr>
        <w:pStyle w:val="Tekstprzypisudolnego"/>
        <w:numPr>
          <w:ilvl w:val="0"/>
          <w:numId w:val="37"/>
        </w:num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Nysa – Brzeg</w:t>
      </w:r>
    </w:p>
    <w:p w14:paraId="497159F9" w14:textId="77777777" w:rsidR="00255EF0" w:rsidRPr="002D71FA" w:rsidRDefault="00255EF0" w:rsidP="00800803">
      <w:pPr>
        <w:pStyle w:val="Tekstprzypisudolnego"/>
        <w:numPr>
          <w:ilvl w:val="0"/>
          <w:numId w:val="37"/>
        </w:num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Nysa – Kędzierzyn-Koźle</w:t>
      </w:r>
    </w:p>
    <w:p w14:paraId="1C95860B" w14:textId="77777777" w:rsidR="00255EF0" w:rsidRPr="002D71FA" w:rsidRDefault="00255EF0" w:rsidP="00800803">
      <w:pPr>
        <w:pStyle w:val="Tekstprzypisudolnego"/>
        <w:numPr>
          <w:ilvl w:val="0"/>
          <w:numId w:val="37"/>
        </w:num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Kluczbork – Ostrów Wlkp.</w:t>
      </w:r>
    </w:p>
    <w:p w14:paraId="2F440CA5" w14:textId="77777777" w:rsidR="00255EF0" w:rsidRPr="002D71FA" w:rsidRDefault="00255EF0" w:rsidP="00800803">
      <w:pPr>
        <w:pStyle w:val="Tekstprzypisudolnego"/>
        <w:numPr>
          <w:ilvl w:val="0"/>
          <w:numId w:val="37"/>
        </w:num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Kluczbork – Lubliniec</w:t>
      </w:r>
    </w:p>
    <w:p w14:paraId="60A5D5B4" w14:textId="77777777" w:rsidR="00255EF0" w:rsidRPr="002D71FA" w:rsidRDefault="00255EF0" w:rsidP="00800803">
      <w:pPr>
        <w:pStyle w:val="Tekstprzypisudolnego"/>
        <w:numPr>
          <w:ilvl w:val="0"/>
          <w:numId w:val="37"/>
        </w:num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Kędzierzyn-Koźle – Gliwice</w:t>
      </w:r>
    </w:p>
    <w:p w14:paraId="55044A55" w14:textId="3A1DA61B" w:rsidR="00255EF0" w:rsidRPr="002D71FA" w:rsidRDefault="00255EF0" w:rsidP="00800803">
      <w:pPr>
        <w:pStyle w:val="Tekstprzypisudolnego"/>
        <w:numPr>
          <w:ilvl w:val="0"/>
          <w:numId w:val="37"/>
        </w:num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Nysa –</w:t>
      </w:r>
      <w:r>
        <w:rPr>
          <w:rFonts w:ascii="Calibri" w:hAnsi="Calibri" w:cs="Calibri"/>
          <w:sz w:val="24"/>
          <w:szCs w:val="24"/>
        </w:rPr>
        <w:t xml:space="preserve"> </w:t>
      </w:r>
      <w:r w:rsidRPr="002D71FA">
        <w:rPr>
          <w:rFonts w:ascii="Calibri" w:hAnsi="Calibri" w:cs="Calibri"/>
          <w:sz w:val="24"/>
          <w:szCs w:val="24"/>
        </w:rPr>
        <w:t>Głuchołazy</w:t>
      </w:r>
    </w:p>
    <w:p w14:paraId="20A486F5" w14:textId="77777777" w:rsidR="00255EF0" w:rsidRPr="002D71FA" w:rsidRDefault="00255EF0" w:rsidP="00800803">
      <w:pPr>
        <w:pStyle w:val="Tekstprzypisudolnego"/>
        <w:numPr>
          <w:ilvl w:val="0"/>
          <w:numId w:val="37"/>
        </w:num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>Nysa – Kłodzko</w:t>
      </w:r>
    </w:p>
    <w:p w14:paraId="152B86EE" w14:textId="698FC200" w:rsidR="00255EF0" w:rsidRPr="00FC7858" w:rsidRDefault="00255EF0" w:rsidP="00800803">
      <w:pPr>
        <w:pStyle w:val="Tekstprzypisudolnego"/>
        <w:numPr>
          <w:ilvl w:val="0"/>
          <w:numId w:val="37"/>
        </w:num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</w:rPr>
        <w:t xml:space="preserve">Opole </w:t>
      </w:r>
      <w:r>
        <w:rPr>
          <w:rFonts w:ascii="Calibri" w:hAnsi="Calibri" w:cs="Calibri"/>
          <w:sz w:val="24"/>
          <w:szCs w:val="24"/>
        </w:rPr>
        <w:t>–</w:t>
      </w:r>
      <w:r w:rsidRPr="002D71FA">
        <w:rPr>
          <w:rFonts w:ascii="Calibri" w:hAnsi="Calibri" w:cs="Calibri"/>
          <w:sz w:val="24"/>
          <w:szCs w:val="24"/>
        </w:rPr>
        <w:t xml:space="preserve"> Częstochowa</w:t>
      </w:r>
    </w:p>
  </w:footnote>
  <w:footnote w:id="26">
    <w:p w14:paraId="23592066" w14:textId="4A7E2BE1" w:rsidR="00255EF0" w:rsidRPr="002D71FA" w:rsidRDefault="00255EF0" w:rsidP="00110385">
      <w:pPr>
        <w:pStyle w:val="Tekstprzypisudolneg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Wykonawca wykorzysta Projekt Ankiety – Badanie kwestionariuszowe PAPI/CAPI </w:t>
      </w:r>
      <w:r>
        <w:rPr>
          <w:rFonts w:ascii="Calibri" w:hAnsi="Calibri" w:cs="Calibri"/>
          <w:sz w:val="24"/>
          <w:szCs w:val="24"/>
        </w:rPr>
        <w:t>z </w:t>
      </w:r>
      <w:r w:rsidRPr="002D71FA">
        <w:rPr>
          <w:rFonts w:ascii="Calibri" w:hAnsi="Calibri" w:cs="Calibri"/>
          <w:sz w:val="24"/>
          <w:szCs w:val="24"/>
        </w:rPr>
        <w:t>podróżującymi i korzystającymi z obiektów typu „Park&amp;Ride”, „Bike&amp;Ride”, stanowiący załącznik nr 2 do OPZ.</w:t>
      </w:r>
    </w:p>
  </w:footnote>
  <w:footnote w:id="27">
    <w:p w14:paraId="3B0A24AC" w14:textId="77777777" w:rsidR="00255EF0" w:rsidRPr="002D71FA" w:rsidRDefault="00255EF0" w:rsidP="007306F8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Lokalizacja miejsc P&amp;R oraz B&amp;R do wykorzystania w trakcie badania ewaluacyjnego: Brzeg, Zawadzkie, Kędzierzyn-Koźle, Grodków, Gogolin, Tarnów Opolski, Opole – przy dworcu kolejowym Opole Grotowice oraz przy dworcu kolejowym Opole Zachodnie, Olesno, Strzelce Opolskie. </w:t>
      </w:r>
      <w:r w:rsidRPr="002D71FA">
        <w:rPr>
          <w:rFonts w:ascii="Calibri" w:hAnsi="Calibri" w:cs="Calibri"/>
          <w:sz w:val="24"/>
          <w:szCs w:val="24"/>
          <w:u w:val="single"/>
        </w:rPr>
        <w:t xml:space="preserve">Ostateczny podział ilościowy ankiet wg poszczególnych miejsc, zostanie zaprezentowany przez Wykonawcę w ramach raportu metodologicznego. </w:t>
      </w:r>
    </w:p>
  </w:footnote>
  <w:footnote w:id="28">
    <w:p w14:paraId="526E8A09" w14:textId="4EBB319A" w:rsidR="00255EF0" w:rsidRPr="002D71FA" w:rsidRDefault="00255EF0" w:rsidP="008A2CC6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  <w:vertAlign w:val="superscript"/>
        </w:rPr>
        <w:footnoteRef/>
      </w:r>
      <w:r w:rsidRPr="002D71FA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2D71FA">
        <w:rPr>
          <w:rFonts w:ascii="Calibri" w:hAnsi="Calibri" w:cs="Calibri"/>
          <w:sz w:val="24"/>
          <w:szCs w:val="24"/>
        </w:rPr>
        <w:t xml:space="preserve">Badanie zostanie zrealizowane w każdym ze wskazanych miejsc w godzinach porannych </w:t>
      </w:r>
      <w:r>
        <w:rPr>
          <w:rFonts w:ascii="Calibri" w:hAnsi="Calibri" w:cs="Calibri"/>
          <w:sz w:val="24"/>
          <w:szCs w:val="24"/>
        </w:rPr>
        <w:t>od godz. 6.00 do godz. 9.00 lub</w:t>
      </w:r>
      <w:r w:rsidRPr="002D71FA">
        <w:rPr>
          <w:rFonts w:ascii="Calibri" w:hAnsi="Calibri" w:cs="Calibri"/>
          <w:sz w:val="24"/>
          <w:szCs w:val="24"/>
        </w:rPr>
        <w:t xml:space="preserve"> popołudniowych od godz. 14.00 do godz. 17.00.</w:t>
      </w:r>
    </w:p>
  </w:footnote>
  <w:footnote w:id="29">
    <w:p w14:paraId="10B71347" w14:textId="57AF53EA" w:rsidR="00255EF0" w:rsidRPr="002D71FA" w:rsidRDefault="00255EF0">
      <w:pPr>
        <w:pStyle w:val="Tekstprzypisudolneg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Zamawiający dopuszcza realizację w formie mix mode</w:t>
      </w:r>
      <w:r>
        <w:rPr>
          <w:rFonts w:ascii="Calibri" w:hAnsi="Calibri" w:cs="Calibri"/>
          <w:sz w:val="24"/>
          <w:szCs w:val="24"/>
        </w:rPr>
        <w:t xml:space="preserve"> w przypadku, gdy w badaniu CAWI nie uda się uzyskać wymaganej próby.</w:t>
      </w:r>
    </w:p>
  </w:footnote>
  <w:footnote w:id="30">
    <w:p w14:paraId="16E09DF3" w14:textId="7782CEFD" w:rsidR="00255EF0" w:rsidRPr="002D71FA" w:rsidRDefault="00255EF0" w:rsidP="00AD1C77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Wykonawca </w:t>
      </w:r>
      <w:r>
        <w:rPr>
          <w:rFonts w:ascii="Calibri" w:hAnsi="Calibri" w:cs="Calibri"/>
          <w:sz w:val="24"/>
          <w:szCs w:val="24"/>
        </w:rPr>
        <w:t>zrealizuje badanie poprzez uruchomienie ankiety internetowej. Informacja o badaniu (wraz z bezpośrednim linkiem do ankiety) zostanie rozpowszechniona wśród mieszkańców województwa opolskiego przez Wykonawcę (przy współpracy z Zamawiającym) różnymi kanałami, np. poprzez zamieszczenie informacji na stronie internetowej/w mediach społecznościowych, rozesłanie wiadomości e-mail do gmin itd. W przypadku nie osiągnięcia wymaganej próby, w celu uzupełnienia ankiet, Wykonawca uruchomi badanie PAPI/CAPI (sondaż uliczny).</w:t>
      </w:r>
    </w:p>
  </w:footnote>
  <w:footnote w:id="31">
    <w:p w14:paraId="6280D315" w14:textId="54F9D7B3" w:rsidR="00255EF0" w:rsidRPr="00FC7858" w:rsidRDefault="00255EF0">
      <w:pPr>
        <w:pStyle w:val="Tekstprzypisudolnego"/>
        <w:rPr>
          <w:rFonts w:ascii="Calibri" w:hAnsi="Calibri" w:cs="Calibri"/>
          <w:sz w:val="24"/>
          <w:szCs w:val="24"/>
        </w:rPr>
      </w:pPr>
      <w:r w:rsidRPr="000964A8">
        <w:rPr>
          <w:rStyle w:val="Odwoanieprzypisudolnego"/>
          <w:sz w:val="24"/>
        </w:rPr>
        <w:footnoteRef/>
      </w:r>
      <w:r w:rsidRPr="000964A8">
        <w:rPr>
          <w:sz w:val="24"/>
        </w:rPr>
        <w:t xml:space="preserve"> </w:t>
      </w:r>
      <w:r w:rsidRPr="00FC7858">
        <w:rPr>
          <w:rFonts w:ascii="Calibri" w:hAnsi="Calibri" w:cs="Calibri"/>
          <w:sz w:val="24"/>
          <w:szCs w:val="24"/>
        </w:rPr>
        <w:t>Ostateczny podział ilościowy ankiet wg wskazanych warstw, zostanie zaprezentowany przez Wykonawcę w ramach raportu metodologicznego.</w:t>
      </w:r>
    </w:p>
  </w:footnote>
  <w:footnote w:id="32">
    <w:p w14:paraId="5F90688C" w14:textId="178F4C45" w:rsidR="00255EF0" w:rsidRPr="002D71FA" w:rsidRDefault="00255EF0" w:rsidP="007075AE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FGI i IDI/TDI zostaną zorganizowane w formule stacjonarnej – na terenie miasta Opola </w:t>
      </w:r>
      <w:r>
        <w:rPr>
          <w:rFonts w:ascii="Calibri" w:hAnsi="Calibri" w:cs="Calibri"/>
          <w:sz w:val="24"/>
          <w:szCs w:val="24"/>
        </w:rPr>
        <w:t>w </w:t>
      </w:r>
      <w:r w:rsidRPr="002D71FA">
        <w:rPr>
          <w:rFonts w:ascii="Calibri" w:hAnsi="Calibri" w:cs="Calibri"/>
          <w:sz w:val="24"/>
          <w:szCs w:val="24"/>
        </w:rPr>
        <w:t xml:space="preserve">miejscu udostępnionym przez Wykonawcę lub w formule online - w ramach zaplecza technicznego zapewnionego przez Wykonawcę. Ostateczne rozstrzygnięcia w zakresie metodologii (w tym: terminy, formuły, a w przypadku formuły stacjonarnej – miejsca realizacji wywiadów) będą każdorazowo konsultowane przez Wykonawcę z Zamawiającym </w:t>
      </w:r>
      <w:r>
        <w:rPr>
          <w:rFonts w:ascii="Calibri" w:hAnsi="Calibri" w:cs="Calibri"/>
          <w:sz w:val="24"/>
          <w:szCs w:val="24"/>
        </w:rPr>
        <w:t>w </w:t>
      </w:r>
      <w:r w:rsidRPr="002D71FA">
        <w:rPr>
          <w:rFonts w:ascii="Calibri" w:hAnsi="Calibri" w:cs="Calibri"/>
          <w:sz w:val="24"/>
          <w:szCs w:val="24"/>
        </w:rPr>
        <w:t xml:space="preserve">trakcie realizacji badania.  </w:t>
      </w:r>
    </w:p>
  </w:footnote>
  <w:footnote w:id="33">
    <w:p w14:paraId="05FA540A" w14:textId="2CF98E91" w:rsidR="00255EF0" w:rsidRPr="002D71FA" w:rsidRDefault="00255EF0" w:rsidP="008A2CC6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  <w:vertAlign w:val="superscript"/>
        </w:rPr>
        <w:footnoteRef/>
      </w:r>
      <w:r w:rsidRPr="002D71FA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2D71FA">
        <w:rPr>
          <w:rFonts w:ascii="Calibri" w:hAnsi="Calibri" w:cs="Calibri"/>
          <w:sz w:val="24"/>
          <w:szCs w:val="24"/>
        </w:rPr>
        <w:t>W ramach studium przypadku (</w:t>
      </w:r>
      <w:r w:rsidRPr="002D71FA">
        <w:rPr>
          <w:rFonts w:ascii="Calibri" w:hAnsi="Calibri" w:cs="Calibri"/>
          <w:i/>
          <w:sz w:val="24"/>
          <w:szCs w:val="24"/>
        </w:rPr>
        <w:t>case study</w:t>
      </w:r>
      <w:r w:rsidRPr="002D71FA">
        <w:rPr>
          <w:rFonts w:ascii="Calibri" w:hAnsi="Calibri" w:cs="Calibri"/>
          <w:sz w:val="24"/>
          <w:szCs w:val="24"/>
        </w:rPr>
        <w:t>) Wykonawca przedstawi swoją propozycję wybranych projektów, zrealizowanych w ramach działań 6.1, 6.2 i 3.1 (dowolne poddziałanie), do wcześniejszej akceptacji Zamawiającego.</w:t>
      </w:r>
    </w:p>
  </w:footnote>
  <w:footnote w:id="34">
    <w:p w14:paraId="16B430CA" w14:textId="77777777" w:rsidR="00255EF0" w:rsidRPr="002D71FA" w:rsidRDefault="00255EF0" w:rsidP="008A2CC6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Wykonawca w ofercie musi uwzględnić koszty dojazdu na 2 spotkania z Zamawiającym. </w:t>
      </w:r>
    </w:p>
  </w:footnote>
  <w:footnote w:id="35">
    <w:p w14:paraId="4E3D0A77" w14:textId="25820368" w:rsidR="00255EF0" w:rsidRPr="002D71FA" w:rsidRDefault="00255EF0" w:rsidP="00386BFF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Ostateczne tytuły rozdziałów i zakres raportu metodologicznego zostaną doprecyzowane </w:t>
      </w:r>
      <w:r>
        <w:rPr>
          <w:rFonts w:ascii="Calibri" w:hAnsi="Calibri" w:cs="Calibri"/>
          <w:sz w:val="24"/>
          <w:szCs w:val="24"/>
        </w:rPr>
        <w:t>z </w:t>
      </w:r>
      <w:r w:rsidRPr="002D71FA">
        <w:rPr>
          <w:rFonts w:ascii="Calibri" w:hAnsi="Calibri" w:cs="Calibri"/>
          <w:sz w:val="24"/>
          <w:szCs w:val="24"/>
        </w:rPr>
        <w:t>Wykonawcą po podpisaniu umowy, w ramach współpracy bieżącej.</w:t>
      </w:r>
    </w:p>
  </w:footnote>
  <w:footnote w:id="36">
    <w:p w14:paraId="366B23A1" w14:textId="1D21896F" w:rsidR="00255EF0" w:rsidRPr="002D71FA" w:rsidRDefault="00255EF0" w:rsidP="007075AE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Raport końcowy zostanie przygotowany w dwóch wersjach. Pierwsza wersja standardowa (</w:t>
      </w:r>
      <w:r w:rsidRPr="002D71FA">
        <w:rPr>
          <w:rFonts w:ascii="Calibri" w:hAnsi="Calibri" w:cs="Calibri"/>
          <w:iCs/>
          <w:sz w:val="24"/>
          <w:szCs w:val="24"/>
        </w:rPr>
        <w:t>czcionka Calibri 11, interlinia 1,15 wiersza, tekst wyjustowany</w:t>
      </w:r>
      <w:r w:rsidRPr="002D71FA">
        <w:rPr>
          <w:rFonts w:ascii="Calibri" w:hAnsi="Calibri" w:cs="Calibri"/>
          <w:sz w:val="24"/>
          <w:szCs w:val="24"/>
        </w:rPr>
        <w:t>), natomiast druga spełniająca zasady dostępności cyfrowej (dostarczona po ostatecznym odbiorze raportu w wersji standardowej). Raport metodologiczny zostanie przygotowany jedynie w wersji standardowej.</w:t>
      </w:r>
    </w:p>
  </w:footnote>
  <w:footnote w:id="37">
    <w:p w14:paraId="09FDE453" w14:textId="23AB205B" w:rsidR="00255EF0" w:rsidRPr="002D71FA" w:rsidRDefault="00255EF0" w:rsidP="007075AE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Pożądana struktura raportu końcowego została zaprezentowana w części VI OPZ Produkty badawcze.</w:t>
      </w:r>
    </w:p>
  </w:footnote>
  <w:footnote w:id="38">
    <w:p w14:paraId="63B69F67" w14:textId="43E801CE" w:rsidR="00255EF0" w:rsidRPr="002D71FA" w:rsidRDefault="00255EF0" w:rsidP="008A2CC6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  <w:vertAlign w:val="superscript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Ostateczne tytuły rozdziałów i zakres raportu końcowego zostaną doprecyzowane </w:t>
      </w:r>
      <w:r>
        <w:rPr>
          <w:rFonts w:ascii="Calibri" w:hAnsi="Calibri" w:cs="Calibri"/>
          <w:sz w:val="24"/>
          <w:szCs w:val="24"/>
        </w:rPr>
        <w:t>z </w:t>
      </w:r>
      <w:r w:rsidRPr="002D71FA">
        <w:rPr>
          <w:rFonts w:ascii="Calibri" w:hAnsi="Calibri" w:cs="Calibri"/>
          <w:sz w:val="24"/>
          <w:szCs w:val="24"/>
        </w:rPr>
        <w:t>Wykonawcą po podpisaniu umowy, w ramach współpracy bieżącej.</w:t>
      </w:r>
    </w:p>
  </w:footnote>
  <w:footnote w:id="39">
    <w:p w14:paraId="349E5C8E" w14:textId="4FF079DE" w:rsidR="00255EF0" w:rsidRPr="00E27063" w:rsidRDefault="00255EF0">
      <w:pPr>
        <w:pStyle w:val="Tekstprzypisudolnego"/>
        <w:rPr>
          <w:sz w:val="24"/>
        </w:rPr>
      </w:pPr>
      <w:r w:rsidRPr="00E27063">
        <w:rPr>
          <w:rStyle w:val="Odwoanieprzypisudolnego"/>
          <w:sz w:val="24"/>
        </w:rPr>
        <w:footnoteRef/>
      </w:r>
      <w:r w:rsidRPr="00E27063">
        <w:rPr>
          <w:sz w:val="24"/>
        </w:rPr>
        <w:t xml:space="preserve"> Raport będzie zawierał informacje i analizę wyników przeprowadzonych badań napełnień, osobno dla każdej przebadanej linii użyteczności publicznej. W raporcie powinny znaleźć się tylko najważniejsze wyniki przeprowadzo</w:t>
      </w:r>
      <w:r>
        <w:rPr>
          <w:sz w:val="24"/>
        </w:rPr>
        <w:t>nych badań napełnień</w:t>
      </w:r>
      <w:r w:rsidRPr="00E27063">
        <w:rPr>
          <w:sz w:val="24"/>
        </w:rPr>
        <w:t>.</w:t>
      </w:r>
      <w:r>
        <w:rPr>
          <w:sz w:val="24"/>
        </w:rPr>
        <w:t xml:space="preserve"> </w:t>
      </w:r>
    </w:p>
  </w:footnote>
  <w:footnote w:id="40">
    <w:p w14:paraId="5795ACE3" w14:textId="77777777" w:rsidR="00255EF0" w:rsidRPr="002D71FA" w:rsidRDefault="00255EF0" w:rsidP="008A2CC6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Rekomendacje wypracowane przez Wykonawcę będą spełniały kryteria/zawierały elementy przypisane rekomendacjom w ramach: „Wytycznych w zakresie ewaluacji polityki spójności na lata 2014-2020”,</w:t>
      </w:r>
      <w:r w:rsidRPr="002D71FA">
        <w:rPr>
          <w:rFonts w:ascii="Calibri" w:hAnsi="Calibri" w:cs="Calibri"/>
          <w:i/>
          <w:sz w:val="24"/>
          <w:szCs w:val="24"/>
        </w:rPr>
        <w:t xml:space="preserve"> </w:t>
      </w:r>
      <w:r w:rsidRPr="002D71FA">
        <w:rPr>
          <w:rFonts w:ascii="Calibri" w:hAnsi="Calibri" w:cs="Calibri"/>
          <w:sz w:val="24"/>
          <w:szCs w:val="24"/>
        </w:rPr>
        <w:t xml:space="preserve">Minister Funduszy i Polityki Rozwoju, Warszawa, 15 czerwca </w:t>
      </w:r>
      <w:bookmarkStart w:id="0" w:name="_GoBack"/>
      <w:r w:rsidRPr="003B18AD">
        <w:rPr>
          <w:rFonts w:ascii="Calibri" w:hAnsi="Calibri" w:cs="Calibri"/>
          <w:sz w:val="24"/>
          <w:szCs w:val="24"/>
        </w:rPr>
        <w:t xml:space="preserve">2021 r., </w:t>
      </w:r>
      <w:r w:rsidRPr="003B18AD">
        <w:rPr>
          <w:rStyle w:val="Hipercze"/>
          <w:rFonts w:ascii="Calibri" w:hAnsi="Calibri" w:cs="Calibri"/>
          <w:color w:val="auto"/>
          <w:sz w:val="24"/>
          <w:szCs w:val="24"/>
        </w:rPr>
        <w:t>https://www.funduszeeuropejskie.gov.pl/media/104281/wytyewaluacja2021.pdf</w:t>
      </w:r>
      <w:r w:rsidRPr="003B18AD" w:rsidDel="007F0570">
        <w:rPr>
          <w:rStyle w:val="Hipercze"/>
          <w:rFonts w:ascii="Calibri" w:hAnsi="Calibri" w:cs="Calibri"/>
          <w:color w:val="auto"/>
          <w:sz w:val="24"/>
          <w:szCs w:val="24"/>
        </w:rPr>
        <w:t xml:space="preserve"> </w:t>
      </w:r>
      <w:bookmarkEnd w:id="0"/>
      <w:r w:rsidRPr="002D71FA">
        <w:rPr>
          <w:rFonts w:ascii="Calibri" w:hAnsi="Calibri" w:cs="Calibri"/>
          <w:sz w:val="24"/>
          <w:szCs w:val="24"/>
        </w:rPr>
        <w:t>(dostęp: 28.10.2021). Zamawiający zastrzega, że tabela rekomendacji przygotowana w oparciu o punkty wskazane w ww. Wytycznych stanowić będzie odrębny załącznik do raportu końcowego (celem przekazania go do Krajowej Jednostki Ewaluacji – KJE), natomiast w treści raportu dopuszcza się zastosowanie tabeli uproszczonej – zawierającej kluczowe elementy, tj.: treść wniosku wraz z odniesieniem do numeru strony, treść rekomendacji, adresaci, sposób wdrożenia, termin wdrożenia.</w:t>
      </w:r>
    </w:p>
  </w:footnote>
  <w:footnote w:id="41">
    <w:p w14:paraId="6BC53996" w14:textId="77777777" w:rsidR="00255EF0" w:rsidRPr="002D71FA" w:rsidRDefault="00255EF0" w:rsidP="008A2CC6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W przypadku raportu dostępnego cyfrowo wskazana liczba stron nie jest wymagana.</w:t>
      </w:r>
    </w:p>
  </w:footnote>
  <w:footnote w:id="42">
    <w:p w14:paraId="371D918C" w14:textId="0A7940E2" w:rsidR="00255EF0" w:rsidRPr="002D71FA" w:rsidRDefault="00255EF0" w:rsidP="008A2CC6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Szczegółowo przedstawiony w części V pkt. 2 OPZ.</w:t>
      </w:r>
    </w:p>
  </w:footnote>
  <w:footnote w:id="43">
    <w:p w14:paraId="3E795EC8" w14:textId="77777777" w:rsidR="00255EF0" w:rsidRPr="002D71FA" w:rsidRDefault="00255EF0" w:rsidP="008A2CC6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„Plan ewaluacji Regionalnego Programu…” op. cit., s. 56.</w:t>
      </w:r>
    </w:p>
  </w:footnote>
  <w:footnote w:id="44">
    <w:p w14:paraId="0BFDA5E4" w14:textId="48452226" w:rsidR="00255EF0" w:rsidRPr="002D71FA" w:rsidRDefault="00255EF0" w:rsidP="008A2CC6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Fonts w:ascii="Calibri" w:hAnsi="Calibri" w:cs="Calibri"/>
          <w:sz w:val="24"/>
          <w:szCs w:val="24"/>
          <w:vertAlign w:val="superscript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Limit stron nie dotyczy raportu w wersji dostosowanej do standardów dostępności cyfrowej.</w:t>
      </w:r>
    </w:p>
  </w:footnote>
  <w:footnote w:id="45">
    <w:p w14:paraId="38292C2B" w14:textId="77777777" w:rsidR="00255EF0" w:rsidRPr="002D71FA" w:rsidRDefault="00255EF0" w:rsidP="007075AE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D71F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1FA">
        <w:rPr>
          <w:rFonts w:ascii="Calibri" w:hAnsi="Calibri" w:cs="Calibri"/>
          <w:sz w:val="24"/>
          <w:szCs w:val="24"/>
        </w:rPr>
        <w:t xml:space="preserve"> Dodatkowo oczekuje się od Wykonawcy opracowania strony tytułowej nawiązującej tematycznie do zakresu realizowanego badania (np. poprzez wstawienie obrazu wyników / zdjęcia / grafiki itp.).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3224F" w14:textId="77777777" w:rsidR="00255EF0" w:rsidRPr="0024465E" w:rsidRDefault="00255EF0" w:rsidP="0024465E">
    <w:pPr>
      <w:spacing w:before="60" w:after="60" w:line="240" w:lineRule="auto"/>
      <w:rPr>
        <w:rFonts w:eastAsia="Times New Roman" w:cs="Arial"/>
        <w:sz w:val="24"/>
        <w:szCs w:val="16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BE447" w14:textId="77777777" w:rsidR="00255EF0" w:rsidRDefault="00255EF0">
    <w:pPr>
      <w:pStyle w:val="Nagwek"/>
    </w:pPr>
    <w:r>
      <w:rPr>
        <w:noProof/>
        <w:lang w:eastAsia="pl-PL"/>
      </w:rPr>
      <w:drawing>
        <wp:inline distT="0" distB="0" distL="0" distR="0" wp14:anchorId="697413ED" wp14:editId="252D6229">
          <wp:extent cx="5743575" cy="561975"/>
          <wp:effectExtent l="0" t="0" r="9525" b="9525"/>
          <wp:docPr id="3" name="Obraz 3" descr="Na logotypach widnieją kolejno: znak Funduszy Europejskich. Program Regionalny, Flaga Polski z opisem Rzeczpospolita Polska, grafika przedstawiająca kształt Wieży Piastowskiej z opisem Opolskie oraz flaga Unii Europejskiej z opisem Unia Europejska. Europejski Fundusz Rozwoju Regionalnego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160D9" w14:textId="77777777" w:rsidR="00255EF0" w:rsidRPr="00D4672B" w:rsidRDefault="00255EF0" w:rsidP="00D4672B">
    <w:pPr>
      <w:spacing w:before="60" w:after="60" w:line="276" w:lineRule="auto"/>
      <w:rPr>
        <w:rFonts w:eastAsia="Times New Roman" w:cs="Arial"/>
        <w:sz w:val="28"/>
        <w:szCs w:val="16"/>
        <w:lang w:eastAsia="pl-PL"/>
      </w:rPr>
    </w:pPr>
    <w:r w:rsidRPr="00D4672B">
      <w:rPr>
        <w:sz w:val="24"/>
      </w:rPr>
      <w:t>Projekt współfinansowany jest przez Unię Europejską ze środków Europejskiego Funduszu Społecznego oraz środków budżetu województwa opolskiego w ramach pomocy technicznej Regionalnego Programu Operacyjnego Województwa Opolskiego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C98E9" w14:textId="77777777" w:rsidR="00255EF0" w:rsidRDefault="00255EF0" w:rsidP="00542870">
    <w:pPr>
      <w:pStyle w:val="Nagwek"/>
    </w:pPr>
  </w:p>
  <w:p w14:paraId="4572E7A7" w14:textId="77777777" w:rsidR="00255EF0" w:rsidRDefault="00255EF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158A1" w14:textId="77777777" w:rsidR="00255EF0" w:rsidRDefault="00255EF0">
    <w:pPr>
      <w:pStyle w:val="Nagwek"/>
    </w:pPr>
    <w:r>
      <w:rPr>
        <w:noProof/>
        <w:lang w:eastAsia="pl-PL"/>
      </w:rPr>
      <w:drawing>
        <wp:inline distT="0" distB="0" distL="0" distR="0" wp14:anchorId="13761BD0" wp14:editId="3515C56B">
          <wp:extent cx="5743575" cy="561975"/>
          <wp:effectExtent l="0" t="0" r="9525" b="9525"/>
          <wp:docPr id="2" name="Obraz 2" descr="Na logotypach widnieją kolejno: znak Funduszy Europejskich. Program Regionalny, Flaga Polski z opisem Rzeczpospolita Polska, grafika przedstawiająca kształt Wieży Piastowskiej z opisem Opolskie oraz flaga Unii Europejskiej z opisem Unia Europejska. Europejski Fundusz Rozwoju Regionalnego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1F1A7" w14:textId="77777777" w:rsidR="00255EF0" w:rsidRPr="00332CBD" w:rsidRDefault="00255EF0" w:rsidP="00542870">
    <w:pPr>
      <w:spacing w:before="60" w:after="60"/>
      <w:rPr>
        <w:rFonts w:cs="Arial"/>
        <w:sz w:val="28"/>
        <w:szCs w:val="16"/>
      </w:rPr>
    </w:pPr>
    <w:r w:rsidRPr="00D4672B">
      <w:rPr>
        <w:sz w:val="24"/>
      </w:rPr>
      <w:t>Projekt współfinansowany jest przez Unię Europejską ze środków Europejskiego Funduszu Społecznego oraz środków budżetu województwa opolskiego w ramach pomocy technicznej Regionalnego Programu Operacyjnego Województwa Opolskiego na lata 2014-2020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1D10F" w14:textId="77777777" w:rsidR="00255EF0" w:rsidRDefault="00255EF0">
    <w:pPr>
      <w:pStyle w:val="Nagwek"/>
    </w:pPr>
    <w:r>
      <w:rPr>
        <w:noProof/>
        <w:lang w:eastAsia="pl-PL"/>
      </w:rPr>
      <w:drawing>
        <wp:inline distT="0" distB="0" distL="0" distR="0" wp14:anchorId="7C0E2AF4" wp14:editId="4692CDBF">
          <wp:extent cx="5743575" cy="561975"/>
          <wp:effectExtent l="0" t="0" r="9525" b="9525"/>
          <wp:docPr id="5" name="Obraz 5" descr="Na logotypach widnieją kolejno: znak Funduszy Europejskich. Program Regionalny, Flaga Polski z opisem Rzeczpospolita Polska, grafika przedstawiająca kształt Wieży Piastowskiej z opisem Opolskie oraz flaga Unii Europejskiej z opisem Unia Europejska. Europejski Fundusz Rozwoju Regionalnego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EE271B" w14:textId="77777777" w:rsidR="00255EF0" w:rsidRPr="00F93148" w:rsidRDefault="00255EF0" w:rsidP="00542870">
    <w:pPr>
      <w:spacing w:before="60" w:after="60"/>
      <w:rPr>
        <w:rFonts w:cs="Arial"/>
        <w:sz w:val="28"/>
        <w:szCs w:val="16"/>
      </w:rPr>
    </w:pPr>
    <w:r w:rsidRPr="00D4672B">
      <w:rPr>
        <w:sz w:val="24"/>
      </w:rPr>
      <w:t>Projekt współfinansowany jest przez Unię Europejską ze środków Europejskiego Funduszu Społecznego oraz środków budżetu województwa opolskiego w ramach pomocy technicznej Regionalnego Programu Operacyjnego Województwa Opolskiego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109"/>
    <w:multiLevelType w:val="hybridMultilevel"/>
    <w:tmpl w:val="1E7CF5B0"/>
    <w:lvl w:ilvl="0" w:tplc="880A67CA">
      <w:start w:val="1"/>
      <w:numFmt w:val="lowerLetter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4F0AFF"/>
    <w:multiLevelType w:val="hybridMultilevel"/>
    <w:tmpl w:val="78A02B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32A38"/>
    <w:multiLevelType w:val="hybridMultilevel"/>
    <w:tmpl w:val="DE8A1392"/>
    <w:lvl w:ilvl="0" w:tplc="1A1E3F6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54D6F"/>
    <w:multiLevelType w:val="hybridMultilevel"/>
    <w:tmpl w:val="1E7CF5B0"/>
    <w:lvl w:ilvl="0" w:tplc="880A67CA">
      <w:start w:val="1"/>
      <w:numFmt w:val="lowerLetter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DA63C5"/>
    <w:multiLevelType w:val="multilevel"/>
    <w:tmpl w:val="F682A0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93A1964"/>
    <w:multiLevelType w:val="hybridMultilevel"/>
    <w:tmpl w:val="DB1C4E58"/>
    <w:lvl w:ilvl="0" w:tplc="9470FF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D664C4"/>
    <w:multiLevelType w:val="hybridMultilevel"/>
    <w:tmpl w:val="7DA6E32C"/>
    <w:lvl w:ilvl="0" w:tplc="92381AC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30711"/>
    <w:multiLevelType w:val="hybridMultilevel"/>
    <w:tmpl w:val="3E781472"/>
    <w:lvl w:ilvl="0" w:tplc="CEEE2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4F3744"/>
    <w:multiLevelType w:val="multilevel"/>
    <w:tmpl w:val="CE88B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u w:val="none"/>
      </w:rPr>
    </w:lvl>
  </w:abstractNum>
  <w:abstractNum w:abstractNumId="9" w15:restartNumberingAfterBreak="0">
    <w:nsid w:val="1287663A"/>
    <w:multiLevelType w:val="hybridMultilevel"/>
    <w:tmpl w:val="1072666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802C02"/>
    <w:multiLevelType w:val="hybridMultilevel"/>
    <w:tmpl w:val="62A6F10C"/>
    <w:lvl w:ilvl="0" w:tplc="2C8A0E64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8424CF7"/>
    <w:multiLevelType w:val="hybridMultilevel"/>
    <w:tmpl w:val="94F4B86C"/>
    <w:lvl w:ilvl="0" w:tplc="7EA4EF80">
      <w:start w:val="1"/>
      <w:numFmt w:val="lowerLetter"/>
      <w:suff w:val="space"/>
      <w:lvlText w:val="%1)"/>
      <w:lvlJc w:val="left"/>
      <w:pPr>
        <w:ind w:left="2778" w:hanging="360"/>
      </w:pPr>
      <w:rPr>
        <w:rFonts w:hint="default"/>
        <w:b w:val="0"/>
      </w:rPr>
    </w:lvl>
    <w:lvl w:ilvl="1" w:tplc="F2D477EC">
      <w:start w:val="1"/>
      <w:numFmt w:val="decimal"/>
      <w:lvlText w:val="%2."/>
      <w:lvlJc w:val="left"/>
      <w:pPr>
        <w:ind w:left="3843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43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938" w:hanging="360"/>
      </w:pPr>
    </w:lvl>
    <w:lvl w:ilvl="4" w:tplc="04150019" w:tentative="1">
      <w:start w:val="1"/>
      <w:numFmt w:val="lowerLetter"/>
      <w:lvlText w:val="%5."/>
      <w:lvlJc w:val="left"/>
      <w:pPr>
        <w:ind w:left="5658" w:hanging="360"/>
      </w:pPr>
    </w:lvl>
    <w:lvl w:ilvl="5" w:tplc="0415001B" w:tentative="1">
      <w:start w:val="1"/>
      <w:numFmt w:val="lowerRoman"/>
      <w:lvlText w:val="%6."/>
      <w:lvlJc w:val="right"/>
      <w:pPr>
        <w:ind w:left="6378" w:hanging="180"/>
      </w:pPr>
    </w:lvl>
    <w:lvl w:ilvl="6" w:tplc="0415000F" w:tentative="1">
      <w:start w:val="1"/>
      <w:numFmt w:val="decimal"/>
      <w:lvlText w:val="%7."/>
      <w:lvlJc w:val="left"/>
      <w:pPr>
        <w:ind w:left="7098" w:hanging="360"/>
      </w:pPr>
    </w:lvl>
    <w:lvl w:ilvl="7" w:tplc="04150019" w:tentative="1">
      <w:start w:val="1"/>
      <w:numFmt w:val="lowerLetter"/>
      <w:lvlText w:val="%8."/>
      <w:lvlJc w:val="left"/>
      <w:pPr>
        <w:ind w:left="7818" w:hanging="360"/>
      </w:pPr>
    </w:lvl>
    <w:lvl w:ilvl="8" w:tplc="0415001B" w:tentative="1">
      <w:start w:val="1"/>
      <w:numFmt w:val="lowerRoman"/>
      <w:lvlText w:val="%9."/>
      <w:lvlJc w:val="right"/>
      <w:pPr>
        <w:ind w:left="8538" w:hanging="180"/>
      </w:pPr>
    </w:lvl>
  </w:abstractNum>
  <w:abstractNum w:abstractNumId="12" w15:restartNumberingAfterBreak="0">
    <w:nsid w:val="1A880C33"/>
    <w:multiLevelType w:val="hybridMultilevel"/>
    <w:tmpl w:val="89ACF3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E6299F"/>
    <w:multiLevelType w:val="hybridMultilevel"/>
    <w:tmpl w:val="852C6BD8"/>
    <w:lvl w:ilvl="0" w:tplc="FDA0956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37E08"/>
    <w:multiLevelType w:val="hybridMultilevel"/>
    <w:tmpl w:val="34865792"/>
    <w:lvl w:ilvl="0" w:tplc="0F30023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862A4"/>
    <w:multiLevelType w:val="hybridMultilevel"/>
    <w:tmpl w:val="CF625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15978"/>
    <w:multiLevelType w:val="hybridMultilevel"/>
    <w:tmpl w:val="40B83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62EA2"/>
    <w:multiLevelType w:val="hybridMultilevel"/>
    <w:tmpl w:val="1AB0557E"/>
    <w:lvl w:ilvl="0" w:tplc="FDA697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F746ED"/>
    <w:multiLevelType w:val="hybridMultilevel"/>
    <w:tmpl w:val="ACB2B28E"/>
    <w:lvl w:ilvl="0" w:tplc="D108AAD8">
      <w:start w:val="1"/>
      <w:numFmt w:val="decimal"/>
      <w:suff w:val="space"/>
      <w:lvlText w:val="%1.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EF65250"/>
    <w:multiLevelType w:val="hybridMultilevel"/>
    <w:tmpl w:val="7D7EDCFA"/>
    <w:lvl w:ilvl="0" w:tplc="97669F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E5194"/>
    <w:multiLevelType w:val="hybridMultilevel"/>
    <w:tmpl w:val="2CF40DA0"/>
    <w:lvl w:ilvl="0" w:tplc="76BC7E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04D83"/>
    <w:multiLevelType w:val="hybridMultilevel"/>
    <w:tmpl w:val="C562FC58"/>
    <w:lvl w:ilvl="0" w:tplc="95FA284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1D4961"/>
    <w:multiLevelType w:val="hybridMultilevel"/>
    <w:tmpl w:val="6A26C8D4"/>
    <w:lvl w:ilvl="0" w:tplc="061809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83887"/>
    <w:multiLevelType w:val="hybridMultilevel"/>
    <w:tmpl w:val="A8A67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55C99"/>
    <w:multiLevelType w:val="hybridMultilevel"/>
    <w:tmpl w:val="C5EA5F86"/>
    <w:lvl w:ilvl="0" w:tplc="CEDA023A">
      <w:start w:val="1"/>
      <w:numFmt w:val="lowerLett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47110DF"/>
    <w:multiLevelType w:val="hybridMultilevel"/>
    <w:tmpl w:val="3DE01076"/>
    <w:lvl w:ilvl="0" w:tplc="D910F3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50BF7"/>
    <w:multiLevelType w:val="multilevel"/>
    <w:tmpl w:val="81E23C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7" w15:restartNumberingAfterBreak="0">
    <w:nsid w:val="358274E3"/>
    <w:multiLevelType w:val="hybridMultilevel"/>
    <w:tmpl w:val="7F905AEA"/>
    <w:lvl w:ilvl="0" w:tplc="364A1FB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8F4AD3"/>
    <w:multiLevelType w:val="hybridMultilevel"/>
    <w:tmpl w:val="CDCEF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BA76C2"/>
    <w:multiLevelType w:val="multilevel"/>
    <w:tmpl w:val="6DC6B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0" w15:restartNumberingAfterBreak="0">
    <w:nsid w:val="3B530DDC"/>
    <w:multiLevelType w:val="hybridMultilevel"/>
    <w:tmpl w:val="9EB626FC"/>
    <w:lvl w:ilvl="0" w:tplc="98F22B82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D691882"/>
    <w:multiLevelType w:val="multilevel"/>
    <w:tmpl w:val="60C263F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F986622"/>
    <w:multiLevelType w:val="hybridMultilevel"/>
    <w:tmpl w:val="3B464CAE"/>
    <w:lvl w:ilvl="0" w:tplc="C9EAC5D0">
      <w:start w:val="1"/>
      <w:numFmt w:val="lowerLetter"/>
      <w:suff w:val="space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7C4490"/>
    <w:multiLevelType w:val="hybridMultilevel"/>
    <w:tmpl w:val="087CD116"/>
    <w:lvl w:ilvl="0" w:tplc="D3D8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36F4777"/>
    <w:multiLevelType w:val="multilevel"/>
    <w:tmpl w:val="A21A2A5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5052430"/>
    <w:multiLevelType w:val="multilevel"/>
    <w:tmpl w:val="92E84DA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47C646BB"/>
    <w:multiLevelType w:val="hybridMultilevel"/>
    <w:tmpl w:val="DB4EE5E0"/>
    <w:lvl w:ilvl="0" w:tplc="ABFA35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6C29D2"/>
    <w:multiLevelType w:val="hybridMultilevel"/>
    <w:tmpl w:val="70587868"/>
    <w:lvl w:ilvl="0" w:tplc="9B1615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88138A"/>
    <w:multiLevelType w:val="hybridMultilevel"/>
    <w:tmpl w:val="81202810"/>
    <w:lvl w:ilvl="0" w:tplc="8934F0B8">
      <w:start w:val="1"/>
      <w:numFmt w:val="lowerLetter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D68584B"/>
    <w:multiLevelType w:val="hybridMultilevel"/>
    <w:tmpl w:val="50D8FACE"/>
    <w:lvl w:ilvl="0" w:tplc="D2D4AE54">
      <w:start w:val="3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715DD9"/>
    <w:multiLevelType w:val="hybridMultilevel"/>
    <w:tmpl w:val="C0A05A24"/>
    <w:lvl w:ilvl="0" w:tplc="A6DCCAC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601F7"/>
    <w:multiLevelType w:val="hybridMultilevel"/>
    <w:tmpl w:val="0C4076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43000A3"/>
    <w:multiLevelType w:val="hybridMultilevel"/>
    <w:tmpl w:val="1E7CF5B0"/>
    <w:lvl w:ilvl="0" w:tplc="880A67CA">
      <w:start w:val="1"/>
      <w:numFmt w:val="lowerLetter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54546E46"/>
    <w:multiLevelType w:val="multilevel"/>
    <w:tmpl w:val="958820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suff w:val="space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b/>
      </w:rPr>
    </w:lvl>
  </w:abstractNum>
  <w:abstractNum w:abstractNumId="44" w15:restartNumberingAfterBreak="0">
    <w:nsid w:val="56E902AB"/>
    <w:multiLevelType w:val="hybridMultilevel"/>
    <w:tmpl w:val="DE8A1392"/>
    <w:lvl w:ilvl="0" w:tplc="1A1E3F6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78317CB"/>
    <w:multiLevelType w:val="hybridMultilevel"/>
    <w:tmpl w:val="069AC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021754"/>
    <w:multiLevelType w:val="hybridMultilevel"/>
    <w:tmpl w:val="5D5018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5813127A"/>
    <w:multiLevelType w:val="hybridMultilevel"/>
    <w:tmpl w:val="08DE9914"/>
    <w:lvl w:ilvl="0" w:tplc="2FE6E7C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F309D2"/>
    <w:multiLevelType w:val="hybridMultilevel"/>
    <w:tmpl w:val="62A6F10C"/>
    <w:lvl w:ilvl="0" w:tplc="2C8A0E64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5B905C6A"/>
    <w:multiLevelType w:val="hybridMultilevel"/>
    <w:tmpl w:val="E8DE251E"/>
    <w:lvl w:ilvl="0" w:tplc="43462C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C2624A"/>
    <w:multiLevelType w:val="hybridMultilevel"/>
    <w:tmpl w:val="219CDB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053A55"/>
    <w:multiLevelType w:val="hybridMultilevel"/>
    <w:tmpl w:val="2182F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CA2610"/>
    <w:multiLevelType w:val="hybridMultilevel"/>
    <w:tmpl w:val="94F4B86C"/>
    <w:lvl w:ilvl="0" w:tplc="7EA4EF80">
      <w:start w:val="1"/>
      <w:numFmt w:val="lowerLetter"/>
      <w:suff w:val="space"/>
      <w:lvlText w:val="%1)"/>
      <w:lvlJc w:val="left"/>
      <w:pPr>
        <w:ind w:left="2778" w:hanging="360"/>
      </w:pPr>
      <w:rPr>
        <w:rFonts w:hint="default"/>
        <w:b w:val="0"/>
      </w:rPr>
    </w:lvl>
    <w:lvl w:ilvl="1" w:tplc="F2D477EC">
      <w:start w:val="1"/>
      <w:numFmt w:val="decimal"/>
      <w:lvlText w:val="%2."/>
      <w:lvlJc w:val="left"/>
      <w:pPr>
        <w:ind w:left="3843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43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938" w:hanging="360"/>
      </w:pPr>
    </w:lvl>
    <w:lvl w:ilvl="4" w:tplc="04150019" w:tentative="1">
      <w:start w:val="1"/>
      <w:numFmt w:val="lowerLetter"/>
      <w:lvlText w:val="%5."/>
      <w:lvlJc w:val="left"/>
      <w:pPr>
        <w:ind w:left="5658" w:hanging="360"/>
      </w:pPr>
    </w:lvl>
    <w:lvl w:ilvl="5" w:tplc="0415001B" w:tentative="1">
      <w:start w:val="1"/>
      <w:numFmt w:val="lowerRoman"/>
      <w:lvlText w:val="%6."/>
      <w:lvlJc w:val="right"/>
      <w:pPr>
        <w:ind w:left="6378" w:hanging="180"/>
      </w:pPr>
    </w:lvl>
    <w:lvl w:ilvl="6" w:tplc="0415000F" w:tentative="1">
      <w:start w:val="1"/>
      <w:numFmt w:val="decimal"/>
      <w:lvlText w:val="%7."/>
      <w:lvlJc w:val="left"/>
      <w:pPr>
        <w:ind w:left="7098" w:hanging="360"/>
      </w:pPr>
    </w:lvl>
    <w:lvl w:ilvl="7" w:tplc="04150019" w:tentative="1">
      <w:start w:val="1"/>
      <w:numFmt w:val="lowerLetter"/>
      <w:lvlText w:val="%8."/>
      <w:lvlJc w:val="left"/>
      <w:pPr>
        <w:ind w:left="7818" w:hanging="360"/>
      </w:pPr>
    </w:lvl>
    <w:lvl w:ilvl="8" w:tplc="0415001B" w:tentative="1">
      <w:start w:val="1"/>
      <w:numFmt w:val="lowerRoman"/>
      <w:lvlText w:val="%9."/>
      <w:lvlJc w:val="right"/>
      <w:pPr>
        <w:ind w:left="8538" w:hanging="180"/>
      </w:pPr>
    </w:lvl>
  </w:abstractNum>
  <w:abstractNum w:abstractNumId="53" w15:restartNumberingAfterBreak="0">
    <w:nsid w:val="60FC7BA1"/>
    <w:multiLevelType w:val="multilevel"/>
    <w:tmpl w:val="06B24734"/>
    <w:lvl w:ilvl="0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65D97AFC"/>
    <w:multiLevelType w:val="multilevel"/>
    <w:tmpl w:val="77E86E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09" w:hanging="360"/>
      </w:pPr>
      <w:rPr>
        <w:rFonts w:ascii="Calibri" w:hAnsi="Calibri" w:cs="Times New Roman" w:hint="default"/>
        <w:b/>
        <w:i/>
        <w:sz w:val="20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ascii="Calibri" w:hAnsi="Calibri" w:cs="Times New Roman" w:hint="default"/>
        <w:b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ascii="Calibri" w:hAnsi="Calibri" w:cs="Times New Roman" w:hint="default"/>
        <w:b/>
        <w:i/>
        <w:sz w:val="20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ascii="Calibri" w:hAnsi="Calibri" w:cs="Times New Roman" w:hint="default"/>
        <w:b/>
        <w:i/>
        <w:sz w:val="20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ascii="Calibri" w:hAnsi="Calibri" w:cs="Times New Roman" w:hint="default"/>
        <w:b/>
        <w:i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ascii="Calibri" w:hAnsi="Calibri" w:cs="Times New Roman" w:hint="default"/>
        <w:b/>
        <w:i/>
        <w:sz w:val="20"/>
      </w:r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  <w:rPr>
        <w:rFonts w:ascii="Calibri" w:hAnsi="Calibri" w:cs="Times New Roman" w:hint="default"/>
        <w:b/>
        <w:i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232" w:hanging="1440"/>
      </w:pPr>
      <w:rPr>
        <w:rFonts w:ascii="Calibri" w:hAnsi="Calibri" w:cs="Times New Roman" w:hint="default"/>
        <w:b/>
        <w:i/>
        <w:sz w:val="20"/>
      </w:rPr>
    </w:lvl>
  </w:abstractNum>
  <w:abstractNum w:abstractNumId="55" w15:restartNumberingAfterBreak="0">
    <w:nsid w:val="662A2E4F"/>
    <w:multiLevelType w:val="hybridMultilevel"/>
    <w:tmpl w:val="2BEC48B4"/>
    <w:lvl w:ilvl="0" w:tplc="CC06BD6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77D7A0A"/>
    <w:multiLevelType w:val="hybridMultilevel"/>
    <w:tmpl w:val="C5EA5F86"/>
    <w:lvl w:ilvl="0" w:tplc="CEDA023A">
      <w:start w:val="1"/>
      <w:numFmt w:val="lowerLett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68090064"/>
    <w:multiLevelType w:val="hybridMultilevel"/>
    <w:tmpl w:val="81202810"/>
    <w:lvl w:ilvl="0" w:tplc="8934F0B8">
      <w:start w:val="1"/>
      <w:numFmt w:val="lowerLetter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A800A1D"/>
    <w:multiLevelType w:val="multilevel"/>
    <w:tmpl w:val="08642774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59" w15:restartNumberingAfterBreak="0">
    <w:nsid w:val="6C5D70CD"/>
    <w:multiLevelType w:val="hybridMultilevel"/>
    <w:tmpl w:val="804AFF5C"/>
    <w:lvl w:ilvl="0" w:tplc="DECCDF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166A20"/>
    <w:multiLevelType w:val="hybridMultilevel"/>
    <w:tmpl w:val="F4B2F4A0"/>
    <w:lvl w:ilvl="0" w:tplc="FA52DF7A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FE2589"/>
    <w:multiLevelType w:val="hybridMultilevel"/>
    <w:tmpl w:val="7CB22B9A"/>
    <w:lvl w:ilvl="0" w:tplc="4D0E9144">
      <w:start w:val="1"/>
      <w:numFmt w:val="lowerLett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2" w15:restartNumberingAfterBreak="0">
    <w:nsid w:val="72BF507D"/>
    <w:multiLevelType w:val="hybridMultilevel"/>
    <w:tmpl w:val="204A259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7740260C"/>
    <w:multiLevelType w:val="hybridMultilevel"/>
    <w:tmpl w:val="C7EA0E94"/>
    <w:lvl w:ilvl="0" w:tplc="9710E666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79894E9D"/>
    <w:multiLevelType w:val="hybridMultilevel"/>
    <w:tmpl w:val="F7F63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AA02ABC"/>
    <w:multiLevelType w:val="hybridMultilevel"/>
    <w:tmpl w:val="77E028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7F507F55"/>
    <w:multiLevelType w:val="hybridMultilevel"/>
    <w:tmpl w:val="89ACF3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7FF07DD8"/>
    <w:multiLevelType w:val="hybridMultilevel"/>
    <w:tmpl w:val="E5B01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2"/>
  </w:num>
  <w:num w:numId="4">
    <w:abstractNumId w:val="40"/>
  </w:num>
  <w:num w:numId="5">
    <w:abstractNumId w:val="54"/>
  </w:num>
  <w:num w:numId="6">
    <w:abstractNumId w:val="31"/>
  </w:num>
  <w:num w:numId="7">
    <w:abstractNumId w:val="55"/>
  </w:num>
  <w:num w:numId="8">
    <w:abstractNumId w:val="36"/>
  </w:num>
  <w:num w:numId="9">
    <w:abstractNumId w:val="49"/>
  </w:num>
  <w:num w:numId="10">
    <w:abstractNumId w:val="67"/>
  </w:num>
  <w:num w:numId="11">
    <w:abstractNumId w:val="58"/>
  </w:num>
  <w:num w:numId="12">
    <w:abstractNumId w:val="45"/>
  </w:num>
  <w:num w:numId="13">
    <w:abstractNumId w:val="16"/>
  </w:num>
  <w:num w:numId="14">
    <w:abstractNumId w:val="20"/>
  </w:num>
  <w:num w:numId="15">
    <w:abstractNumId w:val="6"/>
  </w:num>
  <w:num w:numId="16">
    <w:abstractNumId w:val="7"/>
  </w:num>
  <w:num w:numId="17">
    <w:abstractNumId w:val="50"/>
  </w:num>
  <w:num w:numId="18">
    <w:abstractNumId w:val="27"/>
  </w:num>
  <w:num w:numId="19">
    <w:abstractNumId w:val="59"/>
  </w:num>
  <w:num w:numId="20">
    <w:abstractNumId w:val="37"/>
  </w:num>
  <w:num w:numId="21">
    <w:abstractNumId w:val="64"/>
  </w:num>
  <w:num w:numId="22">
    <w:abstractNumId w:val="60"/>
  </w:num>
  <w:num w:numId="23">
    <w:abstractNumId w:val="17"/>
  </w:num>
  <w:num w:numId="24">
    <w:abstractNumId w:val="5"/>
  </w:num>
  <w:num w:numId="25">
    <w:abstractNumId w:val="21"/>
  </w:num>
  <w:num w:numId="26">
    <w:abstractNumId w:val="62"/>
  </w:num>
  <w:num w:numId="27">
    <w:abstractNumId w:val="1"/>
  </w:num>
  <w:num w:numId="28">
    <w:abstractNumId w:val="33"/>
  </w:num>
  <w:num w:numId="29">
    <w:abstractNumId w:val="29"/>
  </w:num>
  <w:num w:numId="30">
    <w:abstractNumId w:val="9"/>
  </w:num>
  <w:num w:numId="31">
    <w:abstractNumId w:val="26"/>
  </w:num>
  <w:num w:numId="32">
    <w:abstractNumId w:val="15"/>
  </w:num>
  <w:num w:numId="33">
    <w:abstractNumId w:val="51"/>
  </w:num>
  <w:num w:numId="34">
    <w:abstractNumId w:val="47"/>
  </w:num>
  <w:num w:numId="35">
    <w:abstractNumId w:val="30"/>
  </w:num>
  <w:num w:numId="36">
    <w:abstractNumId w:val="61"/>
  </w:num>
  <w:num w:numId="37">
    <w:abstractNumId w:val="19"/>
  </w:num>
  <w:num w:numId="38">
    <w:abstractNumId w:val="13"/>
  </w:num>
  <w:num w:numId="39">
    <w:abstractNumId w:val="39"/>
  </w:num>
  <w:num w:numId="40">
    <w:abstractNumId w:val="28"/>
  </w:num>
  <w:num w:numId="41">
    <w:abstractNumId w:val="35"/>
  </w:num>
  <w:num w:numId="42">
    <w:abstractNumId w:val="34"/>
  </w:num>
  <w:num w:numId="43">
    <w:abstractNumId w:val="38"/>
  </w:num>
  <w:num w:numId="44">
    <w:abstractNumId w:val="11"/>
  </w:num>
  <w:num w:numId="45">
    <w:abstractNumId w:val="0"/>
  </w:num>
  <w:num w:numId="46">
    <w:abstractNumId w:val="42"/>
  </w:num>
  <w:num w:numId="47">
    <w:abstractNumId w:val="12"/>
  </w:num>
  <w:num w:numId="48">
    <w:abstractNumId w:val="65"/>
  </w:num>
  <w:num w:numId="49">
    <w:abstractNumId w:val="41"/>
  </w:num>
  <w:num w:numId="50">
    <w:abstractNumId w:val="2"/>
  </w:num>
  <w:num w:numId="51">
    <w:abstractNumId w:val="48"/>
  </w:num>
  <w:num w:numId="52">
    <w:abstractNumId w:val="24"/>
  </w:num>
  <w:num w:numId="53">
    <w:abstractNumId w:val="32"/>
  </w:num>
  <w:num w:numId="54">
    <w:abstractNumId w:val="18"/>
  </w:num>
  <w:num w:numId="55">
    <w:abstractNumId w:val="63"/>
  </w:num>
  <w:num w:numId="56">
    <w:abstractNumId w:val="43"/>
  </w:num>
  <w:num w:numId="57">
    <w:abstractNumId w:val="8"/>
  </w:num>
  <w:num w:numId="58">
    <w:abstractNumId w:val="46"/>
  </w:num>
  <w:num w:numId="59">
    <w:abstractNumId w:val="23"/>
  </w:num>
  <w:num w:numId="60">
    <w:abstractNumId w:val="4"/>
  </w:num>
  <w:num w:numId="61">
    <w:abstractNumId w:val="57"/>
  </w:num>
  <w:num w:numId="62">
    <w:abstractNumId w:val="53"/>
  </w:num>
  <w:num w:numId="63">
    <w:abstractNumId w:val="3"/>
  </w:num>
  <w:num w:numId="64">
    <w:abstractNumId w:val="66"/>
  </w:num>
  <w:num w:numId="65">
    <w:abstractNumId w:val="52"/>
  </w:num>
  <w:num w:numId="66">
    <w:abstractNumId w:val="44"/>
  </w:num>
  <w:num w:numId="67">
    <w:abstractNumId w:val="10"/>
  </w:num>
  <w:num w:numId="68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5E"/>
    <w:rsid w:val="00004785"/>
    <w:rsid w:val="000066BC"/>
    <w:rsid w:val="00011DD8"/>
    <w:rsid w:val="00012768"/>
    <w:rsid w:val="000138C8"/>
    <w:rsid w:val="00015D09"/>
    <w:rsid w:val="000316E0"/>
    <w:rsid w:val="00033BC0"/>
    <w:rsid w:val="00042AFE"/>
    <w:rsid w:val="00046B21"/>
    <w:rsid w:val="00052181"/>
    <w:rsid w:val="00052445"/>
    <w:rsid w:val="000541A1"/>
    <w:rsid w:val="00055529"/>
    <w:rsid w:val="00061004"/>
    <w:rsid w:val="00063632"/>
    <w:rsid w:val="000660FF"/>
    <w:rsid w:val="00071913"/>
    <w:rsid w:val="00072FFD"/>
    <w:rsid w:val="000733B3"/>
    <w:rsid w:val="0007592A"/>
    <w:rsid w:val="00075E28"/>
    <w:rsid w:val="00077945"/>
    <w:rsid w:val="00084146"/>
    <w:rsid w:val="000927CA"/>
    <w:rsid w:val="00093A4E"/>
    <w:rsid w:val="00094BD5"/>
    <w:rsid w:val="00094C1F"/>
    <w:rsid w:val="000964A8"/>
    <w:rsid w:val="000974DF"/>
    <w:rsid w:val="000A41E8"/>
    <w:rsid w:val="000A42DA"/>
    <w:rsid w:val="000A6A6B"/>
    <w:rsid w:val="000A7C89"/>
    <w:rsid w:val="000B433F"/>
    <w:rsid w:val="000C44D6"/>
    <w:rsid w:val="000C5D5A"/>
    <w:rsid w:val="000D031F"/>
    <w:rsid w:val="000D3ED3"/>
    <w:rsid w:val="000E10E1"/>
    <w:rsid w:val="000E5BE8"/>
    <w:rsid w:val="000E5D10"/>
    <w:rsid w:val="000E68B8"/>
    <w:rsid w:val="000F0069"/>
    <w:rsid w:val="000F06ED"/>
    <w:rsid w:val="000F1F7A"/>
    <w:rsid w:val="000F692B"/>
    <w:rsid w:val="00101EA3"/>
    <w:rsid w:val="00102FE1"/>
    <w:rsid w:val="00110385"/>
    <w:rsid w:val="00111B20"/>
    <w:rsid w:val="001124B6"/>
    <w:rsid w:val="00114B0C"/>
    <w:rsid w:val="00115632"/>
    <w:rsid w:val="0011655B"/>
    <w:rsid w:val="0012554F"/>
    <w:rsid w:val="00125569"/>
    <w:rsid w:val="00126345"/>
    <w:rsid w:val="0013013B"/>
    <w:rsid w:val="001313BE"/>
    <w:rsid w:val="001369C1"/>
    <w:rsid w:val="00137A35"/>
    <w:rsid w:val="00144C64"/>
    <w:rsid w:val="00144D20"/>
    <w:rsid w:val="001504A2"/>
    <w:rsid w:val="00151139"/>
    <w:rsid w:val="00157507"/>
    <w:rsid w:val="00172050"/>
    <w:rsid w:val="00172086"/>
    <w:rsid w:val="00172E08"/>
    <w:rsid w:val="00172E59"/>
    <w:rsid w:val="001749A8"/>
    <w:rsid w:val="00174BBA"/>
    <w:rsid w:val="00175034"/>
    <w:rsid w:val="001860FD"/>
    <w:rsid w:val="00186763"/>
    <w:rsid w:val="00192FE4"/>
    <w:rsid w:val="001A2782"/>
    <w:rsid w:val="001A3547"/>
    <w:rsid w:val="001A5A22"/>
    <w:rsid w:val="001A7D28"/>
    <w:rsid w:val="001B5152"/>
    <w:rsid w:val="001B6757"/>
    <w:rsid w:val="001C49A1"/>
    <w:rsid w:val="001D35B5"/>
    <w:rsid w:val="001D7084"/>
    <w:rsid w:val="001E617C"/>
    <w:rsid w:val="001F0D32"/>
    <w:rsid w:val="001F24F3"/>
    <w:rsid w:val="001F2671"/>
    <w:rsid w:val="00206390"/>
    <w:rsid w:val="0020663D"/>
    <w:rsid w:val="00207AA6"/>
    <w:rsid w:val="002104E1"/>
    <w:rsid w:val="00214EE7"/>
    <w:rsid w:val="002215C6"/>
    <w:rsid w:val="00222F4B"/>
    <w:rsid w:val="00223172"/>
    <w:rsid w:val="00224102"/>
    <w:rsid w:val="00225E95"/>
    <w:rsid w:val="002267CB"/>
    <w:rsid w:val="00234535"/>
    <w:rsid w:val="0024465E"/>
    <w:rsid w:val="00246792"/>
    <w:rsid w:val="00254470"/>
    <w:rsid w:val="00255498"/>
    <w:rsid w:val="00255EF0"/>
    <w:rsid w:val="00263219"/>
    <w:rsid w:val="00274B83"/>
    <w:rsid w:val="00281E3F"/>
    <w:rsid w:val="00290792"/>
    <w:rsid w:val="0029099A"/>
    <w:rsid w:val="00291D30"/>
    <w:rsid w:val="002939B5"/>
    <w:rsid w:val="00295787"/>
    <w:rsid w:val="00297C43"/>
    <w:rsid w:val="002A3F43"/>
    <w:rsid w:val="002A5B62"/>
    <w:rsid w:val="002A765A"/>
    <w:rsid w:val="002B23BC"/>
    <w:rsid w:val="002B27D8"/>
    <w:rsid w:val="002C47BB"/>
    <w:rsid w:val="002C5C79"/>
    <w:rsid w:val="002C60F3"/>
    <w:rsid w:val="002D03A4"/>
    <w:rsid w:val="002D0AD9"/>
    <w:rsid w:val="002D1BBA"/>
    <w:rsid w:val="002D2A3A"/>
    <w:rsid w:val="002D4B2B"/>
    <w:rsid w:val="002D71FA"/>
    <w:rsid w:val="002F21D7"/>
    <w:rsid w:val="002F3E7B"/>
    <w:rsid w:val="0030145F"/>
    <w:rsid w:val="00301CB0"/>
    <w:rsid w:val="00302E31"/>
    <w:rsid w:val="00304BCF"/>
    <w:rsid w:val="0030697D"/>
    <w:rsid w:val="0031536B"/>
    <w:rsid w:val="003215B7"/>
    <w:rsid w:val="00323AB3"/>
    <w:rsid w:val="0032527E"/>
    <w:rsid w:val="0032638E"/>
    <w:rsid w:val="00330D31"/>
    <w:rsid w:val="0033123A"/>
    <w:rsid w:val="003375EA"/>
    <w:rsid w:val="00342045"/>
    <w:rsid w:val="00350E0F"/>
    <w:rsid w:val="00355404"/>
    <w:rsid w:val="0035790F"/>
    <w:rsid w:val="00370C28"/>
    <w:rsid w:val="0037283D"/>
    <w:rsid w:val="00373744"/>
    <w:rsid w:val="00376179"/>
    <w:rsid w:val="003761EF"/>
    <w:rsid w:val="00376ACD"/>
    <w:rsid w:val="00377680"/>
    <w:rsid w:val="00386BFF"/>
    <w:rsid w:val="00386C79"/>
    <w:rsid w:val="0039197D"/>
    <w:rsid w:val="003A0E77"/>
    <w:rsid w:val="003A5A62"/>
    <w:rsid w:val="003B123C"/>
    <w:rsid w:val="003B18AD"/>
    <w:rsid w:val="003B23C6"/>
    <w:rsid w:val="003B47D6"/>
    <w:rsid w:val="003C389C"/>
    <w:rsid w:val="003C49DD"/>
    <w:rsid w:val="003C562D"/>
    <w:rsid w:val="003D01F7"/>
    <w:rsid w:val="003D2379"/>
    <w:rsid w:val="003D5E70"/>
    <w:rsid w:val="003D6282"/>
    <w:rsid w:val="003D7016"/>
    <w:rsid w:val="003E2634"/>
    <w:rsid w:val="003E5FED"/>
    <w:rsid w:val="003E77C5"/>
    <w:rsid w:val="003F212B"/>
    <w:rsid w:val="003F51F7"/>
    <w:rsid w:val="00403E52"/>
    <w:rsid w:val="00413363"/>
    <w:rsid w:val="00417259"/>
    <w:rsid w:val="00417B60"/>
    <w:rsid w:val="00417B83"/>
    <w:rsid w:val="0042199A"/>
    <w:rsid w:val="004329F2"/>
    <w:rsid w:val="0043460D"/>
    <w:rsid w:val="00437AA5"/>
    <w:rsid w:val="00445626"/>
    <w:rsid w:val="00447EFD"/>
    <w:rsid w:val="00452845"/>
    <w:rsid w:val="0045530E"/>
    <w:rsid w:val="00463254"/>
    <w:rsid w:val="0046684D"/>
    <w:rsid w:val="00466B45"/>
    <w:rsid w:val="004670F3"/>
    <w:rsid w:val="00481598"/>
    <w:rsid w:val="00482EAF"/>
    <w:rsid w:val="00483DA0"/>
    <w:rsid w:val="00485FC1"/>
    <w:rsid w:val="00486888"/>
    <w:rsid w:val="004A1696"/>
    <w:rsid w:val="004A6551"/>
    <w:rsid w:val="004A77AC"/>
    <w:rsid w:val="004B055B"/>
    <w:rsid w:val="004B3FC2"/>
    <w:rsid w:val="004B4B9B"/>
    <w:rsid w:val="004B4D47"/>
    <w:rsid w:val="004C67AD"/>
    <w:rsid w:val="004D4FA8"/>
    <w:rsid w:val="004E74A1"/>
    <w:rsid w:val="004F0289"/>
    <w:rsid w:val="004F6D50"/>
    <w:rsid w:val="00501E6C"/>
    <w:rsid w:val="0050706F"/>
    <w:rsid w:val="00510948"/>
    <w:rsid w:val="00511A3A"/>
    <w:rsid w:val="0051317A"/>
    <w:rsid w:val="00527FD8"/>
    <w:rsid w:val="00530AC1"/>
    <w:rsid w:val="00534399"/>
    <w:rsid w:val="00536974"/>
    <w:rsid w:val="00542523"/>
    <w:rsid w:val="00542870"/>
    <w:rsid w:val="00546B95"/>
    <w:rsid w:val="00552098"/>
    <w:rsid w:val="00562B5D"/>
    <w:rsid w:val="00563AFB"/>
    <w:rsid w:val="00563EA9"/>
    <w:rsid w:val="00566DA5"/>
    <w:rsid w:val="005701FC"/>
    <w:rsid w:val="0057332F"/>
    <w:rsid w:val="00581ECD"/>
    <w:rsid w:val="0059202B"/>
    <w:rsid w:val="00593EAF"/>
    <w:rsid w:val="00595E8B"/>
    <w:rsid w:val="005A7871"/>
    <w:rsid w:val="005C1F47"/>
    <w:rsid w:val="005C3CF8"/>
    <w:rsid w:val="005C53C3"/>
    <w:rsid w:val="005C7959"/>
    <w:rsid w:val="005D54B2"/>
    <w:rsid w:val="005E0D1D"/>
    <w:rsid w:val="005E3319"/>
    <w:rsid w:val="005E6421"/>
    <w:rsid w:val="00601036"/>
    <w:rsid w:val="00614299"/>
    <w:rsid w:val="006144CA"/>
    <w:rsid w:val="00616A91"/>
    <w:rsid w:val="0062056D"/>
    <w:rsid w:val="00620832"/>
    <w:rsid w:val="006233A2"/>
    <w:rsid w:val="00624360"/>
    <w:rsid w:val="00624942"/>
    <w:rsid w:val="00624F2C"/>
    <w:rsid w:val="00626E3C"/>
    <w:rsid w:val="00626EAE"/>
    <w:rsid w:val="00630431"/>
    <w:rsid w:val="00632856"/>
    <w:rsid w:val="00635AF6"/>
    <w:rsid w:val="0063691A"/>
    <w:rsid w:val="006507FC"/>
    <w:rsid w:val="00651840"/>
    <w:rsid w:val="00651C60"/>
    <w:rsid w:val="00651DC7"/>
    <w:rsid w:val="00653BC3"/>
    <w:rsid w:val="00662F02"/>
    <w:rsid w:val="006636FD"/>
    <w:rsid w:val="0067180C"/>
    <w:rsid w:val="00674223"/>
    <w:rsid w:val="00687AF1"/>
    <w:rsid w:val="00696200"/>
    <w:rsid w:val="006A11C0"/>
    <w:rsid w:val="006A1BE5"/>
    <w:rsid w:val="006B11B7"/>
    <w:rsid w:val="006B46DD"/>
    <w:rsid w:val="006C00FE"/>
    <w:rsid w:val="006C37F5"/>
    <w:rsid w:val="006C756A"/>
    <w:rsid w:val="006D0231"/>
    <w:rsid w:val="006D031A"/>
    <w:rsid w:val="006D0FDA"/>
    <w:rsid w:val="006D1540"/>
    <w:rsid w:val="006D1891"/>
    <w:rsid w:val="006D2295"/>
    <w:rsid w:val="006D6F13"/>
    <w:rsid w:val="006E25DE"/>
    <w:rsid w:val="006E5403"/>
    <w:rsid w:val="006E6E87"/>
    <w:rsid w:val="006E709B"/>
    <w:rsid w:val="006E7DC4"/>
    <w:rsid w:val="006F64BE"/>
    <w:rsid w:val="006F79AF"/>
    <w:rsid w:val="007017C7"/>
    <w:rsid w:val="00702FDF"/>
    <w:rsid w:val="00707534"/>
    <w:rsid w:val="007075AE"/>
    <w:rsid w:val="007119BF"/>
    <w:rsid w:val="00712E3F"/>
    <w:rsid w:val="007158FD"/>
    <w:rsid w:val="00717F3D"/>
    <w:rsid w:val="0072268D"/>
    <w:rsid w:val="007257A5"/>
    <w:rsid w:val="00725C4E"/>
    <w:rsid w:val="00725ECA"/>
    <w:rsid w:val="00727B73"/>
    <w:rsid w:val="007306F8"/>
    <w:rsid w:val="00733CFA"/>
    <w:rsid w:val="00741ACE"/>
    <w:rsid w:val="00742F4A"/>
    <w:rsid w:val="0075121E"/>
    <w:rsid w:val="0075334F"/>
    <w:rsid w:val="007600C1"/>
    <w:rsid w:val="00764134"/>
    <w:rsid w:val="00770DAE"/>
    <w:rsid w:val="00776DAA"/>
    <w:rsid w:val="007770F6"/>
    <w:rsid w:val="0078112C"/>
    <w:rsid w:val="00783DCF"/>
    <w:rsid w:val="00784785"/>
    <w:rsid w:val="00784EDE"/>
    <w:rsid w:val="00786FC2"/>
    <w:rsid w:val="007870FC"/>
    <w:rsid w:val="00792292"/>
    <w:rsid w:val="007A0A3C"/>
    <w:rsid w:val="007B1346"/>
    <w:rsid w:val="007B58F2"/>
    <w:rsid w:val="007C029F"/>
    <w:rsid w:val="007C0461"/>
    <w:rsid w:val="007C1456"/>
    <w:rsid w:val="007C203B"/>
    <w:rsid w:val="007C645E"/>
    <w:rsid w:val="007C7100"/>
    <w:rsid w:val="007D219A"/>
    <w:rsid w:val="007D258E"/>
    <w:rsid w:val="007D4A2E"/>
    <w:rsid w:val="007D6BCB"/>
    <w:rsid w:val="007E1014"/>
    <w:rsid w:val="007E23AE"/>
    <w:rsid w:val="007E32EF"/>
    <w:rsid w:val="007E739C"/>
    <w:rsid w:val="007F0888"/>
    <w:rsid w:val="007F3263"/>
    <w:rsid w:val="007F3480"/>
    <w:rsid w:val="007F3F36"/>
    <w:rsid w:val="007F7165"/>
    <w:rsid w:val="00800803"/>
    <w:rsid w:val="008052AE"/>
    <w:rsid w:val="0081065F"/>
    <w:rsid w:val="00814F3A"/>
    <w:rsid w:val="00815077"/>
    <w:rsid w:val="00815D33"/>
    <w:rsid w:val="008247D1"/>
    <w:rsid w:val="00827F43"/>
    <w:rsid w:val="0083646B"/>
    <w:rsid w:val="008401F1"/>
    <w:rsid w:val="008450EA"/>
    <w:rsid w:val="00852D6C"/>
    <w:rsid w:val="00853A68"/>
    <w:rsid w:val="00857EEC"/>
    <w:rsid w:val="00863E5F"/>
    <w:rsid w:val="00875EA6"/>
    <w:rsid w:val="00877304"/>
    <w:rsid w:val="0089346B"/>
    <w:rsid w:val="008A16DA"/>
    <w:rsid w:val="008A2CC6"/>
    <w:rsid w:val="008A3928"/>
    <w:rsid w:val="008A7F2B"/>
    <w:rsid w:val="008B05C8"/>
    <w:rsid w:val="008B170A"/>
    <w:rsid w:val="008C2FEB"/>
    <w:rsid w:val="008C4CE4"/>
    <w:rsid w:val="008D1C3B"/>
    <w:rsid w:val="008D253C"/>
    <w:rsid w:val="008D2681"/>
    <w:rsid w:val="008D320A"/>
    <w:rsid w:val="008D5FC0"/>
    <w:rsid w:val="008E15E3"/>
    <w:rsid w:val="008E16EE"/>
    <w:rsid w:val="008E679F"/>
    <w:rsid w:val="008E7CEF"/>
    <w:rsid w:val="008F430C"/>
    <w:rsid w:val="008F5E7B"/>
    <w:rsid w:val="008F70D8"/>
    <w:rsid w:val="00901F19"/>
    <w:rsid w:val="009033DB"/>
    <w:rsid w:val="00904339"/>
    <w:rsid w:val="00921FE2"/>
    <w:rsid w:val="009278AB"/>
    <w:rsid w:val="00930F1C"/>
    <w:rsid w:val="009345CF"/>
    <w:rsid w:val="00936C3C"/>
    <w:rsid w:val="009563EE"/>
    <w:rsid w:val="0095678A"/>
    <w:rsid w:val="0095795E"/>
    <w:rsid w:val="009602F8"/>
    <w:rsid w:val="00966F4C"/>
    <w:rsid w:val="00967750"/>
    <w:rsid w:val="00972FB5"/>
    <w:rsid w:val="009742F0"/>
    <w:rsid w:val="00974FD8"/>
    <w:rsid w:val="009751F2"/>
    <w:rsid w:val="00975A72"/>
    <w:rsid w:val="009821AA"/>
    <w:rsid w:val="00983760"/>
    <w:rsid w:val="009848B6"/>
    <w:rsid w:val="00992ADA"/>
    <w:rsid w:val="009956D3"/>
    <w:rsid w:val="00997643"/>
    <w:rsid w:val="009979FB"/>
    <w:rsid w:val="009A0F2C"/>
    <w:rsid w:val="009A1A7B"/>
    <w:rsid w:val="009A1EDC"/>
    <w:rsid w:val="009A3634"/>
    <w:rsid w:val="009A4E0C"/>
    <w:rsid w:val="009B1A5C"/>
    <w:rsid w:val="009B2EE8"/>
    <w:rsid w:val="009B437A"/>
    <w:rsid w:val="009C114E"/>
    <w:rsid w:val="009C223B"/>
    <w:rsid w:val="009C2786"/>
    <w:rsid w:val="009C7B5E"/>
    <w:rsid w:val="009D21EF"/>
    <w:rsid w:val="009D2933"/>
    <w:rsid w:val="009E3EDE"/>
    <w:rsid w:val="009F0BA4"/>
    <w:rsid w:val="00A005D2"/>
    <w:rsid w:val="00A0110A"/>
    <w:rsid w:val="00A017FA"/>
    <w:rsid w:val="00A02DCC"/>
    <w:rsid w:val="00A0582F"/>
    <w:rsid w:val="00A07301"/>
    <w:rsid w:val="00A14C73"/>
    <w:rsid w:val="00A14D4B"/>
    <w:rsid w:val="00A208C8"/>
    <w:rsid w:val="00A20FB1"/>
    <w:rsid w:val="00A21CF9"/>
    <w:rsid w:val="00A228D9"/>
    <w:rsid w:val="00A24D54"/>
    <w:rsid w:val="00A263AC"/>
    <w:rsid w:val="00A27B37"/>
    <w:rsid w:val="00A33C2A"/>
    <w:rsid w:val="00A3423B"/>
    <w:rsid w:val="00A36157"/>
    <w:rsid w:val="00A371DB"/>
    <w:rsid w:val="00A42E4F"/>
    <w:rsid w:val="00A5556A"/>
    <w:rsid w:val="00A613E9"/>
    <w:rsid w:val="00A65181"/>
    <w:rsid w:val="00A65FB6"/>
    <w:rsid w:val="00A734A8"/>
    <w:rsid w:val="00A76BE0"/>
    <w:rsid w:val="00A773C7"/>
    <w:rsid w:val="00A810C6"/>
    <w:rsid w:val="00A82068"/>
    <w:rsid w:val="00A84A0C"/>
    <w:rsid w:val="00A852E0"/>
    <w:rsid w:val="00A86E37"/>
    <w:rsid w:val="00A87A1F"/>
    <w:rsid w:val="00A87F47"/>
    <w:rsid w:val="00A9506D"/>
    <w:rsid w:val="00AA45EE"/>
    <w:rsid w:val="00AC1CF7"/>
    <w:rsid w:val="00AC4E5E"/>
    <w:rsid w:val="00AC53BD"/>
    <w:rsid w:val="00AC60D9"/>
    <w:rsid w:val="00AC6D6E"/>
    <w:rsid w:val="00AD1C77"/>
    <w:rsid w:val="00AD2BB5"/>
    <w:rsid w:val="00AD2C3C"/>
    <w:rsid w:val="00AD3A5F"/>
    <w:rsid w:val="00AD3AFB"/>
    <w:rsid w:val="00AD6265"/>
    <w:rsid w:val="00AE3791"/>
    <w:rsid w:val="00AE76F0"/>
    <w:rsid w:val="00AF0A4D"/>
    <w:rsid w:val="00AF448E"/>
    <w:rsid w:val="00AF4CB0"/>
    <w:rsid w:val="00AF4CCA"/>
    <w:rsid w:val="00AF56AF"/>
    <w:rsid w:val="00AF61E4"/>
    <w:rsid w:val="00B0113F"/>
    <w:rsid w:val="00B01A48"/>
    <w:rsid w:val="00B0461F"/>
    <w:rsid w:val="00B04B17"/>
    <w:rsid w:val="00B069A5"/>
    <w:rsid w:val="00B115EA"/>
    <w:rsid w:val="00B12DD7"/>
    <w:rsid w:val="00B135BD"/>
    <w:rsid w:val="00B206E2"/>
    <w:rsid w:val="00B22F57"/>
    <w:rsid w:val="00B23239"/>
    <w:rsid w:val="00B2533A"/>
    <w:rsid w:val="00B265B1"/>
    <w:rsid w:val="00B319FB"/>
    <w:rsid w:val="00B40CCB"/>
    <w:rsid w:val="00B42654"/>
    <w:rsid w:val="00B42DBE"/>
    <w:rsid w:val="00B42EEE"/>
    <w:rsid w:val="00B439C5"/>
    <w:rsid w:val="00B454EA"/>
    <w:rsid w:val="00B52D41"/>
    <w:rsid w:val="00B53459"/>
    <w:rsid w:val="00B62DDD"/>
    <w:rsid w:val="00B64214"/>
    <w:rsid w:val="00B6436B"/>
    <w:rsid w:val="00B64B20"/>
    <w:rsid w:val="00B64D43"/>
    <w:rsid w:val="00B70A7C"/>
    <w:rsid w:val="00B75ED7"/>
    <w:rsid w:val="00B8104B"/>
    <w:rsid w:val="00B82F26"/>
    <w:rsid w:val="00B904B1"/>
    <w:rsid w:val="00B90C72"/>
    <w:rsid w:val="00B9142B"/>
    <w:rsid w:val="00B96CEB"/>
    <w:rsid w:val="00B97A4B"/>
    <w:rsid w:val="00BA288B"/>
    <w:rsid w:val="00BA2908"/>
    <w:rsid w:val="00BA49CB"/>
    <w:rsid w:val="00BB1DF2"/>
    <w:rsid w:val="00BB2463"/>
    <w:rsid w:val="00BB4630"/>
    <w:rsid w:val="00BB65E6"/>
    <w:rsid w:val="00BC141D"/>
    <w:rsid w:val="00BC4A2F"/>
    <w:rsid w:val="00BC55F9"/>
    <w:rsid w:val="00BD2911"/>
    <w:rsid w:val="00BD306C"/>
    <w:rsid w:val="00BD31D2"/>
    <w:rsid w:val="00BD3C70"/>
    <w:rsid w:val="00BD615C"/>
    <w:rsid w:val="00BD6A28"/>
    <w:rsid w:val="00BE0DE7"/>
    <w:rsid w:val="00BE6F97"/>
    <w:rsid w:val="00BF335D"/>
    <w:rsid w:val="00C0184A"/>
    <w:rsid w:val="00C02C3C"/>
    <w:rsid w:val="00C03099"/>
    <w:rsid w:val="00C07B85"/>
    <w:rsid w:val="00C101BA"/>
    <w:rsid w:val="00C1087F"/>
    <w:rsid w:val="00C10FB2"/>
    <w:rsid w:val="00C16912"/>
    <w:rsid w:val="00C2172B"/>
    <w:rsid w:val="00C33634"/>
    <w:rsid w:val="00C339B9"/>
    <w:rsid w:val="00C34899"/>
    <w:rsid w:val="00C37BBE"/>
    <w:rsid w:val="00C4476D"/>
    <w:rsid w:val="00C4676B"/>
    <w:rsid w:val="00C46E32"/>
    <w:rsid w:val="00C5128D"/>
    <w:rsid w:val="00C55079"/>
    <w:rsid w:val="00C5657A"/>
    <w:rsid w:val="00C566B4"/>
    <w:rsid w:val="00C637F2"/>
    <w:rsid w:val="00C63883"/>
    <w:rsid w:val="00C659F2"/>
    <w:rsid w:val="00C67013"/>
    <w:rsid w:val="00C70F55"/>
    <w:rsid w:val="00C75994"/>
    <w:rsid w:val="00C81762"/>
    <w:rsid w:val="00C827BA"/>
    <w:rsid w:val="00C84692"/>
    <w:rsid w:val="00C87619"/>
    <w:rsid w:val="00C939A5"/>
    <w:rsid w:val="00C94345"/>
    <w:rsid w:val="00C955E8"/>
    <w:rsid w:val="00C95F32"/>
    <w:rsid w:val="00C9719F"/>
    <w:rsid w:val="00CA00A1"/>
    <w:rsid w:val="00CA0728"/>
    <w:rsid w:val="00CA1042"/>
    <w:rsid w:val="00CA3793"/>
    <w:rsid w:val="00CA5738"/>
    <w:rsid w:val="00CA6EAE"/>
    <w:rsid w:val="00CB139C"/>
    <w:rsid w:val="00CB1B22"/>
    <w:rsid w:val="00CB21EC"/>
    <w:rsid w:val="00CB571D"/>
    <w:rsid w:val="00CC0459"/>
    <w:rsid w:val="00CC7875"/>
    <w:rsid w:val="00CD0B0A"/>
    <w:rsid w:val="00CD5530"/>
    <w:rsid w:val="00CD5B8F"/>
    <w:rsid w:val="00CF7296"/>
    <w:rsid w:val="00D02FF2"/>
    <w:rsid w:val="00D042F6"/>
    <w:rsid w:val="00D05C21"/>
    <w:rsid w:val="00D072AE"/>
    <w:rsid w:val="00D074BE"/>
    <w:rsid w:val="00D07551"/>
    <w:rsid w:val="00D1130D"/>
    <w:rsid w:val="00D17E26"/>
    <w:rsid w:val="00D25A3E"/>
    <w:rsid w:val="00D31058"/>
    <w:rsid w:val="00D31754"/>
    <w:rsid w:val="00D35A40"/>
    <w:rsid w:val="00D36666"/>
    <w:rsid w:val="00D37822"/>
    <w:rsid w:val="00D4153F"/>
    <w:rsid w:val="00D4234F"/>
    <w:rsid w:val="00D43EB6"/>
    <w:rsid w:val="00D455B2"/>
    <w:rsid w:val="00D4672B"/>
    <w:rsid w:val="00D56F93"/>
    <w:rsid w:val="00D6071D"/>
    <w:rsid w:val="00D63285"/>
    <w:rsid w:val="00D65209"/>
    <w:rsid w:val="00D657DE"/>
    <w:rsid w:val="00D66AB6"/>
    <w:rsid w:val="00D674A4"/>
    <w:rsid w:val="00D700A2"/>
    <w:rsid w:val="00D702EE"/>
    <w:rsid w:val="00D729EB"/>
    <w:rsid w:val="00D730F3"/>
    <w:rsid w:val="00D738AD"/>
    <w:rsid w:val="00D73CAE"/>
    <w:rsid w:val="00D746AC"/>
    <w:rsid w:val="00D767F9"/>
    <w:rsid w:val="00D76E84"/>
    <w:rsid w:val="00D812E4"/>
    <w:rsid w:val="00D85477"/>
    <w:rsid w:val="00D8622C"/>
    <w:rsid w:val="00D90822"/>
    <w:rsid w:val="00D9114D"/>
    <w:rsid w:val="00DA2792"/>
    <w:rsid w:val="00DA4BB2"/>
    <w:rsid w:val="00DB2AFB"/>
    <w:rsid w:val="00DB59B9"/>
    <w:rsid w:val="00DC23DC"/>
    <w:rsid w:val="00DC33F9"/>
    <w:rsid w:val="00DC5F1D"/>
    <w:rsid w:val="00DD3BA8"/>
    <w:rsid w:val="00DE6A18"/>
    <w:rsid w:val="00DF11AD"/>
    <w:rsid w:val="00DF4DE6"/>
    <w:rsid w:val="00DF4E83"/>
    <w:rsid w:val="00DF677A"/>
    <w:rsid w:val="00DF7B3C"/>
    <w:rsid w:val="00E02824"/>
    <w:rsid w:val="00E126D6"/>
    <w:rsid w:val="00E15755"/>
    <w:rsid w:val="00E16795"/>
    <w:rsid w:val="00E262C0"/>
    <w:rsid w:val="00E27063"/>
    <w:rsid w:val="00E30594"/>
    <w:rsid w:val="00E30912"/>
    <w:rsid w:val="00E31EB3"/>
    <w:rsid w:val="00E32D64"/>
    <w:rsid w:val="00E341F1"/>
    <w:rsid w:val="00E3442A"/>
    <w:rsid w:val="00E36E06"/>
    <w:rsid w:val="00E36FF5"/>
    <w:rsid w:val="00E41C56"/>
    <w:rsid w:val="00E41D60"/>
    <w:rsid w:val="00E43D6C"/>
    <w:rsid w:val="00E447F2"/>
    <w:rsid w:val="00E523AF"/>
    <w:rsid w:val="00E63DBC"/>
    <w:rsid w:val="00E66733"/>
    <w:rsid w:val="00E67A74"/>
    <w:rsid w:val="00E71F2D"/>
    <w:rsid w:val="00E73009"/>
    <w:rsid w:val="00E77237"/>
    <w:rsid w:val="00E77380"/>
    <w:rsid w:val="00E84867"/>
    <w:rsid w:val="00E8581F"/>
    <w:rsid w:val="00E87CA1"/>
    <w:rsid w:val="00E97C0C"/>
    <w:rsid w:val="00E97D18"/>
    <w:rsid w:val="00EA0B87"/>
    <w:rsid w:val="00EA1007"/>
    <w:rsid w:val="00EA304D"/>
    <w:rsid w:val="00EB08B2"/>
    <w:rsid w:val="00EB58FE"/>
    <w:rsid w:val="00EC311B"/>
    <w:rsid w:val="00EC3ADD"/>
    <w:rsid w:val="00EC3FF1"/>
    <w:rsid w:val="00EC5DA8"/>
    <w:rsid w:val="00EC6A00"/>
    <w:rsid w:val="00ED03DD"/>
    <w:rsid w:val="00ED1B3F"/>
    <w:rsid w:val="00EF113B"/>
    <w:rsid w:val="00EF484B"/>
    <w:rsid w:val="00EF6B4E"/>
    <w:rsid w:val="00EF78F4"/>
    <w:rsid w:val="00F016C3"/>
    <w:rsid w:val="00F01D57"/>
    <w:rsid w:val="00F0313F"/>
    <w:rsid w:val="00F06973"/>
    <w:rsid w:val="00F14628"/>
    <w:rsid w:val="00F1552D"/>
    <w:rsid w:val="00F24D54"/>
    <w:rsid w:val="00F27784"/>
    <w:rsid w:val="00F33429"/>
    <w:rsid w:val="00F34A1A"/>
    <w:rsid w:val="00F354CD"/>
    <w:rsid w:val="00F4074D"/>
    <w:rsid w:val="00F4191B"/>
    <w:rsid w:val="00F434B2"/>
    <w:rsid w:val="00F439BE"/>
    <w:rsid w:val="00F50D27"/>
    <w:rsid w:val="00F54BC2"/>
    <w:rsid w:val="00F57513"/>
    <w:rsid w:val="00F5795E"/>
    <w:rsid w:val="00F60B78"/>
    <w:rsid w:val="00F641BA"/>
    <w:rsid w:val="00F739C4"/>
    <w:rsid w:val="00F74345"/>
    <w:rsid w:val="00F75819"/>
    <w:rsid w:val="00F84D99"/>
    <w:rsid w:val="00F911B8"/>
    <w:rsid w:val="00F91993"/>
    <w:rsid w:val="00F94363"/>
    <w:rsid w:val="00F95417"/>
    <w:rsid w:val="00F973B8"/>
    <w:rsid w:val="00F979BC"/>
    <w:rsid w:val="00FB3033"/>
    <w:rsid w:val="00FB4E49"/>
    <w:rsid w:val="00FC041A"/>
    <w:rsid w:val="00FC3B15"/>
    <w:rsid w:val="00FC511A"/>
    <w:rsid w:val="00FC5981"/>
    <w:rsid w:val="00FC5D50"/>
    <w:rsid w:val="00FC7858"/>
    <w:rsid w:val="00FD0B1F"/>
    <w:rsid w:val="00FE01D0"/>
    <w:rsid w:val="00FE3515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E72EB6"/>
  <w15:docId w15:val="{FF78F1FF-0526-4312-9CDB-9A737AC6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5E"/>
  </w:style>
  <w:style w:type="paragraph" w:styleId="Stopka">
    <w:name w:val="footer"/>
    <w:basedOn w:val="Normalny"/>
    <w:link w:val="StopkaZnak"/>
    <w:uiPriority w:val="99"/>
    <w:unhideWhenUsed/>
    <w:rsid w:val="0024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5E"/>
  </w:style>
  <w:style w:type="paragraph" w:styleId="Akapitzlist">
    <w:name w:val="List Paragraph"/>
    <w:aliases w:val="A_wyliczenie,K-P_odwolanie,Akapit z listą5,maz_wyliczenie,opis dzialania,Akapit z listą BS,Numerowanie,List Paragraph,Akapit z listą 1,BulletC,EPL lista punktowana z wyrózneniem,1st level - Bullet List Paragraph,Lettre d'introduction"/>
    <w:basedOn w:val="Normalny"/>
    <w:link w:val="AkapitzlistZnak"/>
    <w:uiPriority w:val="34"/>
    <w:qFormat/>
    <w:rsid w:val="0024465E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 BS Znak,Numerowanie Znak,List Paragraph Znak,Akapit z listą 1 Znak,BulletC Znak,EPL lista punktowana z wyrózneniem Znak"/>
    <w:link w:val="Akapitzlist"/>
    <w:uiPriority w:val="34"/>
    <w:qFormat/>
    <w:locked/>
    <w:rsid w:val="0024465E"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nhideWhenUsed/>
    <w:qFormat/>
    <w:rsid w:val="002446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qFormat/>
    <w:rsid w:val="0024465E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qFormat/>
    <w:rsid w:val="00244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465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57A"/>
    <w:rPr>
      <w:color w:val="954F72" w:themeColor="followed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783DCF"/>
    <w:rPr>
      <w:b/>
      <w:bCs/>
      <w:smallCaps/>
      <w:color w:val="5B9BD5" w:themeColor="accent1"/>
      <w:spacing w:val="5"/>
    </w:rPr>
  </w:style>
  <w:style w:type="paragraph" w:customStyle="1" w:styleId="Default">
    <w:name w:val="Default"/>
    <w:rsid w:val="00126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35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35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5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5B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0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0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0F3"/>
    <w:rPr>
      <w:vertAlign w:val="superscript"/>
    </w:rPr>
  </w:style>
  <w:style w:type="table" w:styleId="Tabela-Siatka">
    <w:name w:val="Table Grid"/>
    <w:basedOn w:val="Standardowy"/>
    <w:uiPriority w:val="39"/>
    <w:rsid w:val="00BD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C7B5E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AD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ot.pl/download/attachment/5848/opolska-polityka-rowerowa.pdf" TargetMode="External"/><Relationship Id="rId13" Type="http://schemas.openxmlformats.org/officeDocument/2006/relationships/hyperlink" Target="https://www.niskaemisjaopole.pl/media/POP.pdf" TargetMode="External"/><Relationship Id="rId18" Type="http://schemas.openxmlformats.org/officeDocument/2006/relationships/hyperlink" Target="https://aglomeracja-opolska.pl/sites/default/files/u195/dokumenty_strategiczne/komunikacja/01%20Diagnoza%20systemu%20transportowego%20Aglomeracji%20Opolskiej.pdf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ewaluacja.gov.pl/media/23710/Wyzwania%20rozwojowe%20gmin%20woj%20opolskiego%20w%20kontek%C5%9Bcie%20zielonej%20gospdarki.pdf" TargetMode="External"/><Relationship Id="rId17" Type="http://schemas.openxmlformats.org/officeDocument/2006/relationships/hyperlink" Target="https://aglomeracja-opolska.pl/sites/default/files/u195/aktualno%20sci/2014-10-20_Studium_Komunikacyjne/Studium%20komunikacyjne%20AO%20(Pla%20n%20rozwoju%20systemu%20komunikacyjnego).pdf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powietrze.gios.gov.pl/pj%20p/rwms/publications/card/1202" TargetMode="External"/><Relationship Id="rId20" Type="http://schemas.openxmlformats.org/officeDocument/2006/relationships/hyperlink" Target="https://www.gov.pl/web/klimat/badania-swiadomosci-i-zachowan-ekologicznych-mieszkancow-polski-w-2020-r-badanie-trackingow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opolskie.pl/wp-content/uploads/2020/10/Program-Ochrony-%C5%9Arodowiska-na-lata-2021-27-uchwa%C5%82a-nr-XXXVI-365-2021-z-30.11.2021.pdf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gios.gov.pl/images/dokumenty/pms/raporty/stan_srodowiska_2020%20_opolskie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bip.opolskie.pl/wp-content/uploads/2016/10/Program-ochrony-%C5%9Brodowiska-woj-opolskiego-2016-2020-.pdf" TargetMode="External"/><Relationship Id="rId19" Type="http://schemas.openxmlformats.org/officeDocument/2006/relationships/hyperlink" Target="https://odpowiedzialnybiznes.pl/publikacje/nie-nasza-wina-nie-nasz-problem-katastrofa-klimatyczna-w-oczach-polek-i-polakow-podczas-pandem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wo.opole.uw.gov.pl/%20WDU_O/2020/2186/akt.pdf" TargetMode="External"/><Relationship Id="rId14" Type="http://schemas.openxmlformats.org/officeDocument/2006/relationships/hyperlink" Target="https://www.niskaemisjaopole.pl/" TargetMode="External"/><Relationship Id="rId22" Type="http://schemas.openxmlformats.org/officeDocument/2006/relationships/footer" Target="footer1.xml"/><Relationship Id="rId27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PL/TXT/PDF/?uri=CELEX:32013R1303&amp;from=PL" TargetMode="External"/><Relationship Id="rId2" Type="http://schemas.openxmlformats.org/officeDocument/2006/relationships/hyperlink" Target="https://www.funduszeeuropejskie.gov.pl/media/104281/wytyewaluacja2021.pdf" TargetMode="External"/><Relationship Id="rId1" Type="http://schemas.openxmlformats.org/officeDocument/2006/relationships/hyperlink" Target="https://rpo.opolskie.pl/wp-content/uploads/2015/05/Planu-ewaluacji-RPO-WO-2014-2020-OST..pdf" TargetMode="External"/><Relationship Id="rId6" Type="http://schemas.openxmlformats.org/officeDocument/2006/relationships/hyperlink" Target="https://eur-lex.europa.eu/legal-content/PL/ALL/?uri=CELEX:32021R1058" TargetMode="External"/><Relationship Id="rId5" Type="http://schemas.openxmlformats.org/officeDocument/2006/relationships/hyperlink" Target="https://rpo.opolskie.pl/wp-content/uploads/2022/09/SZOOP-EFRR_wersja-54_autokorekta.pdf" TargetMode="External"/><Relationship Id="rId4" Type="http://schemas.openxmlformats.org/officeDocument/2006/relationships/hyperlink" Target="https://rpo.opolskie.pl/wp-content/uploads/2022/08/RPO-WO-2014-2020_wersja-8_REACT-UE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A457-C6B7-40F4-A3E7-E2F1DC82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51</Pages>
  <Words>13098</Words>
  <Characters>78592</Characters>
  <Application>Microsoft Office Word</Application>
  <DocSecurity>0</DocSecurity>
  <Lines>654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 RBiE</dc:creator>
  <cp:keywords/>
  <dc:description/>
  <cp:lastModifiedBy>Magdalena Oborska</cp:lastModifiedBy>
  <cp:revision>5</cp:revision>
  <cp:lastPrinted>2022-12-12T09:41:00Z</cp:lastPrinted>
  <dcterms:created xsi:type="dcterms:W3CDTF">2022-11-03T09:53:00Z</dcterms:created>
  <dcterms:modified xsi:type="dcterms:W3CDTF">2022-12-12T09:45:00Z</dcterms:modified>
</cp:coreProperties>
</file>