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E3" w:rsidRPr="00B349BC" w:rsidRDefault="00D808E3" w:rsidP="00045A7F">
      <w:pPr>
        <w:autoSpaceDE w:val="0"/>
        <w:spacing w:after="0" w:line="23" w:lineRule="atLeast"/>
        <w:rPr>
          <w:rFonts w:cstheme="minorHAnsi"/>
          <w:noProof/>
          <w:color w:val="000000"/>
          <w:lang w:eastAsia="pl-PL"/>
        </w:rPr>
      </w:pPr>
    </w:p>
    <w:p w:rsidR="00EA533E" w:rsidRPr="00B349BC" w:rsidRDefault="00EA533E" w:rsidP="00045A7F">
      <w:pPr>
        <w:autoSpaceDE w:val="0"/>
        <w:autoSpaceDN w:val="0"/>
        <w:adjustRightInd w:val="0"/>
        <w:spacing w:after="0" w:line="23" w:lineRule="atLeast"/>
        <w:rPr>
          <w:rFonts w:cstheme="minorHAnsi"/>
          <w:b/>
          <w:bCs/>
          <w:color w:val="000000" w:themeColor="text1"/>
        </w:rPr>
      </w:pPr>
    </w:p>
    <w:p w:rsidR="00024DCC" w:rsidRPr="00045A7F" w:rsidRDefault="00024DCC" w:rsidP="00045A7F">
      <w:pPr>
        <w:autoSpaceDE w:val="0"/>
        <w:autoSpaceDN w:val="0"/>
        <w:adjustRightInd w:val="0"/>
        <w:spacing w:after="0" w:line="23" w:lineRule="atLeast"/>
        <w:rPr>
          <w:rFonts w:ascii="Arial Black" w:hAnsi="Arial Black" w:cstheme="minorHAnsi"/>
          <w:color w:val="000000" w:themeColor="text1"/>
        </w:rPr>
      </w:pPr>
      <w:r w:rsidRPr="00045A7F">
        <w:rPr>
          <w:rFonts w:ascii="Arial Black" w:hAnsi="Arial Black" w:cstheme="minorHAnsi"/>
          <w:b/>
          <w:bCs/>
          <w:color w:val="000000" w:themeColor="text1"/>
        </w:rPr>
        <w:t>SPECYFIKACJA WARUNKÓW ZAMÓWIENIA</w:t>
      </w:r>
    </w:p>
    <w:p w:rsidR="00681815" w:rsidRPr="00B349BC" w:rsidRDefault="00681815" w:rsidP="00045A7F">
      <w:pPr>
        <w:autoSpaceDE w:val="0"/>
        <w:autoSpaceDN w:val="0"/>
        <w:adjustRightInd w:val="0"/>
        <w:spacing w:after="0" w:line="23" w:lineRule="atLeast"/>
        <w:rPr>
          <w:rFonts w:cstheme="minorHAnsi"/>
          <w:color w:val="000000" w:themeColor="text1"/>
        </w:rPr>
      </w:pPr>
    </w:p>
    <w:p w:rsidR="00801009" w:rsidRPr="00B349BC" w:rsidRDefault="00801009" w:rsidP="00045A7F">
      <w:pPr>
        <w:autoSpaceDE w:val="0"/>
        <w:autoSpaceDN w:val="0"/>
        <w:adjustRightInd w:val="0"/>
        <w:spacing w:after="0" w:line="23" w:lineRule="atLeast"/>
        <w:rPr>
          <w:rFonts w:cstheme="minorHAnsi"/>
          <w:color w:val="000000" w:themeColor="text1"/>
        </w:rPr>
      </w:pPr>
    </w:p>
    <w:p w:rsidR="005603A6" w:rsidRPr="00B349BC" w:rsidRDefault="005603A6" w:rsidP="00045A7F">
      <w:pPr>
        <w:autoSpaceDE w:val="0"/>
        <w:autoSpaceDN w:val="0"/>
        <w:adjustRightInd w:val="0"/>
        <w:spacing w:after="0" w:line="23" w:lineRule="atLeast"/>
        <w:rPr>
          <w:rFonts w:cstheme="minorHAnsi"/>
          <w:color w:val="000000" w:themeColor="text1"/>
        </w:rPr>
      </w:pPr>
      <w:r w:rsidRPr="00B349BC">
        <w:rPr>
          <w:rFonts w:cstheme="minorHAnsi"/>
          <w:color w:val="000000" w:themeColor="text1"/>
        </w:rPr>
        <w:t xml:space="preserve">Postępowanie prowadzone jest na podstawie Uchwały Zarządu Województwa Opolskiego </w:t>
      </w:r>
      <w:r w:rsidRPr="00B349BC">
        <w:rPr>
          <w:rFonts w:cstheme="minorHAnsi"/>
          <w:b/>
          <w:color w:val="000000" w:themeColor="text1"/>
        </w:rPr>
        <w:t>nr</w:t>
      </w:r>
      <w:r w:rsidR="0049706E">
        <w:rPr>
          <w:rFonts w:cstheme="minorHAnsi"/>
          <w:b/>
          <w:color w:val="000000" w:themeColor="text1"/>
        </w:rPr>
        <w:t> </w:t>
      </w:r>
      <w:r w:rsidR="00801009" w:rsidRPr="00B349BC">
        <w:rPr>
          <w:rFonts w:cstheme="minorHAnsi"/>
          <w:b/>
          <w:color w:val="000000" w:themeColor="text1"/>
        </w:rPr>
        <w:t xml:space="preserve"> </w:t>
      </w:r>
      <w:r w:rsidR="0049706E">
        <w:rPr>
          <w:rFonts w:cstheme="minorHAnsi"/>
          <w:b/>
          <w:color w:val="000000" w:themeColor="text1"/>
        </w:rPr>
        <w:t>7416</w:t>
      </w:r>
      <w:r w:rsidR="000F46C1" w:rsidRPr="00B349BC">
        <w:rPr>
          <w:rFonts w:cstheme="minorHAnsi"/>
          <w:b/>
          <w:color w:val="000000" w:themeColor="text1"/>
        </w:rPr>
        <w:t>/2022</w:t>
      </w:r>
      <w:r w:rsidRPr="00B349BC">
        <w:rPr>
          <w:rFonts w:cstheme="minorHAnsi"/>
          <w:b/>
          <w:color w:val="000000" w:themeColor="text1"/>
        </w:rPr>
        <w:t xml:space="preserve"> z dnia </w:t>
      </w:r>
      <w:r w:rsidR="00801009" w:rsidRPr="00B349BC">
        <w:rPr>
          <w:rFonts w:cstheme="minorHAnsi"/>
          <w:b/>
          <w:color w:val="000000" w:themeColor="text1"/>
        </w:rPr>
        <w:t xml:space="preserve"> </w:t>
      </w:r>
      <w:r w:rsidR="0049706E">
        <w:rPr>
          <w:rFonts w:cstheme="minorHAnsi"/>
          <w:b/>
          <w:color w:val="000000" w:themeColor="text1"/>
        </w:rPr>
        <w:t>11.07.</w:t>
      </w:r>
      <w:r w:rsidRPr="00B349BC">
        <w:rPr>
          <w:rFonts w:cstheme="minorHAnsi"/>
          <w:b/>
          <w:color w:val="000000" w:themeColor="text1"/>
        </w:rPr>
        <w:t>202</w:t>
      </w:r>
      <w:r w:rsidR="00F236D5" w:rsidRPr="00B349BC">
        <w:rPr>
          <w:rFonts w:cstheme="minorHAnsi"/>
          <w:b/>
          <w:color w:val="000000" w:themeColor="text1"/>
        </w:rPr>
        <w:t>2</w:t>
      </w:r>
      <w:r w:rsidRPr="00B349BC">
        <w:rPr>
          <w:rFonts w:cstheme="minorHAnsi"/>
          <w:b/>
          <w:color w:val="000000" w:themeColor="text1"/>
        </w:rPr>
        <w:t>r.</w:t>
      </w:r>
    </w:p>
    <w:tbl>
      <w:tblPr>
        <w:tblW w:w="0" w:type="auto"/>
        <w:tblCellMar>
          <w:left w:w="0" w:type="dxa"/>
          <w:right w:w="0" w:type="dxa"/>
        </w:tblCellMar>
        <w:tblLook w:val="04A0"/>
      </w:tblPr>
      <w:tblGrid>
        <w:gridCol w:w="9035"/>
      </w:tblGrid>
      <w:tr w:rsidR="00007658" w:rsidRPr="00B349BC" w:rsidTr="007F5A50">
        <w:trPr>
          <w:trHeight w:val="121"/>
        </w:trPr>
        <w:tc>
          <w:tcPr>
            <w:tcW w:w="9035" w:type="dxa"/>
            <w:tcMar>
              <w:top w:w="0" w:type="dxa"/>
              <w:left w:w="108" w:type="dxa"/>
              <w:bottom w:w="0" w:type="dxa"/>
              <w:right w:w="108" w:type="dxa"/>
            </w:tcMar>
          </w:tcPr>
          <w:p w:rsidR="00007658" w:rsidRPr="00B349BC" w:rsidRDefault="00007658" w:rsidP="00045A7F">
            <w:pPr>
              <w:autoSpaceDE w:val="0"/>
              <w:autoSpaceDN w:val="0"/>
              <w:spacing w:after="0" w:line="23" w:lineRule="atLeast"/>
              <w:rPr>
                <w:rFonts w:cstheme="minorHAnsi"/>
                <w:color w:val="000000" w:themeColor="text1"/>
              </w:rPr>
            </w:pPr>
            <w:r w:rsidRPr="00B349BC">
              <w:rPr>
                <w:rFonts w:cstheme="minorHAnsi"/>
                <w:color w:val="000000" w:themeColor="text1"/>
              </w:rPr>
              <w:t xml:space="preserve">Procedura otwarta Dyrektywa 2014/24/UE </w:t>
            </w:r>
          </w:p>
          <w:p w:rsidR="00007658" w:rsidRPr="00B349BC" w:rsidRDefault="00007658" w:rsidP="00045A7F">
            <w:pPr>
              <w:autoSpaceDE w:val="0"/>
              <w:autoSpaceDN w:val="0"/>
              <w:spacing w:after="0" w:line="23" w:lineRule="atLeast"/>
              <w:rPr>
                <w:rFonts w:cstheme="minorHAnsi"/>
                <w:color w:val="000000" w:themeColor="text1"/>
              </w:rPr>
            </w:pPr>
            <w:r w:rsidRPr="00B349BC">
              <w:rPr>
                <w:rFonts w:cstheme="minorHAnsi"/>
                <w:color w:val="000000" w:themeColor="text1"/>
              </w:rPr>
              <w:t xml:space="preserve">Dziennik Urzędowy Unii Europejskiej </w:t>
            </w:r>
          </w:p>
          <w:p w:rsidR="00007658" w:rsidRPr="00B349BC" w:rsidRDefault="00007658" w:rsidP="00045A7F">
            <w:pPr>
              <w:spacing w:after="0" w:line="23" w:lineRule="atLeast"/>
              <w:rPr>
                <w:rFonts w:cstheme="minorHAnsi"/>
                <w:color w:val="000000" w:themeColor="text1"/>
              </w:rPr>
            </w:pPr>
            <w:r w:rsidRPr="00B349BC">
              <w:rPr>
                <w:rFonts w:cstheme="minorHAnsi"/>
                <w:color w:val="000000" w:themeColor="text1"/>
              </w:rPr>
              <w:t>Ogłoszenie o zamówieniu Polska-Opole</w:t>
            </w:r>
          </w:p>
          <w:p w:rsidR="00007658" w:rsidRPr="00681BF7" w:rsidRDefault="00007658" w:rsidP="00045A7F">
            <w:pPr>
              <w:pStyle w:val="Default"/>
              <w:spacing w:line="23" w:lineRule="atLeast"/>
              <w:rPr>
                <w:rFonts w:asciiTheme="minorHAnsi" w:hAnsiTheme="minorHAnsi" w:cstheme="minorHAnsi"/>
                <w:b/>
                <w:color w:val="000000" w:themeColor="text1"/>
                <w:sz w:val="22"/>
                <w:szCs w:val="22"/>
              </w:rPr>
            </w:pPr>
            <w:r w:rsidRPr="00B349BC">
              <w:rPr>
                <w:rFonts w:asciiTheme="minorHAnsi" w:hAnsiTheme="minorHAnsi" w:cstheme="minorHAnsi"/>
                <w:color w:val="000000" w:themeColor="text1"/>
                <w:sz w:val="22"/>
                <w:szCs w:val="22"/>
              </w:rPr>
              <w:t>Data wysłania (przekazania) niniejszego ogłoszenia Urzędowi Publikacji Unii Europejskiej:</w:t>
            </w:r>
            <w:r w:rsidR="00A86CBA" w:rsidRPr="00B349BC">
              <w:rPr>
                <w:rFonts w:asciiTheme="minorHAnsi" w:hAnsiTheme="minorHAnsi" w:cstheme="minorHAnsi"/>
                <w:color w:val="000000" w:themeColor="text1"/>
                <w:sz w:val="22"/>
                <w:szCs w:val="22"/>
              </w:rPr>
              <w:t xml:space="preserve">   </w:t>
            </w:r>
            <w:r w:rsidR="00681BF7" w:rsidRPr="00681BF7">
              <w:rPr>
                <w:rFonts w:asciiTheme="minorHAnsi" w:hAnsiTheme="minorHAnsi" w:cstheme="minorHAnsi"/>
                <w:b/>
                <w:color w:val="000000" w:themeColor="text1"/>
                <w:sz w:val="22"/>
                <w:szCs w:val="22"/>
              </w:rPr>
              <w:t>01.08</w:t>
            </w:r>
            <w:r w:rsidR="003E4D94" w:rsidRPr="00681BF7">
              <w:rPr>
                <w:rFonts w:asciiTheme="minorHAnsi" w:hAnsiTheme="minorHAnsi" w:cstheme="minorHAnsi"/>
                <w:b/>
                <w:color w:val="000000" w:themeColor="text1"/>
                <w:sz w:val="22"/>
                <w:szCs w:val="22"/>
              </w:rPr>
              <w:t>.202</w:t>
            </w:r>
            <w:r w:rsidR="00A86CBA" w:rsidRPr="00681BF7">
              <w:rPr>
                <w:rFonts w:asciiTheme="minorHAnsi" w:hAnsiTheme="minorHAnsi" w:cstheme="minorHAnsi"/>
                <w:b/>
                <w:color w:val="000000" w:themeColor="text1"/>
                <w:sz w:val="22"/>
                <w:szCs w:val="22"/>
              </w:rPr>
              <w:t>2</w:t>
            </w:r>
            <w:r w:rsidRPr="00681BF7">
              <w:rPr>
                <w:rFonts w:asciiTheme="minorHAnsi" w:hAnsiTheme="minorHAnsi" w:cstheme="minorHAnsi"/>
                <w:b/>
                <w:color w:val="000000" w:themeColor="text1"/>
                <w:sz w:val="22"/>
                <w:szCs w:val="22"/>
              </w:rPr>
              <w:t>r.</w:t>
            </w:r>
          </w:p>
          <w:p w:rsidR="00007658" w:rsidRPr="00B349BC" w:rsidRDefault="00007658" w:rsidP="00045A7F">
            <w:pPr>
              <w:pStyle w:val="Default"/>
              <w:spacing w:line="23" w:lineRule="atLeast"/>
              <w:rPr>
                <w:rFonts w:asciiTheme="minorHAnsi" w:hAnsiTheme="minorHAnsi" w:cstheme="minorHAnsi"/>
                <w:b/>
                <w:color w:val="000000" w:themeColor="text1"/>
                <w:sz w:val="22"/>
                <w:szCs w:val="22"/>
              </w:rPr>
            </w:pPr>
            <w:r w:rsidRPr="00B349BC">
              <w:rPr>
                <w:rFonts w:asciiTheme="minorHAnsi" w:hAnsiTheme="minorHAnsi" w:cstheme="minorHAnsi"/>
                <w:color w:val="000000" w:themeColor="text1"/>
                <w:sz w:val="22"/>
                <w:szCs w:val="22"/>
              </w:rPr>
              <w:t xml:space="preserve">Data opublikowania (ogłoszenia) </w:t>
            </w:r>
            <w:r w:rsidR="00FB3248" w:rsidRPr="00FB3248">
              <w:rPr>
                <w:rFonts w:asciiTheme="minorHAnsi" w:hAnsiTheme="minorHAnsi" w:cstheme="minorHAnsi"/>
                <w:b/>
                <w:color w:val="000000" w:themeColor="text1"/>
                <w:sz w:val="22"/>
                <w:szCs w:val="22"/>
              </w:rPr>
              <w:t>05.08.</w:t>
            </w:r>
            <w:r w:rsidRPr="00FB3248">
              <w:rPr>
                <w:rFonts w:asciiTheme="minorHAnsi" w:hAnsiTheme="minorHAnsi" w:cstheme="minorHAnsi"/>
                <w:b/>
                <w:color w:val="000000" w:themeColor="text1"/>
                <w:sz w:val="22"/>
                <w:szCs w:val="22"/>
              </w:rPr>
              <w:t>202</w:t>
            </w:r>
            <w:r w:rsidR="00A86CBA" w:rsidRPr="00FB3248">
              <w:rPr>
                <w:rFonts w:asciiTheme="minorHAnsi" w:hAnsiTheme="minorHAnsi" w:cstheme="minorHAnsi"/>
                <w:b/>
                <w:color w:val="000000" w:themeColor="text1"/>
                <w:sz w:val="22"/>
                <w:szCs w:val="22"/>
              </w:rPr>
              <w:t>2</w:t>
            </w:r>
            <w:r w:rsidRPr="00FB3248">
              <w:rPr>
                <w:rFonts w:asciiTheme="minorHAnsi" w:hAnsiTheme="minorHAnsi" w:cstheme="minorHAnsi"/>
                <w:b/>
                <w:color w:val="000000" w:themeColor="text1"/>
                <w:sz w:val="22"/>
                <w:szCs w:val="22"/>
              </w:rPr>
              <w:t>r</w:t>
            </w:r>
            <w:r w:rsidRPr="00B349BC">
              <w:rPr>
                <w:rFonts w:asciiTheme="minorHAnsi" w:hAnsiTheme="minorHAnsi" w:cstheme="minorHAnsi"/>
                <w:color w:val="000000" w:themeColor="text1"/>
                <w:sz w:val="22"/>
                <w:szCs w:val="22"/>
              </w:rPr>
              <w:t xml:space="preserve">., </w:t>
            </w:r>
            <w:r w:rsidRPr="00B349BC">
              <w:rPr>
                <w:rFonts w:asciiTheme="minorHAnsi" w:hAnsiTheme="minorHAnsi" w:cstheme="minorHAnsi"/>
                <w:b/>
                <w:color w:val="000000" w:themeColor="text1"/>
                <w:sz w:val="22"/>
                <w:szCs w:val="22"/>
              </w:rPr>
              <w:t>nr ogłoszenia:</w:t>
            </w:r>
            <w:r w:rsidR="00965259" w:rsidRPr="00B349BC">
              <w:rPr>
                <w:rFonts w:asciiTheme="minorHAnsi" w:hAnsiTheme="minorHAnsi" w:cstheme="minorHAnsi"/>
                <w:b/>
                <w:color w:val="000000" w:themeColor="text1"/>
                <w:sz w:val="22"/>
                <w:szCs w:val="22"/>
              </w:rPr>
              <w:t xml:space="preserve">  </w:t>
            </w:r>
            <w:r w:rsidR="00CC6557" w:rsidRPr="00B349BC">
              <w:rPr>
                <w:rFonts w:asciiTheme="minorHAnsi" w:hAnsiTheme="minorHAnsi" w:cstheme="minorHAnsi"/>
                <w:b/>
                <w:bCs/>
                <w:sz w:val="22"/>
                <w:szCs w:val="22"/>
              </w:rPr>
              <w:t>2022/S</w:t>
            </w:r>
            <w:r w:rsidR="00FB3248">
              <w:rPr>
                <w:rFonts w:asciiTheme="minorHAnsi" w:hAnsiTheme="minorHAnsi" w:cstheme="minorHAnsi"/>
                <w:b/>
                <w:bCs/>
                <w:sz w:val="22"/>
                <w:szCs w:val="22"/>
              </w:rPr>
              <w:t xml:space="preserve"> 150 -</w:t>
            </w:r>
            <w:r w:rsidR="00CC6557" w:rsidRPr="00B349BC">
              <w:rPr>
                <w:rFonts w:asciiTheme="minorHAnsi" w:hAnsiTheme="minorHAnsi" w:cstheme="minorHAnsi"/>
                <w:b/>
                <w:bCs/>
                <w:sz w:val="22"/>
                <w:szCs w:val="22"/>
              </w:rPr>
              <w:t xml:space="preserve"> </w:t>
            </w:r>
            <w:r w:rsidR="00FB3248">
              <w:rPr>
                <w:rFonts w:asciiTheme="minorHAnsi" w:hAnsiTheme="minorHAnsi" w:cstheme="minorHAnsi"/>
                <w:b/>
                <w:bCs/>
                <w:sz w:val="22"/>
                <w:szCs w:val="22"/>
              </w:rPr>
              <w:t>425559</w:t>
            </w:r>
          </w:p>
          <w:p w:rsidR="00681BF7" w:rsidRDefault="00681BF7" w:rsidP="00045A7F">
            <w:pPr>
              <w:spacing w:after="0" w:line="23" w:lineRule="atLeast"/>
              <w:rPr>
                <w:rFonts w:cstheme="minorHAnsi"/>
                <w:color w:val="000000" w:themeColor="text1"/>
              </w:rPr>
            </w:pPr>
          </w:p>
          <w:p w:rsidR="00007658" w:rsidRPr="00B349BC" w:rsidRDefault="00007658" w:rsidP="0084642F">
            <w:pPr>
              <w:spacing w:after="0" w:line="23" w:lineRule="atLeast"/>
              <w:rPr>
                <w:rFonts w:cstheme="minorHAnsi"/>
                <w:color w:val="000000" w:themeColor="text1"/>
              </w:rPr>
            </w:pPr>
            <w:r w:rsidRPr="00B349BC">
              <w:rPr>
                <w:rFonts w:cstheme="minorHAnsi"/>
                <w:color w:val="000000" w:themeColor="text1"/>
              </w:rPr>
              <w:t xml:space="preserve">Ogłoszenie na  Platformie UZP </w:t>
            </w:r>
            <w:r w:rsidR="009715B1" w:rsidRPr="00B349BC">
              <w:rPr>
                <w:rFonts w:cstheme="minorHAnsi"/>
                <w:color w:val="000000" w:themeColor="text1"/>
              </w:rPr>
              <w:t xml:space="preserve">(miniPortal) </w:t>
            </w:r>
            <w:r w:rsidRPr="00B349BC">
              <w:rPr>
                <w:rFonts w:cstheme="minorHAnsi"/>
                <w:color w:val="000000" w:themeColor="text1"/>
              </w:rPr>
              <w:t xml:space="preserve">opublikowano dnia </w:t>
            </w:r>
            <w:r w:rsidR="0084642F" w:rsidRPr="0084642F">
              <w:rPr>
                <w:rFonts w:cstheme="minorHAnsi"/>
                <w:b/>
                <w:color w:val="000000" w:themeColor="text1"/>
              </w:rPr>
              <w:t>09.08.</w:t>
            </w:r>
            <w:r w:rsidRPr="0084642F">
              <w:rPr>
                <w:rFonts w:cstheme="minorHAnsi"/>
                <w:b/>
                <w:color w:val="000000" w:themeColor="text1"/>
              </w:rPr>
              <w:t>202</w:t>
            </w:r>
            <w:r w:rsidR="00A86CBA" w:rsidRPr="0084642F">
              <w:rPr>
                <w:rFonts w:cstheme="minorHAnsi"/>
                <w:b/>
                <w:color w:val="000000" w:themeColor="text1"/>
              </w:rPr>
              <w:t>2</w:t>
            </w:r>
            <w:r w:rsidRPr="0084642F">
              <w:rPr>
                <w:rFonts w:cstheme="minorHAnsi"/>
                <w:b/>
                <w:color w:val="000000" w:themeColor="text1"/>
              </w:rPr>
              <w:t xml:space="preserve"> r.,</w:t>
            </w:r>
            <w:r w:rsidRPr="00B349BC">
              <w:rPr>
                <w:rFonts w:cstheme="minorHAnsi"/>
                <w:color w:val="000000" w:themeColor="text1"/>
              </w:rPr>
              <w:t xml:space="preserve">  </w:t>
            </w:r>
          </w:p>
        </w:tc>
      </w:tr>
    </w:tbl>
    <w:p w:rsidR="00007658" w:rsidRPr="00B349BC" w:rsidRDefault="00007658" w:rsidP="00045A7F">
      <w:pPr>
        <w:spacing w:after="0" w:line="23" w:lineRule="atLeast"/>
        <w:rPr>
          <w:rFonts w:cstheme="minorHAnsi"/>
          <w:color w:val="000000" w:themeColor="text1"/>
        </w:rPr>
      </w:pPr>
      <w:r w:rsidRPr="00B349BC">
        <w:rPr>
          <w:rFonts w:cstheme="minorHAnsi"/>
          <w:color w:val="000000" w:themeColor="text1"/>
        </w:rPr>
        <w:t xml:space="preserve">Strona internetowa Zamawiającego: </w:t>
      </w:r>
      <w:hyperlink r:id="rId7" w:history="1">
        <w:r w:rsidR="001D5462" w:rsidRPr="00B349BC">
          <w:rPr>
            <w:rStyle w:val="Hipercze"/>
            <w:rFonts w:cstheme="minorHAnsi"/>
            <w:color w:val="000000" w:themeColor="text1"/>
            <w:u w:val="none"/>
          </w:rPr>
          <w:t>https://bip.opolskie.pl/</w:t>
        </w:r>
      </w:hyperlink>
    </w:p>
    <w:p w:rsidR="00007658" w:rsidRPr="00B349BC" w:rsidRDefault="00007658" w:rsidP="00045A7F">
      <w:pPr>
        <w:pStyle w:val="pkt"/>
        <w:spacing w:before="0" w:after="0" w:line="23" w:lineRule="atLeast"/>
        <w:ind w:left="0" w:firstLine="0"/>
        <w:jc w:val="left"/>
        <w:rPr>
          <w:rFonts w:asciiTheme="minorHAnsi" w:hAnsiTheme="minorHAnsi" w:cstheme="minorHAnsi"/>
          <w:color w:val="000000" w:themeColor="text1"/>
          <w:sz w:val="22"/>
          <w:szCs w:val="22"/>
        </w:rPr>
      </w:pPr>
      <w:r w:rsidRPr="00B349BC">
        <w:rPr>
          <w:rFonts w:asciiTheme="minorHAnsi" w:hAnsiTheme="minorHAnsi" w:cstheme="minorHAnsi"/>
          <w:color w:val="000000" w:themeColor="text1"/>
          <w:sz w:val="22"/>
          <w:szCs w:val="22"/>
        </w:rPr>
        <w:t>Strona internetowa</w:t>
      </w:r>
      <w:r w:rsidR="00885588" w:rsidRPr="00B349BC">
        <w:rPr>
          <w:rFonts w:asciiTheme="minorHAnsi" w:hAnsiTheme="minorHAnsi" w:cstheme="minorHAnsi"/>
          <w:color w:val="000000" w:themeColor="text1"/>
          <w:sz w:val="22"/>
          <w:szCs w:val="22"/>
        </w:rPr>
        <w:t xml:space="preserve"> Zamawiającego dot. </w:t>
      </w:r>
      <w:r w:rsidRPr="00B349BC">
        <w:rPr>
          <w:rFonts w:asciiTheme="minorHAnsi" w:hAnsiTheme="minorHAnsi" w:cstheme="minorHAnsi"/>
          <w:color w:val="000000" w:themeColor="text1"/>
          <w:sz w:val="22"/>
          <w:szCs w:val="22"/>
        </w:rPr>
        <w:t xml:space="preserve">zamówień publicznych: </w:t>
      </w:r>
      <w:hyperlink r:id="rId8" w:history="1">
        <w:r w:rsidRPr="00B349BC">
          <w:rPr>
            <w:rStyle w:val="Hipercze"/>
            <w:rFonts w:asciiTheme="minorHAnsi" w:hAnsiTheme="minorHAnsi" w:cstheme="minorHAnsi"/>
            <w:color w:val="000000" w:themeColor="text1"/>
            <w:sz w:val="22"/>
            <w:szCs w:val="22"/>
            <w:u w:val="none"/>
          </w:rPr>
          <w:t>https://bip.opolskie.pl/typy-tresci/zamowienia-publiczne/</w:t>
        </w:r>
      </w:hyperlink>
    </w:p>
    <w:p w:rsidR="00007658" w:rsidRPr="00B349BC" w:rsidRDefault="00FA2099" w:rsidP="00045A7F">
      <w:pPr>
        <w:pStyle w:val="pkt"/>
        <w:spacing w:before="0" w:after="0" w:line="23" w:lineRule="atLeast"/>
        <w:ind w:left="0" w:firstLine="0"/>
        <w:jc w:val="left"/>
        <w:rPr>
          <w:rFonts w:asciiTheme="minorHAnsi" w:hAnsiTheme="minorHAnsi" w:cstheme="minorHAnsi"/>
          <w:color w:val="000000" w:themeColor="text1"/>
          <w:sz w:val="22"/>
          <w:szCs w:val="22"/>
        </w:rPr>
      </w:pPr>
      <w:r w:rsidRPr="00B349BC">
        <w:rPr>
          <w:rFonts w:asciiTheme="minorHAnsi" w:hAnsiTheme="minorHAnsi" w:cstheme="minorHAnsi"/>
          <w:color w:val="000000" w:themeColor="text1"/>
          <w:sz w:val="22"/>
          <w:szCs w:val="22"/>
        </w:rPr>
        <w:t xml:space="preserve">Strona prowadzonego postępowania: </w:t>
      </w:r>
      <w:r w:rsidR="001D5462" w:rsidRPr="00B349BC">
        <w:rPr>
          <w:rFonts w:asciiTheme="minorHAnsi" w:hAnsiTheme="minorHAnsi" w:cstheme="minorHAnsi"/>
          <w:color w:val="000000" w:themeColor="text1"/>
          <w:sz w:val="22"/>
          <w:szCs w:val="22"/>
        </w:rPr>
        <w:t xml:space="preserve"> </w:t>
      </w:r>
      <w:hyperlink r:id="rId9" w:history="1">
        <w:r w:rsidR="004F67F2" w:rsidRPr="00B349BC">
          <w:rPr>
            <w:rStyle w:val="Hipercze"/>
            <w:rFonts w:asciiTheme="minorHAnsi" w:hAnsiTheme="minorHAnsi" w:cstheme="minorHAnsi"/>
            <w:b/>
            <w:bCs/>
            <w:color w:val="000000" w:themeColor="text1"/>
            <w:sz w:val="22"/>
            <w:szCs w:val="22"/>
            <w:u w:val="none"/>
          </w:rPr>
          <w:t>https://miniportal.uzp.gov.pl/</w:t>
        </w:r>
      </w:hyperlink>
      <w:r w:rsidR="001D5462" w:rsidRPr="00B349BC">
        <w:rPr>
          <w:rFonts w:asciiTheme="minorHAnsi" w:hAnsiTheme="minorHAnsi" w:cstheme="minorHAnsi"/>
          <w:color w:val="000000" w:themeColor="text1"/>
          <w:sz w:val="22"/>
          <w:szCs w:val="22"/>
        </w:rPr>
        <w:t xml:space="preserve"> </w:t>
      </w:r>
    </w:p>
    <w:p w:rsidR="00007658" w:rsidRPr="00B349BC" w:rsidRDefault="00007658" w:rsidP="00045A7F">
      <w:pPr>
        <w:pStyle w:val="pkt"/>
        <w:spacing w:before="0" w:after="0" w:line="23" w:lineRule="atLeast"/>
        <w:ind w:left="0" w:firstLine="0"/>
        <w:jc w:val="left"/>
        <w:rPr>
          <w:rFonts w:asciiTheme="minorHAnsi" w:hAnsiTheme="minorHAnsi" w:cstheme="minorHAnsi"/>
          <w:color w:val="000000" w:themeColor="text1"/>
          <w:sz w:val="22"/>
          <w:szCs w:val="22"/>
        </w:rPr>
      </w:pPr>
    </w:p>
    <w:p w:rsidR="00703582" w:rsidRPr="00B349BC" w:rsidRDefault="00703582" w:rsidP="00045A7F">
      <w:pPr>
        <w:pStyle w:val="pkt"/>
        <w:spacing w:before="0" w:after="0" w:line="23" w:lineRule="atLeast"/>
        <w:ind w:left="0" w:firstLine="0"/>
        <w:jc w:val="left"/>
        <w:rPr>
          <w:rFonts w:asciiTheme="minorHAnsi" w:hAnsiTheme="minorHAnsi" w:cstheme="minorHAnsi"/>
          <w:color w:val="000000" w:themeColor="text1"/>
          <w:sz w:val="22"/>
          <w:szCs w:val="22"/>
        </w:rPr>
      </w:pPr>
    </w:p>
    <w:p w:rsidR="005603A6" w:rsidRPr="00B349BC" w:rsidRDefault="005603A6" w:rsidP="00045A7F">
      <w:pPr>
        <w:pStyle w:val="Default"/>
        <w:spacing w:line="23" w:lineRule="atLeast"/>
        <w:rPr>
          <w:rFonts w:asciiTheme="minorHAnsi" w:hAnsiTheme="minorHAnsi" w:cstheme="minorHAnsi"/>
          <w:b/>
          <w:color w:val="000000" w:themeColor="text1"/>
          <w:sz w:val="22"/>
          <w:szCs w:val="22"/>
        </w:rPr>
      </w:pPr>
      <w:r w:rsidRPr="00B349BC">
        <w:rPr>
          <w:rFonts w:asciiTheme="minorHAnsi" w:hAnsiTheme="minorHAnsi" w:cstheme="minorHAnsi"/>
          <w:b/>
          <w:color w:val="000000" w:themeColor="text1"/>
          <w:sz w:val="22"/>
          <w:szCs w:val="22"/>
        </w:rPr>
        <w:t>Województwo Opolskie</w:t>
      </w:r>
    </w:p>
    <w:p w:rsidR="00721F76" w:rsidRDefault="00135C8E" w:rsidP="00045A7F">
      <w:pPr>
        <w:pStyle w:val="Default"/>
        <w:spacing w:line="23" w:lineRule="atLeast"/>
        <w:rPr>
          <w:rFonts w:asciiTheme="minorHAnsi" w:hAnsiTheme="minorHAnsi" w:cstheme="minorHAnsi"/>
          <w:b/>
          <w:color w:val="000000" w:themeColor="text1"/>
          <w:sz w:val="22"/>
          <w:szCs w:val="22"/>
        </w:rPr>
      </w:pPr>
      <w:r w:rsidRPr="00B349BC">
        <w:rPr>
          <w:rFonts w:asciiTheme="minorHAnsi" w:hAnsiTheme="minorHAnsi" w:cstheme="minorHAnsi"/>
          <w:b/>
          <w:color w:val="000000" w:themeColor="text1"/>
          <w:sz w:val="22"/>
          <w:szCs w:val="22"/>
        </w:rPr>
        <w:t xml:space="preserve">- </w:t>
      </w:r>
      <w:r w:rsidR="005603A6" w:rsidRPr="00B349BC">
        <w:rPr>
          <w:rFonts w:asciiTheme="minorHAnsi" w:hAnsiTheme="minorHAnsi" w:cstheme="minorHAnsi"/>
          <w:b/>
          <w:color w:val="000000" w:themeColor="text1"/>
          <w:sz w:val="22"/>
          <w:szCs w:val="22"/>
        </w:rPr>
        <w:t xml:space="preserve">Urząd Marszałkowski </w:t>
      </w:r>
    </w:p>
    <w:p w:rsidR="005603A6" w:rsidRPr="00B349BC" w:rsidRDefault="005603A6" w:rsidP="00045A7F">
      <w:pPr>
        <w:pStyle w:val="Default"/>
        <w:spacing w:line="23" w:lineRule="atLeast"/>
        <w:rPr>
          <w:rFonts w:asciiTheme="minorHAnsi" w:hAnsiTheme="minorHAnsi" w:cstheme="minorHAnsi"/>
          <w:b/>
          <w:color w:val="000000" w:themeColor="text1"/>
          <w:sz w:val="22"/>
          <w:szCs w:val="22"/>
        </w:rPr>
      </w:pPr>
      <w:r w:rsidRPr="00B349BC">
        <w:rPr>
          <w:rFonts w:asciiTheme="minorHAnsi" w:hAnsiTheme="minorHAnsi" w:cstheme="minorHAnsi"/>
          <w:b/>
          <w:color w:val="000000" w:themeColor="text1"/>
          <w:sz w:val="22"/>
          <w:szCs w:val="22"/>
        </w:rPr>
        <w:t xml:space="preserve">Województwa Opolskiego </w:t>
      </w:r>
    </w:p>
    <w:p w:rsidR="005603A6" w:rsidRPr="00B349BC" w:rsidRDefault="005603A6" w:rsidP="00045A7F">
      <w:pPr>
        <w:pStyle w:val="Default"/>
        <w:spacing w:line="23" w:lineRule="atLeast"/>
        <w:rPr>
          <w:rFonts w:asciiTheme="minorHAnsi" w:hAnsiTheme="minorHAnsi" w:cstheme="minorHAnsi"/>
          <w:b/>
          <w:color w:val="000000" w:themeColor="text1"/>
          <w:sz w:val="22"/>
          <w:szCs w:val="22"/>
        </w:rPr>
      </w:pPr>
      <w:r w:rsidRPr="00B349BC">
        <w:rPr>
          <w:rFonts w:asciiTheme="minorHAnsi" w:hAnsiTheme="minorHAnsi" w:cstheme="minorHAnsi"/>
          <w:b/>
          <w:color w:val="000000" w:themeColor="text1"/>
          <w:sz w:val="22"/>
          <w:szCs w:val="22"/>
        </w:rPr>
        <w:t>ul. Piastowska 14,  45 – 082 Opole,</w:t>
      </w:r>
    </w:p>
    <w:p w:rsidR="00492C4E" w:rsidRPr="00B349BC" w:rsidRDefault="00492C4E" w:rsidP="00045A7F">
      <w:pPr>
        <w:pStyle w:val="Nagwek"/>
        <w:spacing w:line="23" w:lineRule="atLeast"/>
        <w:rPr>
          <w:rFonts w:cstheme="minorHAnsi"/>
          <w:b/>
          <w:color w:val="000000" w:themeColor="text1"/>
        </w:rPr>
      </w:pPr>
    </w:p>
    <w:p w:rsidR="00BC2F21" w:rsidRPr="00B349BC" w:rsidRDefault="00216757" w:rsidP="00045A7F">
      <w:pPr>
        <w:pStyle w:val="Nagwek"/>
        <w:spacing w:line="23" w:lineRule="atLeast"/>
        <w:rPr>
          <w:rFonts w:cstheme="minorHAnsi"/>
          <w:b/>
          <w:color w:val="000000" w:themeColor="text1"/>
        </w:rPr>
      </w:pPr>
      <w:r w:rsidRPr="00B349BC">
        <w:rPr>
          <w:rFonts w:cstheme="minorHAnsi"/>
          <w:b/>
          <w:color w:val="000000" w:themeColor="text1"/>
        </w:rPr>
        <w:t>DOA-</w:t>
      </w:r>
      <w:r w:rsidR="00EC551C" w:rsidRPr="00B349BC">
        <w:rPr>
          <w:rFonts w:cstheme="minorHAnsi"/>
          <w:b/>
          <w:color w:val="000000" w:themeColor="text1"/>
        </w:rPr>
        <w:t>ZP.</w:t>
      </w:r>
      <w:r w:rsidRPr="00B349BC">
        <w:rPr>
          <w:rFonts w:cstheme="minorHAnsi"/>
          <w:b/>
          <w:color w:val="000000" w:themeColor="text1"/>
        </w:rPr>
        <w:t>272</w:t>
      </w:r>
      <w:r w:rsidR="002832CA" w:rsidRPr="00B349BC">
        <w:rPr>
          <w:rFonts w:cstheme="minorHAnsi"/>
          <w:b/>
          <w:color w:val="000000" w:themeColor="text1"/>
        </w:rPr>
        <w:t>.</w:t>
      </w:r>
      <w:r w:rsidR="00574FBF" w:rsidRPr="00B349BC">
        <w:rPr>
          <w:rFonts w:cstheme="minorHAnsi"/>
          <w:b/>
          <w:color w:val="000000" w:themeColor="text1"/>
        </w:rPr>
        <w:t>20</w:t>
      </w:r>
      <w:r w:rsidR="00552202" w:rsidRPr="00B349BC">
        <w:rPr>
          <w:rFonts w:cstheme="minorHAnsi"/>
          <w:b/>
          <w:color w:val="000000" w:themeColor="text1"/>
        </w:rPr>
        <w:t>.202</w:t>
      </w:r>
      <w:r w:rsidRPr="00B349BC">
        <w:rPr>
          <w:rFonts w:cstheme="minorHAnsi"/>
          <w:b/>
          <w:color w:val="000000" w:themeColor="text1"/>
        </w:rPr>
        <w:t>2</w:t>
      </w:r>
    </w:p>
    <w:p w:rsidR="00071EEB" w:rsidRPr="00B349BC" w:rsidRDefault="00071EEB" w:rsidP="00045A7F">
      <w:pPr>
        <w:pStyle w:val="Nagwek"/>
        <w:spacing w:line="23" w:lineRule="atLeast"/>
        <w:rPr>
          <w:rFonts w:eastAsia="Times New Roman" w:cstheme="minorHAnsi"/>
          <w:b/>
          <w:color w:val="000000" w:themeColor="text1"/>
          <w:lang w:eastAsia="pl-PL"/>
        </w:rPr>
      </w:pPr>
    </w:p>
    <w:p w:rsidR="003259FF" w:rsidRDefault="003259FF" w:rsidP="00045A7F">
      <w:pPr>
        <w:pStyle w:val="Nagwek"/>
        <w:spacing w:line="23" w:lineRule="atLeast"/>
        <w:rPr>
          <w:rFonts w:eastAsia="Times New Roman" w:cstheme="minorHAnsi"/>
          <w:b/>
          <w:color w:val="000000" w:themeColor="text1"/>
          <w:lang w:eastAsia="pl-PL"/>
        </w:rPr>
      </w:pPr>
    </w:p>
    <w:p w:rsidR="003259FF" w:rsidRDefault="003259FF" w:rsidP="00045A7F">
      <w:pPr>
        <w:pStyle w:val="Nagwek"/>
        <w:spacing w:line="23" w:lineRule="atLeast"/>
        <w:rPr>
          <w:rFonts w:eastAsia="Times New Roman" w:cstheme="minorHAnsi"/>
          <w:b/>
          <w:color w:val="000000" w:themeColor="text1"/>
          <w:lang w:eastAsia="pl-PL"/>
        </w:rPr>
      </w:pPr>
    </w:p>
    <w:p w:rsidR="00BC2F21" w:rsidRPr="00B349BC" w:rsidRDefault="00E6682C" w:rsidP="00045A7F">
      <w:pPr>
        <w:pStyle w:val="Nagwek"/>
        <w:spacing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 xml:space="preserve">Część </w:t>
      </w:r>
      <w:r w:rsidR="00E56B48" w:rsidRPr="00B349BC">
        <w:rPr>
          <w:rFonts w:eastAsia="Times New Roman" w:cstheme="minorHAnsi"/>
          <w:b/>
          <w:color w:val="000000" w:themeColor="text1"/>
          <w:lang w:eastAsia="pl-PL"/>
        </w:rPr>
        <w:t>1. </w:t>
      </w:r>
      <w:r w:rsidR="00BC2F21" w:rsidRPr="00B349BC">
        <w:rPr>
          <w:rFonts w:eastAsia="Times New Roman" w:cstheme="minorHAnsi"/>
          <w:b/>
          <w:color w:val="000000" w:themeColor="text1"/>
          <w:lang w:eastAsia="pl-PL"/>
        </w:rPr>
        <w:t>SPECYFIKACJA WARUNKÓW ZAMÓWIENIA UE</w:t>
      </w:r>
      <w:r w:rsidR="002A1FEA" w:rsidRPr="00B349BC">
        <w:rPr>
          <w:rFonts w:eastAsia="Times New Roman" w:cstheme="minorHAnsi"/>
          <w:b/>
          <w:color w:val="000000" w:themeColor="text1"/>
          <w:lang w:eastAsia="pl-PL"/>
        </w:rPr>
        <w:t xml:space="preserve"> (art. 134 PZP)</w:t>
      </w:r>
      <w:r w:rsidR="00E56B48" w:rsidRPr="00B349BC">
        <w:rPr>
          <w:rFonts w:eastAsia="Times New Roman" w:cstheme="minorHAnsi"/>
          <w:b/>
          <w:color w:val="000000" w:themeColor="text1"/>
          <w:lang w:eastAsia="pl-PL"/>
        </w:rPr>
        <w:t xml:space="preserve">  </w:t>
      </w:r>
      <w:r w:rsidR="00BC2F21" w:rsidRPr="00B349BC">
        <w:rPr>
          <w:rFonts w:eastAsia="Times New Roman" w:cstheme="minorHAnsi"/>
          <w:color w:val="000000" w:themeColor="text1"/>
          <w:lang w:eastAsia="pl-PL"/>
        </w:rPr>
        <w:t>- dalej zwana</w:t>
      </w:r>
      <w:r w:rsidR="00BC2F21" w:rsidRPr="00B349BC">
        <w:rPr>
          <w:rFonts w:eastAsia="Times New Roman" w:cstheme="minorHAnsi"/>
          <w:b/>
          <w:color w:val="000000" w:themeColor="text1"/>
          <w:lang w:eastAsia="pl-PL"/>
        </w:rPr>
        <w:t xml:space="preserve"> „SWZ”</w:t>
      </w:r>
    </w:p>
    <w:p w:rsidR="00CF2210" w:rsidRPr="00B349BC" w:rsidRDefault="00CF2210" w:rsidP="00045A7F">
      <w:pPr>
        <w:suppressAutoHyphens/>
        <w:autoSpaceDE w:val="0"/>
        <w:spacing w:after="0" w:line="23" w:lineRule="atLeast"/>
        <w:rPr>
          <w:rFonts w:cstheme="minorHAnsi"/>
          <w:b/>
          <w:color w:val="000000"/>
        </w:rPr>
      </w:pPr>
    </w:p>
    <w:p w:rsidR="00CF2210" w:rsidRPr="00B349BC" w:rsidRDefault="00CF2210" w:rsidP="00045A7F">
      <w:pPr>
        <w:suppressAutoHyphens/>
        <w:autoSpaceDE w:val="0"/>
        <w:spacing w:after="0" w:line="23" w:lineRule="atLeast"/>
        <w:rPr>
          <w:rFonts w:cstheme="minorHAnsi"/>
          <w:b/>
          <w:color w:val="000000"/>
        </w:rPr>
      </w:pPr>
      <w:r w:rsidRPr="00B349BC">
        <w:rPr>
          <w:rFonts w:cstheme="minorHAnsi"/>
          <w:b/>
          <w:color w:val="000000"/>
        </w:rPr>
        <w:t>PROCEDURA POSTĘPOWANIA</w:t>
      </w:r>
      <w:r w:rsidR="0038430D" w:rsidRPr="00B349BC">
        <w:rPr>
          <w:rFonts w:cstheme="minorHAnsi"/>
          <w:b/>
          <w:color w:val="000000"/>
        </w:rPr>
        <w:t>:</w:t>
      </w:r>
    </w:p>
    <w:p w:rsidR="0026039C" w:rsidRPr="00B349BC" w:rsidRDefault="00BC2F21" w:rsidP="00045A7F">
      <w:pPr>
        <w:spacing w:after="0" w:line="23" w:lineRule="atLeast"/>
        <w:rPr>
          <w:rFonts w:cstheme="minorHAnsi"/>
          <w:color w:val="000000" w:themeColor="text1"/>
        </w:rPr>
      </w:pPr>
      <w:r w:rsidRPr="00B349BC">
        <w:rPr>
          <w:rFonts w:cstheme="minorHAnsi"/>
          <w:color w:val="000000" w:themeColor="text1"/>
        </w:rPr>
        <w:t xml:space="preserve">Postępowanie o udzielenie zamówienia publicznego jest prowadzone </w:t>
      </w:r>
      <w:r w:rsidR="003B5B51" w:rsidRPr="00B349BC">
        <w:rPr>
          <w:rFonts w:cstheme="minorHAnsi"/>
          <w:b/>
          <w:color w:val="000000" w:themeColor="text1"/>
        </w:rPr>
        <w:t>w trybie przetargu nieograniczonego</w:t>
      </w:r>
      <w:r w:rsidR="003B5B51" w:rsidRPr="00B349BC">
        <w:rPr>
          <w:rFonts w:cstheme="minorHAnsi"/>
          <w:color w:val="000000" w:themeColor="text1"/>
        </w:rPr>
        <w:t xml:space="preserve"> </w:t>
      </w:r>
      <w:r w:rsidRPr="00B349BC">
        <w:rPr>
          <w:rFonts w:cstheme="minorHAnsi"/>
          <w:color w:val="000000" w:themeColor="text1"/>
        </w:rPr>
        <w:t>zgodnie</w:t>
      </w:r>
      <w:r w:rsidR="003B5B51" w:rsidRPr="00B349BC">
        <w:rPr>
          <w:rFonts w:cstheme="minorHAnsi"/>
          <w:color w:val="000000" w:themeColor="text1"/>
        </w:rPr>
        <w:t xml:space="preserve"> </w:t>
      </w:r>
      <w:r w:rsidRPr="00B349BC">
        <w:rPr>
          <w:rFonts w:cstheme="minorHAnsi"/>
          <w:color w:val="000000" w:themeColor="text1"/>
        </w:rPr>
        <w:t>z przepisami ustawy z dnia 11 września 2019 r. - Prawo zamówień publicznych (Dz.</w:t>
      </w:r>
      <w:r w:rsidR="003B5B51" w:rsidRPr="00B349BC">
        <w:rPr>
          <w:rFonts w:cstheme="minorHAnsi"/>
          <w:color w:val="000000" w:themeColor="text1"/>
        </w:rPr>
        <w:t xml:space="preserve"> </w:t>
      </w:r>
      <w:r w:rsidRPr="00B349BC">
        <w:rPr>
          <w:rFonts w:cstheme="minorHAnsi"/>
          <w:color w:val="000000" w:themeColor="text1"/>
        </w:rPr>
        <w:t>U. z</w:t>
      </w:r>
      <w:r w:rsidR="00E3479D" w:rsidRPr="00B349BC">
        <w:rPr>
          <w:rFonts w:cstheme="minorHAnsi"/>
          <w:color w:val="000000" w:themeColor="text1"/>
        </w:rPr>
        <w:t> </w:t>
      </w:r>
      <w:r w:rsidRPr="00B349BC">
        <w:rPr>
          <w:rFonts w:cstheme="minorHAnsi"/>
          <w:color w:val="000000" w:themeColor="text1"/>
        </w:rPr>
        <w:t>20</w:t>
      </w:r>
      <w:r w:rsidR="00A95F3D" w:rsidRPr="00B349BC">
        <w:rPr>
          <w:rFonts w:cstheme="minorHAnsi"/>
          <w:color w:val="000000" w:themeColor="text1"/>
        </w:rPr>
        <w:t>21</w:t>
      </w:r>
      <w:r w:rsidR="00443567" w:rsidRPr="00B349BC">
        <w:rPr>
          <w:rFonts w:cstheme="minorHAnsi"/>
          <w:color w:val="000000" w:themeColor="text1"/>
        </w:rPr>
        <w:t xml:space="preserve"> </w:t>
      </w:r>
      <w:r w:rsidRPr="00B349BC">
        <w:rPr>
          <w:rFonts w:cstheme="minorHAnsi"/>
          <w:color w:val="000000" w:themeColor="text1"/>
        </w:rPr>
        <w:t xml:space="preserve">r. poz. </w:t>
      </w:r>
      <w:r w:rsidR="00A95F3D" w:rsidRPr="00B349BC">
        <w:rPr>
          <w:rFonts w:cstheme="minorHAnsi"/>
          <w:color w:val="000000" w:themeColor="text1"/>
        </w:rPr>
        <w:t>1129 tj.</w:t>
      </w:r>
      <w:r w:rsidRPr="00B349BC">
        <w:rPr>
          <w:rFonts w:cstheme="minorHAnsi"/>
          <w:color w:val="000000" w:themeColor="text1"/>
        </w:rPr>
        <w:t xml:space="preserve"> ze zm.) - dalej zwanej „</w:t>
      </w:r>
      <w:proofErr w:type="spellStart"/>
      <w:r w:rsidRPr="00B349BC">
        <w:rPr>
          <w:rFonts w:cstheme="minorHAnsi"/>
          <w:color w:val="000000" w:themeColor="text1"/>
        </w:rPr>
        <w:t>Pzp</w:t>
      </w:r>
      <w:proofErr w:type="spellEnd"/>
      <w:r w:rsidRPr="00B349BC">
        <w:rPr>
          <w:rFonts w:cstheme="minorHAnsi"/>
          <w:color w:val="000000" w:themeColor="text1"/>
        </w:rPr>
        <w:t>”</w:t>
      </w:r>
      <w:r w:rsidR="00443567" w:rsidRPr="00B349BC">
        <w:rPr>
          <w:rFonts w:cstheme="minorHAnsi"/>
          <w:color w:val="000000" w:themeColor="text1"/>
        </w:rPr>
        <w:t xml:space="preserve"> z zastosowaniem procedury, o</w:t>
      </w:r>
      <w:r w:rsidR="00366AC5" w:rsidRPr="00B349BC">
        <w:rPr>
          <w:rFonts w:cstheme="minorHAnsi"/>
          <w:color w:val="000000" w:themeColor="text1"/>
        </w:rPr>
        <w:t> </w:t>
      </w:r>
      <w:r w:rsidR="00443567" w:rsidRPr="00B349BC">
        <w:rPr>
          <w:rFonts w:cstheme="minorHAnsi"/>
          <w:color w:val="000000" w:themeColor="text1"/>
        </w:rPr>
        <w:t xml:space="preserve">której mowa w art. 139 ustawy </w:t>
      </w:r>
      <w:proofErr w:type="spellStart"/>
      <w:r w:rsidR="00443567" w:rsidRPr="00B349BC">
        <w:rPr>
          <w:rFonts w:cstheme="minorHAnsi"/>
          <w:color w:val="000000" w:themeColor="text1"/>
        </w:rPr>
        <w:t>Pzp</w:t>
      </w:r>
      <w:proofErr w:type="spellEnd"/>
      <w:r w:rsidR="00443567" w:rsidRPr="00B349BC">
        <w:rPr>
          <w:rFonts w:cstheme="minorHAnsi"/>
          <w:color w:val="000000" w:themeColor="text1"/>
        </w:rPr>
        <w:t xml:space="preserve">. </w:t>
      </w:r>
    </w:p>
    <w:p w:rsidR="0026039C" w:rsidRPr="00B349BC" w:rsidRDefault="00366AC5" w:rsidP="00045A7F">
      <w:pPr>
        <w:spacing w:after="0" w:line="23" w:lineRule="atLeast"/>
        <w:rPr>
          <w:rFonts w:cstheme="minorHAnsi"/>
          <w:color w:val="000000" w:themeColor="text1"/>
        </w:rPr>
      </w:pPr>
      <w:r w:rsidRPr="00B349BC">
        <w:rPr>
          <w:rFonts w:cstheme="minorHAnsi"/>
          <w:color w:val="000000" w:themeColor="text1"/>
        </w:rPr>
        <w:t xml:space="preserve">Przedmiotowe postępowanie prowadzone jest </w:t>
      </w:r>
      <w:r w:rsidRPr="00B349BC">
        <w:rPr>
          <w:rFonts w:cstheme="minorHAnsi"/>
          <w:b/>
          <w:color w:val="000000" w:themeColor="text1"/>
        </w:rPr>
        <w:t>przy użyciu środków komunikacji elektronicznej</w:t>
      </w:r>
      <w:r w:rsidRPr="00B349BC">
        <w:rPr>
          <w:rFonts w:cstheme="minorHAnsi"/>
          <w:color w:val="000000" w:themeColor="text1"/>
        </w:rPr>
        <w:t xml:space="preserve">. </w:t>
      </w:r>
    </w:p>
    <w:p w:rsidR="00BB2752" w:rsidRPr="00B349BC" w:rsidRDefault="00BB2752" w:rsidP="00045A7F">
      <w:pPr>
        <w:spacing w:after="0" w:line="23" w:lineRule="atLeast"/>
        <w:rPr>
          <w:rFonts w:cstheme="minorHAnsi"/>
          <w:color w:val="000000" w:themeColor="text1"/>
        </w:rPr>
      </w:pPr>
      <w:r w:rsidRPr="00B349BC">
        <w:rPr>
          <w:rFonts w:cstheme="minorHAnsi"/>
          <w:color w:val="000000" w:themeColor="text1"/>
        </w:rPr>
        <w:t xml:space="preserve">Wartość zamówienia jest równa progom unijnym lub przekracza progi unijne określone na podstawie art. 3 ustawy </w:t>
      </w:r>
      <w:proofErr w:type="spellStart"/>
      <w:r w:rsidRPr="00B349BC">
        <w:rPr>
          <w:rFonts w:cstheme="minorHAnsi"/>
          <w:color w:val="000000" w:themeColor="text1"/>
        </w:rPr>
        <w:t>Pzp</w:t>
      </w:r>
      <w:proofErr w:type="spellEnd"/>
      <w:r w:rsidRPr="00B349BC">
        <w:rPr>
          <w:rFonts w:cstheme="minorHAnsi"/>
          <w:color w:val="000000" w:themeColor="text1"/>
        </w:rPr>
        <w:t>.</w:t>
      </w:r>
    </w:p>
    <w:p w:rsidR="00BC2F21" w:rsidRPr="00B349BC" w:rsidRDefault="00BC2F21" w:rsidP="00045A7F">
      <w:pPr>
        <w:pStyle w:val="pkt"/>
        <w:spacing w:before="0" w:after="0" w:line="23" w:lineRule="atLeast"/>
        <w:ind w:left="0" w:firstLine="0"/>
        <w:jc w:val="left"/>
        <w:rPr>
          <w:rFonts w:asciiTheme="minorHAnsi" w:hAnsiTheme="minorHAnsi" w:cstheme="minorHAnsi"/>
          <w:color w:val="000000" w:themeColor="text1"/>
          <w:sz w:val="22"/>
          <w:szCs w:val="22"/>
        </w:rPr>
      </w:pPr>
    </w:p>
    <w:p w:rsidR="00BC2F21" w:rsidRPr="00B349BC" w:rsidRDefault="009B5AE2" w:rsidP="00045A7F">
      <w:pPr>
        <w:pStyle w:val="pkt"/>
        <w:autoSpaceDE w:val="0"/>
        <w:autoSpaceDN w:val="0"/>
        <w:spacing w:before="0" w:after="0" w:line="23" w:lineRule="atLeast"/>
        <w:ind w:left="0" w:firstLine="0"/>
        <w:jc w:val="left"/>
        <w:rPr>
          <w:rFonts w:asciiTheme="minorHAnsi" w:hAnsiTheme="minorHAnsi" w:cstheme="minorHAnsi"/>
          <w:b/>
          <w:color w:val="000000" w:themeColor="text1"/>
          <w:sz w:val="22"/>
          <w:szCs w:val="22"/>
        </w:rPr>
      </w:pPr>
      <w:r w:rsidRPr="00B349BC">
        <w:rPr>
          <w:rFonts w:asciiTheme="minorHAnsi" w:hAnsiTheme="minorHAnsi" w:cstheme="minorHAnsi"/>
          <w:b/>
          <w:color w:val="000000" w:themeColor="text1"/>
          <w:sz w:val="22"/>
          <w:szCs w:val="22"/>
        </w:rPr>
        <w:t>NAZWA NADANA ZAMÓWIENIU:</w:t>
      </w:r>
    </w:p>
    <w:p w:rsidR="009927A9" w:rsidRPr="00B349BC" w:rsidRDefault="009927A9" w:rsidP="00045A7F">
      <w:pPr>
        <w:pStyle w:val="Nagwek"/>
        <w:spacing w:line="23" w:lineRule="atLeast"/>
        <w:rPr>
          <w:rFonts w:cstheme="minorHAnsi"/>
        </w:rPr>
      </w:pPr>
    </w:p>
    <w:p w:rsidR="00E56B48" w:rsidRPr="00B349BC" w:rsidRDefault="00F00FF1" w:rsidP="00045A7F">
      <w:pPr>
        <w:pStyle w:val="Nagwek"/>
        <w:spacing w:line="23" w:lineRule="atLeast"/>
        <w:rPr>
          <w:rFonts w:eastAsia="Times New Roman" w:cstheme="minorHAnsi"/>
          <w:b/>
          <w:color w:val="000000" w:themeColor="text1"/>
          <w:lang w:eastAsia="pl-PL"/>
        </w:rPr>
      </w:pPr>
      <w:r w:rsidRPr="00B349BC">
        <w:rPr>
          <w:rFonts w:cstheme="minorHAnsi"/>
        </w:rPr>
        <w:t>„</w:t>
      </w:r>
      <w:r w:rsidR="00460E96" w:rsidRPr="00B349BC">
        <w:rPr>
          <w:rFonts w:cstheme="minorHAnsi"/>
          <w:b/>
        </w:rPr>
        <w:t xml:space="preserve">Przebudowa budynku byłej przepompowni – stworzenie Centrum Informacji Turystycznej (CIT) </w:t>
      </w:r>
      <w:r w:rsidR="00460E96" w:rsidRPr="00B349BC">
        <w:rPr>
          <w:rFonts w:cstheme="minorHAnsi"/>
          <w:b/>
        </w:rPr>
        <w:br/>
        <w:t>z podłączeniem budynku do sieci wodociągowej i światłowodowej</w:t>
      </w:r>
      <w:r w:rsidRPr="00B349BC">
        <w:rPr>
          <w:rFonts w:cstheme="minorHAnsi"/>
        </w:rPr>
        <w:t>”</w:t>
      </w:r>
      <w:r w:rsidR="007E5931" w:rsidRPr="00B349BC">
        <w:rPr>
          <w:rFonts w:eastAsia="Times New Roman" w:cstheme="minorHAnsi"/>
          <w:b/>
          <w:color w:val="000000" w:themeColor="text1"/>
          <w:lang w:eastAsia="pl-PL"/>
        </w:rPr>
        <w:t xml:space="preserve">. </w:t>
      </w:r>
    </w:p>
    <w:p w:rsidR="00E56B48" w:rsidRPr="00B349BC" w:rsidRDefault="00E56B48" w:rsidP="00045A7F">
      <w:pPr>
        <w:pStyle w:val="Nagwek"/>
        <w:spacing w:line="23" w:lineRule="atLeast"/>
        <w:rPr>
          <w:rFonts w:eastAsia="Times New Roman" w:cstheme="minorHAnsi"/>
          <w:b/>
          <w:color w:val="000000" w:themeColor="text1"/>
          <w:highlight w:val="yellow"/>
          <w:lang w:eastAsia="pl-PL"/>
        </w:rPr>
      </w:pPr>
    </w:p>
    <w:p w:rsidR="00BC2F21" w:rsidRPr="00B349BC" w:rsidRDefault="00B246D7" w:rsidP="00045A7F">
      <w:pPr>
        <w:pStyle w:val="Nagwek"/>
        <w:spacing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 xml:space="preserve">OZNACZENIE SPRAWY: </w:t>
      </w:r>
      <w:r w:rsidR="00580142" w:rsidRPr="00B349BC">
        <w:rPr>
          <w:rFonts w:eastAsia="Times New Roman" w:cstheme="minorHAnsi"/>
          <w:b/>
          <w:color w:val="000000" w:themeColor="text1"/>
          <w:lang w:eastAsia="pl-PL"/>
        </w:rPr>
        <w:t xml:space="preserve"> </w:t>
      </w:r>
      <w:r w:rsidR="00BC2F21" w:rsidRPr="00B349BC">
        <w:rPr>
          <w:rFonts w:eastAsia="Times New Roman" w:cstheme="minorHAnsi"/>
          <w:b/>
          <w:color w:val="000000" w:themeColor="text1"/>
          <w:lang w:eastAsia="pl-PL"/>
        </w:rPr>
        <w:t>DOA-</w:t>
      </w:r>
      <w:r w:rsidR="00C31A78" w:rsidRPr="00B349BC">
        <w:rPr>
          <w:rFonts w:eastAsia="Times New Roman" w:cstheme="minorHAnsi"/>
          <w:b/>
          <w:color w:val="000000" w:themeColor="text1"/>
          <w:lang w:eastAsia="pl-PL"/>
        </w:rPr>
        <w:t>ZP</w:t>
      </w:r>
      <w:r w:rsidR="00BC2F21" w:rsidRPr="00B349BC">
        <w:rPr>
          <w:rFonts w:eastAsia="Times New Roman" w:cstheme="minorHAnsi"/>
          <w:b/>
          <w:color w:val="000000" w:themeColor="text1"/>
          <w:lang w:eastAsia="pl-PL"/>
        </w:rPr>
        <w:t>.272</w:t>
      </w:r>
      <w:r w:rsidR="00495953" w:rsidRPr="00B349BC">
        <w:rPr>
          <w:rFonts w:eastAsia="Times New Roman" w:cstheme="minorHAnsi"/>
          <w:b/>
          <w:color w:val="000000" w:themeColor="text1"/>
          <w:lang w:eastAsia="pl-PL"/>
        </w:rPr>
        <w:t>.</w:t>
      </w:r>
      <w:r w:rsidR="007A192D" w:rsidRPr="00B349BC">
        <w:rPr>
          <w:rFonts w:eastAsia="Times New Roman" w:cstheme="minorHAnsi"/>
          <w:b/>
          <w:color w:val="000000" w:themeColor="text1"/>
          <w:lang w:eastAsia="pl-PL"/>
        </w:rPr>
        <w:t>20</w:t>
      </w:r>
      <w:r w:rsidR="00FC7346" w:rsidRPr="00B349BC">
        <w:rPr>
          <w:rFonts w:eastAsia="Times New Roman" w:cstheme="minorHAnsi"/>
          <w:b/>
          <w:color w:val="000000" w:themeColor="text1"/>
          <w:lang w:eastAsia="pl-PL"/>
        </w:rPr>
        <w:t>.</w:t>
      </w:r>
      <w:r w:rsidR="00BC2F21" w:rsidRPr="00B349BC">
        <w:rPr>
          <w:rFonts w:eastAsia="Times New Roman" w:cstheme="minorHAnsi"/>
          <w:b/>
          <w:color w:val="000000" w:themeColor="text1"/>
          <w:lang w:eastAsia="pl-PL"/>
        </w:rPr>
        <w:t>202</w:t>
      </w:r>
      <w:r w:rsidR="00C31A78" w:rsidRPr="00B349BC">
        <w:rPr>
          <w:rFonts w:eastAsia="Times New Roman" w:cstheme="minorHAnsi"/>
          <w:b/>
          <w:color w:val="000000" w:themeColor="text1"/>
          <w:lang w:eastAsia="pl-PL"/>
        </w:rPr>
        <w:t>2</w:t>
      </w:r>
    </w:p>
    <w:p w:rsidR="00684DD8" w:rsidRPr="00B349BC" w:rsidRDefault="00684DD8" w:rsidP="00045A7F">
      <w:pPr>
        <w:autoSpaceDE w:val="0"/>
        <w:autoSpaceDN w:val="0"/>
        <w:adjustRightInd w:val="0"/>
        <w:spacing w:after="0" w:line="23" w:lineRule="atLeast"/>
        <w:rPr>
          <w:rFonts w:cstheme="minorHAnsi"/>
          <w:color w:val="000000" w:themeColor="text1"/>
        </w:rPr>
      </w:pPr>
    </w:p>
    <w:p w:rsidR="00FE2AC5" w:rsidRPr="00B349BC" w:rsidRDefault="004E4590" w:rsidP="00045A7F">
      <w:pPr>
        <w:spacing w:after="0" w:line="23" w:lineRule="atLeast"/>
        <w:rPr>
          <w:rFonts w:cstheme="minorHAnsi"/>
          <w:b/>
          <w:bCs/>
          <w:color w:val="000000" w:themeColor="text1"/>
        </w:rPr>
      </w:pPr>
      <w:r w:rsidRPr="00B349BC">
        <w:rPr>
          <w:rFonts w:cstheme="minorHAnsi"/>
          <w:b/>
          <w:bCs/>
          <w:color w:val="000000" w:themeColor="text1"/>
        </w:rPr>
        <w:lastRenderedPageBreak/>
        <w:t xml:space="preserve">ID z </w:t>
      </w:r>
      <w:proofErr w:type="spellStart"/>
      <w:r w:rsidRPr="00B349BC">
        <w:rPr>
          <w:rFonts w:cstheme="minorHAnsi"/>
          <w:b/>
          <w:bCs/>
          <w:color w:val="000000" w:themeColor="text1"/>
        </w:rPr>
        <w:t>miniPortalu</w:t>
      </w:r>
      <w:proofErr w:type="spellEnd"/>
      <w:r w:rsidRPr="00B349BC">
        <w:rPr>
          <w:rFonts w:cstheme="minorHAnsi"/>
          <w:b/>
          <w:bCs/>
          <w:color w:val="000000" w:themeColor="text1"/>
        </w:rPr>
        <w:t xml:space="preserve">  - </w:t>
      </w:r>
      <w:r w:rsidR="00684DD8" w:rsidRPr="00B349BC">
        <w:rPr>
          <w:rFonts w:cstheme="minorHAnsi"/>
          <w:b/>
          <w:bCs/>
          <w:color w:val="000000" w:themeColor="text1"/>
        </w:rPr>
        <w:t>w celu złożenia oferty wykonawcy powinni się posługiwać 32 znakowym</w:t>
      </w:r>
      <w:r w:rsidR="000453BD" w:rsidRPr="00B349BC">
        <w:rPr>
          <w:rFonts w:cstheme="minorHAnsi"/>
          <w:b/>
          <w:bCs/>
          <w:color w:val="000000" w:themeColor="text1"/>
        </w:rPr>
        <w:t xml:space="preserve"> Identyfikatorem z </w:t>
      </w:r>
      <w:proofErr w:type="spellStart"/>
      <w:r w:rsidR="000453BD" w:rsidRPr="00B349BC">
        <w:rPr>
          <w:rFonts w:cstheme="minorHAnsi"/>
          <w:b/>
          <w:bCs/>
          <w:color w:val="000000" w:themeColor="text1"/>
        </w:rPr>
        <w:t>miniPortalu</w:t>
      </w:r>
      <w:proofErr w:type="spellEnd"/>
      <w:r w:rsidR="000453BD" w:rsidRPr="00B349BC">
        <w:rPr>
          <w:rFonts w:cstheme="minorHAnsi"/>
          <w:b/>
          <w:bCs/>
          <w:color w:val="000000" w:themeColor="text1"/>
        </w:rPr>
        <w:t xml:space="preserve">  </w:t>
      </w:r>
      <w:r w:rsidR="009E0412" w:rsidRPr="00B349BC">
        <w:rPr>
          <w:rFonts w:cstheme="minorHAnsi"/>
          <w:b/>
          <w:bCs/>
          <w:color w:val="000000" w:themeColor="text1"/>
        </w:rPr>
        <w:t>(UZP)</w:t>
      </w:r>
    </w:p>
    <w:p w:rsidR="003658FE" w:rsidRPr="00B349BC" w:rsidRDefault="003658FE" w:rsidP="00045A7F">
      <w:pPr>
        <w:spacing w:after="0" w:line="23" w:lineRule="atLeast"/>
        <w:rPr>
          <w:rFonts w:cstheme="minorHAnsi"/>
          <w:b/>
          <w:bCs/>
          <w:color w:val="000000" w:themeColor="text1"/>
        </w:rPr>
      </w:pPr>
    </w:p>
    <w:p w:rsidR="0051628D" w:rsidRPr="00B349BC" w:rsidRDefault="00482913" w:rsidP="00045A7F">
      <w:pPr>
        <w:pStyle w:val="Default"/>
        <w:spacing w:line="23" w:lineRule="atLeast"/>
        <w:rPr>
          <w:rFonts w:asciiTheme="minorHAnsi" w:eastAsia="Times New Roman" w:hAnsiTheme="minorHAnsi" w:cstheme="minorHAnsi"/>
          <w:color w:val="000000" w:themeColor="text1"/>
          <w:sz w:val="22"/>
          <w:szCs w:val="22"/>
          <w:lang w:eastAsia="pl-PL"/>
        </w:rPr>
      </w:pPr>
      <w:r w:rsidRPr="00B349BC">
        <w:rPr>
          <w:rFonts w:asciiTheme="minorHAnsi" w:hAnsiTheme="minorHAnsi" w:cstheme="minorHAnsi"/>
          <w:color w:val="000000" w:themeColor="text1"/>
          <w:sz w:val="22"/>
          <w:szCs w:val="22"/>
        </w:rPr>
        <w:t>(</w:t>
      </w:r>
      <w:r w:rsidR="00B703B5" w:rsidRPr="00B349BC">
        <w:rPr>
          <w:rFonts w:asciiTheme="minorHAnsi" w:hAnsiTheme="minorHAnsi" w:cstheme="minorHAnsi"/>
          <w:color w:val="000000" w:themeColor="text1"/>
          <w:sz w:val="22"/>
          <w:szCs w:val="22"/>
        </w:rPr>
        <w:t xml:space="preserve">Informacja: </w:t>
      </w:r>
      <w:r w:rsidR="0051628D" w:rsidRPr="00B349BC">
        <w:rPr>
          <w:rFonts w:asciiTheme="minorHAnsi" w:hAnsiTheme="minorHAnsi" w:cstheme="minorHAnsi"/>
          <w:color w:val="000000" w:themeColor="text1"/>
          <w:sz w:val="22"/>
          <w:szCs w:val="22"/>
        </w:rPr>
        <w:t xml:space="preserve">ID z Platformy UZP: </w:t>
      </w:r>
      <w:r w:rsidR="00D60551" w:rsidRPr="00B349BC">
        <w:rPr>
          <w:rFonts w:asciiTheme="minorHAnsi" w:hAnsiTheme="minorHAnsi" w:cstheme="minorHAnsi"/>
          <w:color w:val="000000" w:themeColor="text1"/>
          <w:sz w:val="22"/>
          <w:szCs w:val="22"/>
        </w:rPr>
        <w:t xml:space="preserve">OCDS </w:t>
      </w:r>
      <w:r w:rsidR="0051628D" w:rsidRPr="00B349BC">
        <w:rPr>
          <w:rFonts w:asciiTheme="minorHAnsi" w:hAnsiTheme="minorHAnsi" w:cstheme="minorHAnsi"/>
          <w:color w:val="000000" w:themeColor="text1"/>
          <w:sz w:val="22"/>
          <w:szCs w:val="22"/>
        </w:rPr>
        <w:t xml:space="preserve">- Identyfikator postępowania nadawany przez Platformę e-Zamówienia służy jedynie </w:t>
      </w:r>
      <w:r w:rsidR="00B703B5" w:rsidRPr="00B349BC">
        <w:rPr>
          <w:rFonts w:asciiTheme="minorHAnsi" w:hAnsiTheme="minorHAnsi" w:cstheme="minorHAnsi"/>
          <w:color w:val="000000" w:themeColor="text1"/>
          <w:sz w:val="22"/>
          <w:szCs w:val="22"/>
        </w:rPr>
        <w:t xml:space="preserve">Zamawiającemu </w:t>
      </w:r>
      <w:r w:rsidR="0051628D" w:rsidRPr="00B349BC">
        <w:rPr>
          <w:rFonts w:asciiTheme="minorHAnsi" w:hAnsiTheme="minorHAnsi" w:cstheme="minorHAnsi"/>
          <w:color w:val="000000" w:themeColor="text1"/>
          <w:sz w:val="22"/>
          <w:szCs w:val="22"/>
        </w:rPr>
        <w:t>do działań prowadzonych na Platformie (publikacji ogłoszenia). W sytuacji, w której Wykonawca składając ofertę przez miniPortal, wprowadzi w</w:t>
      </w:r>
      <w:r w:rsidR="00BB491B" w:rsidRPr="00B349BC">
        <w:rPr>
          <w:rFonts w:asciiTheme="minorHAnsi" w:hAnsiTheme="minorHAnsi" w:cstheme="minorHAnsi"/>
          <w:color w:val="000000" w:themeColor="text1"/>
          <w:sz w:val="22"/>
          <w:szCs w:val="22"/>
        </w:rPr>
        <w:t> </w:t>
      </w:r>
      <w:r w:rsidR="0051628D" w:rsidRPr="00B349BC">
        <w:rPr>
          <w:rFonts w:asciiTheme="minorHAnsi" w:hAnsiTheme="minorHAnsi" w:cstheme="minorHAnsi"/>
          <w:color w:val="000000" w:themeColor="text1"/>
          <w:sz w:val="22"/>
          <w:szCs w:val="22"/>
        </w:rPr>
        <w:t>formularzu ID z Platformy e-Zamówienia</w:t>
      </w:r>
      <w:r w:rsidR="00E751E8" w:rsidRPr="00B349BC">
        <w:rPr>
          <w:rFonts w:asciiTheme="minorHAnsi" w:hAnsiTheme="minorHAnsi" w:cstheme="minorHAnsi"/>
          <w:color w:val="000000" w:themeColor="text1"/>
          <w:sz w:val="22"/>
          <w:szCs w:val="22"/>
        </w:rPr>
        <w:t xml:space="preserve"> zamiast ID z </w:t>
      </w:r>
      <w:proofErr w:type="spellStart"/>
      <w:r w:rsidR="00E751E8" w:rsidRPr="00B349BC">
        <w:rPr>
          <w:rFonts w:asciiTheme="minorHAnsi" w:hAnsiTheme="minorHAnsi" w:cstheme="minorHAnsi"/>
          <w:color w:val="000000" w:themeColor="text1"/>
          <w:sz w:val="22"/>
          <w:szCs w:val="22"/>
        </w:rPr>
        <w:t>miniPortalu</w:t>
      </w:r>
      <w:proofErr w:type="spellEnd"/>
      <w:r w:rsidR="0051628D" w:rsidRPr="00B349BC">
        <w:rPr>
          <w:rFonts w:asciiTheme="minorHAnsi" w:hAnsiTheme="minorHAnsi" w:cstheme="minorHAnsi"/>
          <w:color w:val="000000" w:themeColor="text1"/>
          <w:sz w:val="22"/>
          <w:szCs w:val="22"/>
        </w:rPr>
        <w:t>, oferta taka nie będzie widoczna na liście złożonych ofert i nie będzie możliwości na jej odszyfrowanie</w:t>
      </w:r>
      <w:r w:rsidRPr="00B349BC">
        <w:rPr>
          <w:rFonts w:asciiTheme="minorHAnsi" w:hAnsiTheme="minorHAnsi" w:cstheme="minorHAnsi"/>
          <w:color w:val="000000" w:themeColor="text1"/>
          <w:sz w:val="22"/>
          <w:szCs w:val="22"/>
        </w:rPr>
        <w:t>)</w:t>
      </w:r>
      <w:r w:rsidR="0051628D" w:rsidRPr="00B349BC">
        <w:rPr>
          <w:rFonts w:asciiTheme="minorHAnsi" w:hAnsiTheme="minorHAnsi" w:cstheme="minorHAnsi"/>
          <w:color w:val="000000" w:themeColor="text1"/>
          <w:sz w:val="22"/>
          <w:szCs w:val="22"/>
        </w:rPr>
        <w:t xml:space="preserve">. </w:t>
      </w:r>
    </w:p>
    <w:p w:rsidR="000E1E9B" w:rsidRDefault="000E1E9B" w:rsidP="00045A7F">
      <w:pPr>
        <w:spacing w:after="0" w:line="23" w:lineRule="atLeast"/>
        <w:rPr>
          <w:rFonts w:eastAsia="Times New Roman" w:cstheme="minorHAnsi"/>
          <w:color w:val="000000" w:themeColor="text1"/>
          <w:highlight w:val="yellow"/>
          <w:lang w:eastAsia="pl-PL"/>
        </w:rPr>
      </w:pPr>
    </w:p>
    <w:p w:rsidR="000E1E9B" w:rsidRPr="00B349BC" w:rsidRDefault="000E1E9B" w:rsidP="00045A7F">
      <w:pPr>
        <w:spacing w:after="0" w:line="23" w:lineRule="atLeast"/>
        <w:rPr>
          <w:rFonts w:eastAsia="Times New Roman" w:cstheme="minorHAnsi"/>
          <w:color w:val="000000" w:themeColor="text1"/>
          <w:highlight w:val="yellow"/>
          <w:lang w:eastAsia="pl-PL"/>
        </w:rPr>
      </w:pPr>
    </w:p>
    <w:p w:rsidR="00F7530F" w:rsidRPr="00B349BC" w:rsidRDefault="00F7530F"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 xml:space="preserve">SPIS TREŚCI </w:t>
      </w:r>
      <w:r w:rsidR="0054414D" w:rsidRPr="00B349BC">
        <w:rPr>
          <w:rFonts w:eastAsia="Times New Roman" w:cstheme="minorHAnsi"/>
          <w:b/>
          <w:color w:val="000000" w:themeColor="text1"/>
          <w:lang w:eastAsia="pl-PL"/>
        </w:rPr>
        <w:t xml:space="preserve">(wg art. 134 </w:t>
      </w:r>
      <w:proofErr w:type="spellStart"/>
      <w:r w:rsidR="0054414D" w:rsidRPr="00B349BC">
        <w:rPr>
          <w:rFonts w:eastAsia="Times New Roman" w:cstheme="minorHAnsi"/>
          <w:b/>
          <w:color w:val="000000" w:themeColor="text1"/>
          <w:lang w:eastAsia="pl-PL"/>
        </w:rPr>
        <w:t>Pzp</w:t>
      </w:r>
      <w:proofErr w:type="spellEnd"/>
      <w:r w:rsidR="0054414D" w:rsidRPr="00B349BC">
        <w:rPr>
          <w:rFonts w:eastAsia="Times New Roman" w:cstheme="minorHAnsi"/>
          <w:b/>
          <w:color w:val="000000" w:themeColor="text1"/>
          <w:lang w:eastAsia="pl-PL"/>
        </w:rPr>
        <w:t>)</w:t>
      </w:r>
    </w:p>
    <w:p w:rsidR="0054414D" w:rsidRPr="00B349BC" w:rsidRDefault="0054414D" w:rsidP="00045A7F">
      <w:pPr>
        <w:spacing w:after="0" w:line="23" w:lineRule="atLeast"/>
        <w:rPr>
          <w:rFonts w:eastAsia="Times New Roman" w:cstheme="minorHAnsi"/>
          <w:b/>
          <w:color w:val="000000" w:themeColor="text1"/>
          <w:lang w:eastAsia="pl-PL"/>
        </w:rPr>
      </w:pPr>
    </w:p>
    <w:p w:rsidR="00553C50" w:rsidRPr="00B349BC" w:rsidRDefault="00E40626"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 xml:space="preserve">Część  1. </w:t>
      </w:r>
      <w:r w:rsidR="00553C50" w:rsidRPr="00B349BC">
        <w:rPr>
          <w:rFonts w:eastAsia="Times New Roman" w:cstheme="minorHAnsi"/>
          <w:b/>
          <w:color w:val="000000" w:themeColor="text1"/>
          <w:lang w:eastAsia="pl-PL"/>
        </w:rPr>
        <w:t xml:space="preserve">SWZ </w:t>
      </w:r>
      <w:r w:rsidR="00917679" w:rsidRPr="00B349BC">
        <w:rPr>
          <w:rFonts w:eastAsia="Times New Roman" w:cstheme="minorHAnsi"/>
          <w:b/>
          <w:color w:val="000000" w:themeColor="text1"/>
          <w:lang w:eastAsia="pl-PL"/>
        </w:rPr>
        <w:t>zawiera</w:t>
      </w:r>
      <w:r w:rsidR="00553C50" w:rsidRPr="00B349BC">
        <w:rPr>
          <w:rFonts w:eastAsia="Times New Roman" w:cstheme="minorHAnsi"/>
          <w:b/>
          <w:color w:val="000000" w:themeColor="text1"/>
          <w:lang w:eastAsia="pl-PL"/>
        </w:rPr>
        <w:t>:</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 nazwę oraz adres zamawiającego, numer telefonu, adres poczty elektronicznej oraz strony internetowej prowadzonego postępowania;</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2) adres strony internetowej, na której udostępniane będą zmiany i wyjaśnienia treści SWZ oraz inne dokumenty zamówienia bezpośrednio związane z postępowaniem o udzielenie zamówienia;</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3) tryb udzielenia zamówienia;</w:t>
      </w:r>
    </w:p>
    <w:p w:rsidR="00EC6680" w:rsidRPr="00B349BC" w:rsidRDefault="00EC6680" w:rsidP="00045A7F">
      <w:pPr>
        <w:tabs>
          <w:tab w:val="left" w:pos="8232"/>
        </w:tabs>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4) opis przedmiotu zamówienia;</w:t>
      </w:r>
      <w:r w:rsidR="00B50D3A" w:rsidRPr="00B349BC">
        <w:rPr>
          <w:rFonts w:eastAsia="Times New Roman" w:cstheme="minorHAnsi"/>
          <w:color w:val="000000" w:themeColor="text1"/>
          <w:lang w:eastAsia="pl-PL"/>
        </w:rPr>
        <w:tab/>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5) informację o przedmiotowych środkach dowodowych;</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6) termin wykonania zamówienia;</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7) podstawy wykluczenia, o których mowa w art. 108;</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8) informację o warunkach udziału w postępowaniu o udzielenie zamówienia;</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9) wykaz podmiotowych środków dowodowych;</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10) informacje o środkach komunikacji elektronicznej, przy użyciu których zamawiający będzie komunikował się z wykonawcami, oraz informacje o wymaganiach technicznych i organizacyjnych sporządzania, wysyłania i odbierania korespondencji elektronicznej;</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11) informacje o sposobie komunikowania się zamawiającego z wykonawcami w inny sposób niż przy użyciu środków komunikacji elektronicznej, w tym w przypadku zaistnienia jednej z sytuacji określonych w art. 65 ust. 1, art. 66 i art. 69;</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12) wskazanie osób uprawnionych do komunikowania się z wykonawcami;</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13) termin związania ofertą;</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14) opis sposobu przygotowywania oferty;</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15) sposób oraz termin składania ofert;</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16) termin otwarcia ofert;</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17) sposób obliczenia ceny;</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18) opis kryteriów oceny ofert wraz z podaniem wag tych kryteriów i sposobu oceny ofert;</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19) informacje o formalnościach, jakie muszą zostać dopełnione po wyborze oferty w celu zawarcia umowy w sprawie zamówienia publicznego;</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20) projektowane postanowienia umowy w sprawie zamówienia publicznego, które zostaną wprowadzone do umowy w sprawie zamówienia publicznego;</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21) pouczenie o środkach ochrony prawnej przysługujących wykonawcy.</w:t>
      </w:r>
    </w:p>
    <w:p w:rsidR="00EC6680" w:rsidRPr="00B349BC" w:rsidRDefault="00E40626"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 xml:space="preserve">Część </w:t>
      </w:r>
      <w:r w:rsidR="00EC6680" w:rsidRPr="00B349BC">
        <w:rPr>
          <w:rFonts w:eastAsia="Times New Roman" w:cstheme="minorHAnsi"/>
          <w:b/>
          <w:color w:val="000000" w:themeColor="text1"/>
          <w:lang w:eastAsia="pl-PL"/>
        </w:rPr>
        <w:t>2.  SWZ zawiera również:</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 podstawy wykluczenia, o których mowa w art. 109 ust. 1, jeżeli zamawiający je przewiduje;</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2) opis części zamówienia, jeżeli zamawiający dopuszcza składanie ofert częściowych;</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3)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lastRenderedPageBreak/>
        <w:t>4) wymagania dotyczące wadium, jeżeli zamawiający przewiduje obowiązek wniesienia wadium;</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5) informacje dotyczące zabezpieczenia należytego wykonania umowy, jeżeli zamawiający przewiduje obowiązek jego wniesienia;</w:t>
      </w:r>
      <w:r w:rsidR="009975C1" w:rsidRPr="00B349BC">
        <w:rPr>
          <w:rFonts w:cstheme="minorHAnsi"/>
          <w:b/>
          <w:iCs/>
          <w:color w:val="000000" w:themeColor="text1"/>
        </w:rPr>
        <w:t xml:space="preserve"> (instytucja fakultatywna);</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6) informacje dotyczące ofert wariantowych, w tym informacje o sposobie przedstawiania ofert wariantowych oraz minimalne warunki, jakim muszą odpowiadać oferty wariantowe, jeżeli zamawiający wymaga lub dopuszcza ich składanie;</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7) maksymalną liczbę wykonawców, z którymi zamawiający zawrze umowę ramową, jeżeli zamawiający przewiduje zawarcie umowy ramowej;</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8) informację o przewidywanych zamówieniach, o których mowa w art. 214 ust. 1 pkt 7 i 8, jeżeli zamawiający przewiduje udzielenie takich zamówień;</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9)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10) informacje dotyczące walut obcych, w jakich mogą być prowadzone rozliczenia między zamawiającym a wykonawcą, jeżeli zamawiający przewiduje rozliczenia w walutach obcych;</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11) informację o uprzedniej ocenie ofert, zgodnie z art. 139, jeżeli zamawiający przewiduje odwróconą kolejność oceny;</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12) informację o przewidywanym wyborze najkorzystniejszej oferty z zastosowaniem aukcji elektronicznej wraz z informacjami, o których mowa w art. 230, jeżeli zamawiający przewiduje aukcję elektroniczną;</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13) informacje dotyczące zwrotu kosztów udziału w postępowaniu, jeżeli zamawiający przewiduje ich zwrot;</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14) wymagania w zakresie zatrudnienia na podstawie stosunku pracy, w okolicznościach, o</w:t>
      </w:r>
      <w:r w:rsidR="00E34F44" w:rsidRPr="00B349BC">
        <w:rPr>
          <w:rFonts w:eastAsia="Times New Roman" w:cstheme="minorHAnsi"/>
          <w:color w:val="000000" w:themeColor="text1"/>
          <w:lang w:eastAsia="pl-PL"/>
        </w:rPr>
        <w:t> </w:t>
      </w:r>
      <w:r w:rsidRPr="00B349BC">
        <w:rPr>
          <w:rFonts w:eastAsia="Times New Roman" w:cstheme="minorHAnsi"/>
          <w:color w:val="000000" w:themeColor="text1"/>
          <w:lang w:eastAsia="pl-PL"/>
        </w:rPr>
        <w:t>których mowa w art. 95, jeżeli zamawiający przewiduje takie wymagania;</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15) wymagania w zakresie zatrudnienia osób, o których mowa w art. 96 ust. 2 pkt 2, jeżeli zamawiający przewiduje takie wymagania;</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16) informację o zastrzeżeniu możliwości ubiegania się o udzielenie zamówienia wyłącznie przez wykonawców, o których mowa w art. 94, jeżeli zamawiający przewiduje takie wymagania;</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17) informację o obowiązku osobistego wykonania przez wykonawcę kluczowych zadań, jeżeli zamawiający dokonuje takiego zastrzeżenia zgodnie z art. 60 i art. 121;</w:t>
      </w:r>
    </w:p>
    <w:p w:rsidR="00EC6680" w:rsidRPr="00B349BC" w:rsidRDefault="00EC66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18) wymóg lub możliwość złożenia ofert w postaci katalogów elektronicznych lub dołączenia katalogów elektronicznych do oferty, w sytuacji określonej w art. 93.</w:t>
      </w:r>
    </w:p>
    <w:p w:rsidR="0036223B" w:rsidRPr="00B349BC" w:rsidRDefault="0036223B" w:rsidP="00045A7F">
      <w:pPr>
        <w:spacing w:after="0" w:line="23" w:lineRule="atLeast"/>
        <w:rPr>
          <w:rFonts w:eastAsia="Times New Roman" w:cstheme="minorHAnsi"/>
          <w:color w:val="000000" w:themeColor="text1"/>
          <w:lang w:eastAsia="pl-PL"/>
        </w:rPr>
      </w:pPr>
    </w:p>
    <w:p w:rsidR="005E170B" w:rsidRPr="00B349BC" w:rsidRDefault="00742A00"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I. NAZWA ORAZ ADRES ZAMAWIAJĄCEGO, NUMER TELEFONU, ADRES POCZTY ELEKTRONICZNEJ I</w:t>
      </w:r>
      <w:r w:rsidR="002932E3">
        <w:rPr>
          <w:rFonts w:eastAsia="Times New Roman" w:cstheme="minorHAnsi"/>
          <w:b/>
          <w:color w:val="000000" w:themeColor="text1"/>
          <w:lang w:eastAsia="pl-PL"/>
        </w:rPr>
        <w:t> </w:t>
      </w:r>
      <w:r w:rsidRPr="00B349BC">
        <w:rPr>
          <w:rFonts w:eastAsia="Times New Roman" w:cstheme="minorHAnsi"/>
          <w:b/>
          <w:color w:val="000000" w:themeColor="text1"/>
          <w:lang w:eastAsia="pl-PL"/>
        </w:rPr>
        <w:t>ADRES STRONY INTERNETOWEJ PROWADZONEGO POSTĘPOWANIA.</w:t>
      </w:r>
    </w:p>
    <w:p w:rsidR="004B6BD1" w:rsidRPr="00B349BC" w:rsidRDefault="004B6BD1" w:rsidP="00045A7F">
      <w:pPr>
        <w:spacing w:after="0" w:line="23" w:lineRule="atLeast"/>
        <w:ind w:left="360"/>
        <w:rPr>
          <w:rFonts w:eastAsia="Times New Roman" w:cstheme="minorHAnsi"/>
          <w:b/>
          <w:color w:val="000000" w:themeColor="text1"/>
          <w:lang w:eastAsia="pl-PL"/>
        </w:rPr>
      </w:pPr>
    </w:p>
    <w:p w:rsidR="00877DCC" w:rsidRPr="00B349BC" w:rsidRDefault="005E170B" w:rsidP="00045A7F">
      <w:pPr>
        <w:tabs>
          <w:tab w:val="left" w:pos="0"/>
        </w:tabs>
        <w:spacing w:after="0" w:line="23" w:lineRule="atLeast"/>
        <w:rPr>
          <w:rFonts w:cstheme="minorHAnsi"/>
          <w:bCs/>
          <w:color w:val="000000" w:themeColor="text1"/>
        </w:rPr>
      </w:pPr>
      <w:r w:rsidRPr="00B349BC">
        <w:rPr>
          <w:rFonts w:cstheme="minorHAnsi"/>
          <w:b/>
          <w:bCs/>
          <w:color w:val="000000" w:themeColor="text1"/>
        </w:rPr>
        <w:t>Województwo Opolskie, z siedzibą w Opolu</w:t>
      </w:r>
      <w:r w:rsidRPr="00B349BC">
        <w:rPr>
          <w:rFonts w:cstheme="minorHAnsi"/>
          <w:bCs/>
          <w:color w:val="000000" w:themeColor="text1"/>
        </w:rPr>
        <w:t xml:space="preserve"> </w:t>
      </w:r>
    </w:p>
    <w:p w:rsidR="009A249B" w:rsidRPr="00B349BC" w:rsidRDefault="005E170B" w:rsidP="00045A7F">
      <w:pPr>
        <w:tabs>
          <w:tab w:val="left" w:pos="0"/>
        </w:tabs>
        <w:spacing w:after="0" w:line="23" w:lineRule="atLeast"/>
        <w:rPr>
          <w:rFonts w:cstheme="minorHAnsi"/>
          <w:bCs/>
          <w:color w:val="000000" w:themeColor="text1"/>
        </w:rPr>
      </w:pPr>
      <w:r w:rsidRPr="00B349BC">
        <w:rPr>
          <w:rFonts w:cstheme="minorHAnsi"/>
          <w:bCs/>
          <w:color w:val="000000" w:themeColor="text1"/>
        </w:rPr>
        <w:t>wykonujące zadania w tym zamówienia publiczne przy pomocy</w:t>
      </w:r>
      <w:r w:rsidR="009A249B" w:rsidRPr="00B349BC">
        <w:rPr>
          <w:rFonts w:cstheme="minorHAnsi"/>
          <w:bCs/>
          <w:color w:val="000000" w:themeColor="text1"/>
        </w:rPr>
        <w:t>:</w:t>
      </w:r>
    </w:p>
    <w:p w:rsidR="009A249B" w:rsidRPr="00B349BC" w:rsidRDefault="005E170B" w:rsidP="00045A7F">
      <w:pPr>
        <w:tabs>
          <w:tab w:val="left" w:pos="0"/>
        </w:tabs>
        <w:spacing w:after="0" w:line="23" w:lineRule="atLeast"/>
        <w:rPr>
          <w:rFonts w:cstheme="minorHAnsi"/>
          <w:b/>
          <w:bCs/>
          <w:color w:val="000000" w:themeColor="text1"/>
        </w:rPr>
      </w:pPr>
      <w:r w:rsidRPr="00B349BC">
        <w:rPr>
          <w:rFonts w:cstheme="minorHAnsi"/>
          <w:b/>
          <w:bCs/>
          <w:color w:val="000000" w:themeColor="text1"/>
        </w:rPr>
        <w:t>Urzędu Marszałkowskiego Województwa Opolskiego,</w:t>
      </w:r>
    </w:p>
    <w:p w:rsidR="009A249B" w:rsidRPr="00B349BC" w:rsidRDefault="005E170B" w:rsidP="00045A7F">
      <w:pPr>
        <w:tabs>
          <w:tab w:val="left" w:pos="0"/>
        </w:tabs>
        <w:spacing w:after="0" w:line="23" w:lineRule="atLeast"/>
        <w:rPr>
          <w:rFonts w:cstheme="minorHAnsi"/>
          <w:bCs/>
          <w:color w:val="000000" w:themeColor="text1"/>
        </w:rPr>
      </w:pPr>
      <w:r w:rsidRPr="00B349BC">
        <w:rPr>
          <w:rFonts w:cstheme="minorHAnsi"/>
          <w:b/>
          <w:bCs/>
          <w:color w:val="000000" w:themeColor="text1"/>
        </w:rPr>
        <w:t>adres: ul. Piastowska 14, 45-082 Opole</w:t>
      </w:r>
    </w:p>
    <w:p w:rsidR="00552202" w:rsidRPr="00B349BC" w:rsidRDefault="00552202" w:rsidP="00045A7F">
      <w:pPr>
        <w:shd w:val="clear" w:color="auto" w:fill="FFFFFF"/>
        <w:spacing w:after="0" w:line="23" w:lineRule="atLeast"/>
        <w:rPr>
          <w:rFonts w:cstheme="minorHAnsi"/>
          <w:b/>
          <w:bCs/>
          <w:color w:val="000000" w:themeColor="text1"/>
        </w:rPr>
      </w:pPr>
    </w:p>
    <w:p w:rsidR="00A43DA6" w:rsidRPr="00B349BC" w:rsidRDefault="00A43DA6" w:rsidP="00045A7F">
      <w:pPr>
        <w:shd w:val="clear" w:color="auto" w:fill="FFFFFF"/>
        <w:spacing w:after="0" w:line="23" w:lineRule="atLeast"/>
        <w:rPr>
          <w:rFonts w:cstheme="minorHAnsi"/>
          <w:bCs/>
          <w:color w:val="000000" w:themeColor="text1"/>
        </w:rPr>
      </w:pPr>
      <w:r w:rsidRPr="00B349BC">
        <w:rPr>
          <w:rFonts w:cstheme="minorHAnsi"/>
          <w:b/>
          <w:bCs/>
          <w:color w:val="000000" w:themeColor="text1"/>
        </w:rPr>
        <w:t>Województwo Opolskie</w:t>
      </w:r>
      <w:r w:rsidRPr="00B349BC">
        <w:rPr>
          <w:rFonts w:cstheme="minorHAnsi"/>
          <w:color w:val="000000" w:themeColor="text1"/>
        </w:rPr>
        <w:br/>
      </w:r>
      <w:r w:rsidRPr="00B349BC">
        <w:rPr>
          <w:rFonts w:cstheme="minorHAnsi"/>
          <w:b/>
          <w:bCs/>
          <w:color w:val="000000" w:themeColor="text1"/>
        </w:rPr>
        <w:t>NIP:</w:t>
      </w:r>
      <w:r w:rsidRPr="00B349BC">
        <w:rPr>
          <w:rFonts w:cstheme="minorHAnsi"/>
          <w:bCs/>
          <w:color w:val="000000" w:themeColor="text1"/>
        </w:rPr>
        <w:t xml:space="preserve">7543077565, </w:t>
      </w:r>
    </w:p>
    <w:p w:rsidR="00A35958" w:rsidRPr="00B349BC" w:rsidRDefault="00A43DA6" w:rsidP="00045A7F">
      <w:pPr>
        <w:shd w:val="clear" w:color="auto" w:fill="FFFFFF"/>
        <w:spacing w:after="0" w:line="23" w:lineRule="atLeast"/>
        <w:rPr>
          <w:rFonts w:cstheme="minorHAnsi"/>
          <w:bCs/>
          <w:color w:val="000000" w:themeColor="text1"/>
        </w:rPr>
      </w:pPr>
      <w:r w:rsidRPr="00B349BC">
        <w:rPr>
          <w:rFonts w:cstheme="minorHAnsi"/>
          <w:b/>
          <w:bCs/>
          <w:color w:val="000000" w:themeColor="text1"/>
        </w:rPr>
        <w:t>REGON:</w:t>
      </w:r>
      <w:r w:rsidRPr="00B349BC">
        <w:rPr>
          <w:rFonts w:cstheme="minorHAnsi"/>
          <w:bCs/>
          <w:color w:val="000000" w:themeColor="text1"/>
        </w:rPr>
        <w:t xml:space="preserve"> 531412421,</w:t>
      </w:r>
    </w:p>
    <w:p w:rsidR="00552202" w:rsidRPr="00B349BC" w:rsidRDefault="00552202" w:rsidP="00045A7F">
      <w:pPr>
        <w:shd w:val="clear" w:color="auto" w:fill="FFFFFF"/>
        <w:spacing w:after="0" w:line="23" w:lineRule="atLeast"/>
        <w:rPr>
          <w:rFonts w:cstheme="minorHAnsi"/>
          <w:bCs/>
          <w:color w:val="000000" w:themeColor="text1"/>
        </w:rPr>
      </w:pPr>
    </w:p>
    <w:p w:rsidR="005E170B" w:rsidRPr="00B349BC" w:rsidRDefault="005E170B" w:rsidP="00045A7F">
      <w:pPr>
        <w:tabs>
          <w:tab w:val="left" w:pos="0"/>
        </w:tabs>
        <w:spacing w:after="0" w:line="23" w:lineRule="atLeast"/>
        <w:rPr>
          <w:rFonts w:cstheme="minorHAnsi"/>
          <w:bCs/>
          <w:color w:val="000000" w:themeColor="text1"/>
        </w:rPr>
      </w:pPr>
      <w:r w:rsidRPr="00B349BC">
        <w:rPr>
          <w:rFonts w:cstheme="minorHAnsi"/>
          <w:bCs/>
          <w:color w:val="000000" w:themeColor="text1"/>
        </w:rPr>
        <w:t>w imieniu którego działa Zarząd Województwa Opolskiego.</w:t>
      </w:r>
    </w:p>
    <w:p w:rsidR="005E170B" w:rsidRPr="00B349BC" w:rsidRDefault="005E170B" w:rsidP="00045A7F">
      <w:pPr>
        <w:tabs>
          <w:tab w:val="left" w:pos="0"/>
        </w:tabs>
        <w:spacing w:after="0" w:line="23" w:lineRule="atLeast"/>
        <w:rPr>
          <w:rFonts w:cstheme="minorHAnsi"/>
          <w:color w:val="000000" w:themeColor="text1"/>
          <w:lang w:eastAsia="zh-CN"/>
        </w:rPr>
      </w:pPr>
      <w:r w:rsidRPr="00B349BC">
        <w:rPr>
          <w:rFonts w:cstheme="minorHAnsi"/>
          <w:color w:val="000000" w:themeColor="text1"/>
          <w:lang w:eastAsia="zh-CN"/>
        </w:rPr>
        <w:t xml:space="preserve">Adres siedziby: ul. Piastowska 14, 45-082 Opole </w:t>
      </w:r>
    </w:p>
    <w:p w:rsidR="00AF5F73" w:rsidRPr="00B349BC" w:rsidRDefault="00AF5F73" w:rsidP="00045A7F">
      <w:pPr>
        <w:autoSpaceDE w:val="0"/>
        <w:autoSpaceDN w:val="0"/>
        <w:adjustRightInd w:val="0"/>
        <w:spacing w:after="0" w:line="23" w:lineRule="atLeast"/>
        <w:rPr>
          <w:rFonts w:cstheme="minorHAnsi"/>
          <w:color w:val="000000" w:themeColor="text1"/>
        </w:rPr>
      </w:pPr>
    </w:p>
    <w:p w:rsidR="005E170B" w:rsidRPr="00B349BC" w:rsidRDefault="00AF5F73" w:rsidP="00045A7F">
      <w:pPr>
        <w:autoSpaceDE w:val="0"/>
        <w:autoSpaceDN w:val="0"/>
        <w:adjustRightInd w:val="0"/>
        <w:spacing w:after="0" w:line="23" w:lineRule="atLeast"/>
        <w:rPr>
          <w:rStyle w:val="Hipercze"/>
          <w:rFonts w:cstheme="minorHAnsi"/>
          <w:b/>
          <w:color w:val="000000" w:themeColor="text1"/>
          <w:u w:val="none"/>
        </w:rPr>
      </w:pPr>
      <w:r w:rsidRPr="00B349BC">
        <w:rPr>
          <w:rFonts w:cstheme="minorHAnsi"/>
          <w:color w:val="000000" w:themeColor="text1"/>
        </w:rPr>
        <w:t xml:space="preserve">Wszelkie pisma, z wyłączeniem ofert, Wykonawcy winni kierować bezpośrednio na adres poczty elektronicznej: </w:t>
      </w:r>
      <w:hyperlink r:id="rId10" w:history="1">
        <w:r w:rsidR="005E170B" w:rsidRPr="00B349BC">
          <w:rPr>
            <w:rStyle w:val="Hipercze"/>
            <w:rFonts w:cstheme="minorHAnsi"/>
            <w:b/>
            <w:color w:val="000000" w:themeColor="text1"/>
            <w:u w:val="none"/>
            <w:lang w:eastAsia="zh-CN"/>
          </w:rPr>
          <w:t>zamowieniapubliczne@opolskie.pl</w:t>
        </w:r>
      </w:hyperlink>
      <w:r w:rsidR="005E170B" w:rsidRPr="00B349BC">
        <w:rPr>
          <w:rStyle w:val="Hipercze"/>
          <w:rFonts w:cstheme="minorHAnsi"/>
          <w:b/>
          <w:color w:val="000000" w:themeColor="text1"/>
          <w:u w:val="none"/>
        </w:rPr>
        <w:t xml:space="preserve"> </w:t>
      </w:r>
    </w:p>
    <w:p w:rsidR="00AF5F73" w:rsidRPr="00B349BC" w:rsidRDefault="00AF5F73" w:rsidP="00045A7F">
      <w:pPr>
        <w:spacing w:after="0" w:line="23" w:lineRule="atLeast"/>
        <w:rPr>
          <w:rFonts w:cstheme="minorHAnsi"/>
          <w:color w:val="000000" w:themeColor="text1"/>
          <w:lang w:eastAsia="zh-CN"/>
        </w:rPr>
      </w:pPr>
    </w:p>
    <w:p w:rsidR="0036223B" w:rsidRPr="00B349BC" w:rsidRDefault="005E170B" w:rsidP="00045A7F">
      <w:pPr>
        <w:pStyle w:val="Default"/>
        <w:spacing w:line="23" w:lineRule="atLeast"/>
        <w:rPr>
          <w:rFonts w:asciiTheme="minorHAnsi" w:hAnsiTheme="minorHAnsi" w:cstheme="minorHAnsi"/>
          <w:b/>
          <w:color w:val="000000" w:themeColor="text1"/>
          <w:sz w:val="22"/>
          <w:szCs w:val="22"/>
        </w:rPr>
      </w:pPr>
      <w:r w:rsidRPr="00B349BC">
        <w:rPr>
          <w:rFonts w:asciiTheme="minorHAnsi" w:hAnsiTheme="minorHAnsi" w:cstheme="minorHAnsi"/>
          <w:color w:val="000000" w:themeColor="text1"/>
          <w:sz w:val="22"/>
          <w:szCs w:val="22"/>
          <w:lang w:eastAsia="zh-CN"/>
        </w:rPr>
        <w:t>Adres Elektronicznej Skrzynki Podawczej ePUAP</w:t>
      </w:r>
      <w:r w:rsidR="0036223B" w:rsidRPr="00B349BC">
        <w:rPr>
          <w:rFonts w:asciiTheme="minorHAnsi" w:hAnsiTheme="minorHAnsi" w:cstheme="minorHAnsi"/>
          <w:color w:val="000000" w:themeColor="text1"/>
          <w:sz w:val="22"/>
          <w:szCs w:val="22"/>
          <w:lang w:eastAsia="zh-CN"/>
        </w:rPr>
        <w:t xml:space="preserve"> dla </w:t>
      </w:r>
      <w:r w:rsidR="0036223B" w:rsidRPr="00B349BC">
        <w:rPr>
          <w:rFonts w:asciiTheme="minorHAnsi" w:hAnsiTheme="minorHAnsi" w:cstheme="minorHAnsi"/>
          <w:b/>
          <w:color w:val="000000" w:themeColor="text1"/>
          <w:sz w:val="22"/>
          <w:szCs w:val="22"/>
        </w:rPr>
        <w:t xml:space="preserve">- Urzędu Marszałkowskiego </w:t>
      </w:r>
    </w:p>
    <w:p w:rsidR="005E170B" w:rsidRPr="00B349BC" w:rsidRDefault="0036223B" w:rsidP="00045A7F">
      <w:pPr>
        <w:spacing w:after="0" w:line="23" w:lineRule="atLeast"/>
        <w:rPr>
          <w:rFonts w:cstheme="minorHAnsi"/>
          <w:color w:val="000000" w:themeColor="text1"/>
        </w:rPr>
      </w:pPr>
      <w:r w:rsidRPr="00B349BC">
        <w:rPr>
          <w:rFonts w:cstheme="minorHAnsi"/>
          <w:b/>
          <w:color w:val="000000" w:themeColor="text1"/>
        </w:rPr>
        <w:t>Województwa Opolskiego</w:t>
      </w:r>
      <w:r w:rsidR="005E170B" w:rsidRPr="00B349BC">
        <w:rPr>
          <w:rFonts w:cstheme="minorHAnsi"/>
          <w:color w:val="000000" w:themeColor="text1"/>
          <w:lang w:eastAsia="zh-CN"/>
        </w:rPr>
        <w:t xml:space="preserve">:  </w:t>
      </w:r>
      <w:r w:rsidR="005E170B" w:rsidRPr="00B349BC">
        <w:rPr>
          <w:rFonts w:cstheme="minorHAnsi"/>
          <w:color w:val="000000" w:themeColor="text1"/>
        </w:rPr>
        <w:t>/</w:t>
      </w:r>
      <w:r w:rsidR="005C6F1B" w:rsidRPr="00B349BC">
        <w:rPr>
          <w:rStyle w:val="Hipercze"/>
          <w:rFonts w:cstheme="minorHAnsi"/>
          <w:color w:val="000000" w:themeColor="text1"/>
          <w:u w:val="none"/>
          <w:lang w:eastAsia="zh-CN"/>
        </w:rPr>
        <w:t>q877fxtk55/</w:t>
      </w:r>
      <w:proofErr w:type="spellStart"/>
      <w:r w:rsidR="005C6F1B" w:rsidRPr="00B349BC">
        <w:rPr>
          <w:rStyle w:val="Hipercze"/>
          <w:rFonts w:cstheme="minorHAnsi"/>
          <w:color w:val="000000" w:themeColor="text1"/>
          <w:u w:val="none"/>
          <w:lang w:eastAsia="zh-CN"/>
        </w:rPr>
        <w:t>SkrytkaESP</w:t>
      </w:r>
      <w:proofErr w:type="spellEnd"/>
    </w:p>
    <w:p w:rsidR="005E170B" w:rsidRPr="00B349BC" w:rsidRDefault="005E170B" w:rsidP="00045A7F">
      <w:pPr>
        <w:tabs>
          <w:tab w:val="left" w:pos="0"/>
        </w:tabs>
        <w:spacing w:after="0" w:line="23" w:lineRule="atLeast"/>
        <w:rPr>
          <w:rFonts w:cstheme="minorHAnsi"/>
          <w:color w:val="000000" w:themeColor="text1"/>
          <w:highlight w:val="yellow"/>
          <w:lang w:eastAsia="zh-CN"/>
        </w:rPr>
      </w:pPr>
    </w:p>
    <w:p w:rsidR="005E170B" w:rsidRPr="00B349BC" w:rsidRDefault="005E170B" w:rsidP="00045A7F">
      <w:pPr>
        <w:spacing w:after="0" w:line="23" w:lineRule="atLeast"/>
        <w:rPr>
          <w:rFonts w:cstheme="minorHAnsi"/>
          <w:b/>
          <w:color w:val="000000" w:themeColor="text1"/>
          <w:lang w:eastAsia="zh-CN"/>
        </w:rPr>
      </w:pPr>
      <w:r w:rsidRPr="00B349BC">
        <w:rPr>
          <w:rFonts w:cstheme="minorHAnsi"/>
          <w:b/>
          <w:color w:val="000000" w:themeColor="text1"/>
          <w:lang w:eastAsia="zh-CN"/>
        </w:rPr>
        <w:t>Referat Zamówień Publicznych mieści się przy ul. Piastowskiej 12, 45-082 Opole</w:t>
      </w:r>
      <w:r w:rsidR="00B20E00" w:rsidRPr="00B349BC">
        <w:rPr>
          <w:rFonts w:cstheme="minorHAnsi"/>
          <w:b/>
          <w:color w:val="000000" w:themeColor="text1"/>
          <w:lang w:eastAsia="zh-CN"/>
        </w:rPr>
        <w:t>,</w:t>
      </w:r>
      <w:r w:rsidRPr="00B349BC">
        <w:rPr>
          <w:rFonts w:cstheme="minorHAnsi"/>
          <w:b/>
          <w:color w:val="000000" w:themeColor="text1"/>
          <w:lang w:eastAsia="zh-CN"/>
        </w:rPr>
        <w:t xml:space="preserve"> </w:t>
      </w:r>
      <w:r w:rsidR="00B20E00" w:rsidRPr="00B349BC">
        <w:rPr>
          <w:rFonts w:cstheme="minorHAnsi"/>
          <w:b/>
          <w:color w:val="000000" w:themeColor="text1"/>
          <w:lang w:eastAsia="zh-CN"/>
        </w:rPr>
        <w:t>p</w:t>
      </w:r>
      <w:r w:rsidRPr="00B349BC">
        <w:rPr>
          <w:rFonts w:cstheme="minorHAnsi"/>
          <w:b/>
          <w:color w:val="000000" w:themeColor="text1"/>
          <w:lang w:eastAsia="zh-CN"/>
        </w:rPr>
        <w:t xml:space="preserve">ok. </w:t>
      </w:r>
      <w:r w:rsidR="00EB4C6A" w:rsidRPr="00B349BC">
        <w:rPr>
          <w:rFonts w:cstheme="minorHAnsi"/>
          <w:b/>
          <w:color w:val="000000" w:themeColor="text1"/>
          <w:lang w:eastAsia="zh-CN"/>
        </w:rPr>
        <w:t>202 i </w:t>
      </w:r>
      <w:r w:rsidRPr="00B349BC">
        <w:rPr>
          <w:rFonts w:cstheme="minorHAnsi"/>
          <w:b/>
          <w:color w:val="000000" w:themeColor="text1"/>
          <w:lang w:eastAsia="zh-CN"/>
        </w:rPr>
        <w:t>203</w:t>
      </w:r>
      <w:r w:rsidR="00D143DB" w:rsidRPr="00B349BC">
        <w:rPr>
          <w:rFonts w:cstheme="minorHAnsi"/>
          <w:b/>
          <w:color w:val="000000" w:themeColor="text1"/>
          <w:lang w:eastAsia="zh-CN"/>
        </w:rPr>
        <w:t>;</w:t>
      </w:r>
      <w:r w:rsidRPr="00B349BC">
        <w:rPr>
          <w:rFonts w:cstheme="minorHAnsi"/>
          <w:b/>
          <w:color w:val="000000" w:themeColor="text1"/>
          <w:lang w:eastAsia="zh-CN"/>
        </w:rPr>
        <w:t xml:space="preserve"> </w:t>
      </w:r>
    </w:p>
    <w:p w:rsidR="005E170B" w:rsidRPr="00B349BC" w:rsidRDefault="005E170B" w:rsidP="00045A7F">
      <w:pPr>
        <w:suppressAutoHyphens/>
        <w:spacing w:after="0" w:line="23" w:lineRule="atLeast"/>
        <w:rPr>
          <w:rFonts w:eastAsia="Calibri" w:cstheme="minorHAnsi"/>
          <w:color w:val="000000" w:themeColor="text1"/>
          <w:lang w:eastAsia="zh-CN"/>
        </w:rPr>
      </w:pPr>
      <w:r w:rsidRPr="00B349BC">
        <w:rPr>
          <w:rFonts w:eastAsia="Calibri" w:cstheme="minorHAnsi"/>
          <w:color w:val="000000" w:themeColor="text1"/>
          <w:lang w:eastAsia="zh-CN"/>
        </w:rPr>
        <w:t xml:space="preserve">numer telefonu: (77) </w:t>
      </w:r>
      <w:r w:rsidRPr="00B349BC">
        <w:rPr>
          <w:rFonts w:eastAsia="Calibri" w:cstheme="minorHAnsi"/>
          <w:b/>
          <w:color w:val="000000" w:themeColor="text1"/>
          <w:lang w:eastAsia="zh-CN"/>
        </w:rPr>
        <w:t xml:space="preserve">54 16 </w:t>
      </w:r>
      <w:r w:rsidRPr="00B349BC">
        <w:rPr>
          <w:rFonts w:eastAsia="Calibri" w:cstheme="minorHAnsi"/>
          <w:color w:val="000000" w:themeColor="text1"/>
          <w:lang w:eastAsia="zh-CN"/>
        </w:rPr>
        <w:t>415,</w:t>
      </w:r>
      <w:r w:rsidRPr="00B349BC">
        <w:rPr>
          <w:rFonts w:eastAsia="Calibri" w:cstheme="minorHAnsi"/>
          <w:b/>
          <w:color w:val="000000" w:themeColor="text1"/>
          <w:lang w:eastAsia="zh-CN"/>
        </w:rPr>
        <w:t xml:space="preserve"> </w:t>
      </w:r>
      <w:r w:rsidR="00054D4D" w:rsidRPr="00B349BC">
        <w:rPr>
          <w:rFonts w:eastAsia="Calibri" w:cstheme="minorHAnsi"/>
          <w:b/>
          <w:color w:val="000000" w:themeColor="text1"/>
          <w:lang w:eastAsia="zh-CN"/>
        </w:rPr>
        <w:t xml:space="preserve">357 </w:t>
      </w:r>
      <w:r w:rsidRPr="00B349BC">
        <w:rPr>
          <w:rFonts w:eastAsia="Calibri" w:cstheme="minorHAnsi"/>
          <w:color w:val="000000" w:themeColor="text1"/>
          <w:lang w:eastAsia="zh-CN"/>
        </w:rPr>
        <w:t>(409</w:t>
      </w:r>
      <w:r w:rsidR="00054D4D" w:rsidRPr="00B349BC">
        <w:rPr>
          <w:rFonts w:eastAsia="Calibri" w:cstheme="minorHAnsi"/>
          <w:color w:val="000000" w:themeColor="text1"/>
          <w:lang w:eastAsia="zh-CN"/>
        </w:rPr>
        <w:t xml:space="preserve"> lub 401</w:t>
      </w:r>
      <w:r w:rsidRPr="00B349BC">
        <w:rPr>
          <w:rFonts w:eastAsia="Calibri" w:cstheme="minorHAnsi"/>
          <w:color w:val="000000" w:themeColor="text1"/>
          <w:lang w:eastAsia="zh-CN"/>
        </w:rPr>
        <w:t>) – Referat  Zamówień Publicznych</w:t>
      </w:r>
    </w:p>
    <w:p w:rsidR="00E83A73" w:rsidRPr="00B349BC" w:rsidRDefault="00E83A73"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Godziny pracy: 7:30 do 15:30 od poniedziałku do piątku.</w:t>
      </w:r>
    </w:p>
    <w:p w:rsidR="005E170B" w:rsidRPr="00B349BC" w:rsidRDefault="005E170B" w:rsidP="00045A7F">
      <w:pPr>
        <w:tabs>
          <w:tab w:val="left" w:pos="540"/>
        </w:tabs>
        <w:spacing w:after="0" w:line="23" w:lineRule="atLeast"/>
        <w:rPr>
          <w:rFonts w:cstheme="minorHAnsi"/>
          <w:color w:val="000000" w:themeColor="text1"/>
        </w:rPr>
      </w:pPr>
    </w:p>
    <w:p w:rsidR="005E170B" w:rsidRPr="00B349BC" w:rsidRDefault="005E170B" w:rsidP="00045A7F">
      <w:pPr>
        <w:tabs>
          <w:tab w:val="left" w:pos="540"/>
        </w:tabs>
        <w:spacing w:after="0" w:line="23" w:lineRule="atLeast"/>
        <w:rPr>
          <w:rFonts w:cstheme="minorHAnsi"/>
          <w:b/>
          <w:color w:val="000000" w:themeColor="text1"/>
        </w:rPr>
      </w:pPr>
      <w:r w:rsidRPr="00B349BC">
        <w:rPr>
          <w:rFonts w:cstheme="minorHAnsi"/>
          <w:b/>
          <w:color w:val="000000" w:themeColor="text1"/>
          <w:u w:val="single"/>
        </w:rPr>
        <w:t>Adres strony internetowej prowadzonego postępowania</w:t>
      </w:r>
      <w:r w:rsidRPr="00B349BC">
        <w:rPr>
          <w:rFonts w:cstheme="minorHAnsi"/>
          <w:b/>
          <w:color w:val="000000" w:themeColor="text1"/>
        </w:rPr>
        <w:t>:</w:t>
      </w:r>
      <w:r w:rsidRPr="00B349BC">
        <w:rPr>
          <w:rFonts w:cstheme="minorHAnsi"/>
          <w:b/>
          <w:bCs/>
          <w:color w:val="000000" w:themeColor="text1"/>
        </w:rPr>
        <w:t xml:space="preserve"> </w:t>
      </w:r>
      <w:hyperlink r:id="rId11" w:history="1">
        <w:r w:rsidRPr="00B349BC">
          <w:rPr>
            <w:rStyle w:val="Hipercze"/>
            <w:rFonts w:cstheme="minorHAnsi"/>
            <w:b/>
            <w:bCs/>
            <w:color w:val="000000" w:themeColor="text1"/>
            <w:u w:val="none"/>
          </w:rPr>
          <w:t>https://miniportal.uzp.gov.pl/</w:t>
        </w:r>
      </w:hyperlink>
    </w:p>
    <w:p w:rsidR="00250225" w:rsidRPr="00B349BC" w:rsidRDefault="00250225" w:rsidP="00045A7F">
      <w:pPr>
        <w:tabs>
          <w:tab w:val="left" w:pos="540"/>
        </w:tabs>
        <w:spacing w:after="0" w:line="23" w:lineRule="atLeast"/>
        <w:rPr>
          <w:rFonts w:cstheme="minorHAnsi"/>
        </w:rPr>
      </w:pPr>
    </w:p>
    <w:p w:rsidR="00250225" w:rsidRPr="00B349BC" w:rsidRDefault="00250225" w:rsidP="00045A7F">
      <w:pPr>
        <w:tabs>
          <w:tab w:val="left" w:pos="540"/>
        </w:tabs>
        <w:spacing w:after="0" w:line="23" w:lineRule="atLeast"/>
        <w:rPr>
          <w:rFonts w:cstheme="minorHAnsi"/>
        </w:rPr>
      </w:pPr>
      <w:r w:rsidRPr="00B349BC">
        <w:rPr>
          <w:rFonts w:cstheme="minorHAnsi"/>
        </w:rPr>
        <w:t xml:space="preserve">Ponadto, Zamawiający zamieści komplet dokumentów na swojej stronie internetowej:  </w:t>
      </w:r>
    </w:p>
    <w:p w:rsidR="005E170B" w:rsidRPr="00B349BC" w:rsidRDefault="00A632BE" w:rsidP="00045A7F">
      <w:pPr>
        <w:tabs>
          <w:tab w:val="left" w:pos="540"/>
        </w:tabs>
        <w:spacing w:after="0" w:line="23" w:lineRule="atLeast"/>
        <w:rPr>
          <w:rFonts w:cstheme="minorHAnsi"/>
          <w:color w:val="000000" w:themeColor="text1"/>
        </w:rPr>
      </w:pPr>
      <w:hyperlink r:id="rId12" w:history="1">
        <w:r w:rsidR="005E170B" w:rsidRPr="00B349BC">
          <w:rPr>
            <w:rStyle w:val="Hipercze"/>
            <w:rFonts w:cstheme="minorHAnsi"/>
            <w:b/>
            <w:bCs/>
            <w:color w:val="000000" w:themeColor="text1"/>
            <w:u w:val="none"/>
          </w:rPr>
          <w:t>https://bip.opolskie.pl/typy-tresci/zamowienia-publiczne/</w:t>
        </w:r>
      </w:hyperlink>
    </w:p>
    <w:p w:rsidR="005E170B" w:rsidRPr="00B349BC" w:rsidRDefault="005E170B" w:rsidP="00045A7F">
      <w:pPr>
        <w:spacing w:after="0" w:line="23" w:lineRule="atLeast"/>
        <w:rPr>
          <w:rFonts w:eastAsia="Times New Roman" w:cstheme="minorHAnsi"/>
          <w:color w:val="000000" w:themeColor="text1"/>
          <w:lang w:eastAsia="pl-PL"/>
        </w:rPr>
      </w:pPr>
    </w:p>
    <w:p w:rsidR="00065CA2" w:rsidRPr="00B349BC" w:rsidRDefault="00D00B60"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II. </w:t>
      </w:r>
      <w:r w:rsidR="00065CA2" w:rsidRPr="00B349BC">
        <w:rPr>
          <w:rFonts w:eastAsia="Times New Roman" w:cstheme="minorHAnsi"/>
          <w:b/>
          <w:color w:val="000000" w:themeColor="text1"/>
          <w:lang w:eastAsia="pl-PL"/>
        </w:rPr>
        <w:t>Adres strony internetowej, na której udostępniane będą zmiany i wyjaśnienia treści SWZ oraz inne dokumenty zamówienia bezpośrednio związane z postępowaniem</w:t>
      </w:r>
      <w:r w:rsidRPr="00B349BC">
        <w:rPr>
          <w:rFonts w:eastAsia="Times New Roman" w:cstheme="minorHAnsi"/>
          <w:b/>
          <w:color w:val="000000" w:themeColor="text1"/>
          <w:lang w:eastAsia="pl-PL"/>
        </w:rPr>
        <w:t xml:space="preserve"> </w:t>
      </w:r>
      <w:r w:rsidR="00065CA2" w:rsidRPr="00B349BC">
        <w:rPr>
          <w:rFonts w:eastAsia="Times New Roman" w:cstheme="minorHAnsi"/>
          <w:b/>
          <w:color w:val="000000" w:themeColor="text1"/>
          <w:lang w:eastAsia="pl-PL"/>
        </w:rPr>
        <w:t>o udzielenie zamówienia.</w:t>
      </w:r>
    </w:p>
    <w:p w:rsidR="00D00B60" w:rsidRPr="00B349BC" w:rsidRDefault="00D00B60" w:rsidP="00045A7F">
      <w:pPr>
        <w:tabs>
          <w:tab w:val="left" w:pos="540"/>
        </w:tabs>
        <w:spacing w:after="0" w:line="23" w:lineRule="atLeast"/>
        <w:rPr>
          <w:rFonts w:cstheme="minorHAnsi"/>
          <w:color w:val="000000" w:themeColor="text1"/>
        </w:rPr>
      </w:pPr>
    </w:p>
    <w:p w:rsidR="00065CA2" w:rsidRPr="00B349BC" w:rsidRDefault="005765D5" w:rsidP="00045A7F">
      <w:pPr>
        <w:tabs>
          <w:tab w:val="left" w:pos="540"/>
        </w:tabs>
        <w:spacing w:after="0" w:line="23" w:lineRule="atLeast"/>
        <w:rPr>
          <w:rFonts w:cstheme="minorHAnsi"/>
        </w:rPr>
      </w:pPr>
      <w:r w:rsidRPr="00B349BC">
        <w:rPr>
          <w:rFonts w:cstheme="minorHAnsi"/>
          <w:b/>
          <w:u w:val="single"/>
        </w:rPr>
        <w:t>Strona postępowania</w:t>
      </w:r>
      <w:r w:rsidRPr="00B349BC">
        <w:rPr>
          <w:rFonts w:cstheme="minorHAnsi"/>
        </w:rPr>
        <w:t xml:space="preserve">: </w:t>
      </w:r>
      <w:r w:rsidR="004B79B8" w:rsidRPr="00B349BC">
        <w:rPr>
          <w:rFonts w:cstheme="minorHAnsi"/>
        </w:rPr>
        <w:t xml:space="preserve">  </w:t>
      </w:r>
      <w:hyperlink r:id="rId13" w:history="1">
        <w:r w:rsidR="00065CA2" w:rsidRPr="00B349BC">
          <w:rPr>
            <w:rStyle w:val="Hipercze"/>
            <w:rFonts w:cstheme="minorHAnsi"/>
            <w:b/>
            <w:bCs/>
            <w:color w:val="000000" w:themeColor="text1"/>
            <w:u w:val="none"/>
          </w:rPr>
          <w:t>https://miniportal.uzp.gov.pl/</w:t>
        </w:r>
      </w:hyperlink>
    </w:p>
    <w:p w:rsidR="004B79B8" w:rsidRPr="00B349BC" w:rsidRDefault="005765D5" w:rsidP="00045A7F">
      <w:pPr>
        <w:tabs>
          <w:tab w:val="left" w:pos="540"/>
        </w:tabs>
        <w:spacing w:after="0" w:line="23" w:lineRule="atLeast"/>
        <w:rPr>
          <w:rFonts w:cstheme="minorHAnsi"/>
        </w:rPr>
      </w:pPr>
      <w:r w:rsidRPr="00B349BC">
        <w:rPr>
          <w:rFonts w:cstheme="minorHAnsi"/>
        </w:rPr>
        <w:t xml:space="preserve">oraz </w:t>
      </w:r>
    </w:p>
    <w:p w:rsidR="00065CA2" w:rsidRPr="00B349BC" w:rsidRDefault="005765D5" w:rsidP="00045A7F">
      <w:pPr>
        <w:tabs>
          <w:tab w:val="left" w:pos="540"/>
        </w:tabs>
        <w:spacing w:after="0" w:line="23" w:lineRule="atLeast"/>
        <w:rPr>
          <w:rStyle w:val="Hipercze"/>
          <w:rFonts w:cstheme="minorHAnsi"/>
          <w:color w:val="000000" w:themeColor="text1"/>
          <w:u w:val="none"/>
        </w:rPr>
      </w:pPr>
      <w:r w:rsidRPr="00B349BC">
        <w:rPr>
          <w:rFonts w:cstheme="minorHAnsi"/>
        </w:rPr>
        <w:t>dodatkowo</w:t>
      </w:r>
      <w:r w:rsidR="00E22431" w:rsidRPr="00B349BC">
        <w:rPr>
          <w:rFonts w:cstheme="minorHAnsi"/>
        </w:rPr>
        <w:t xml:space="preserve"> strona Zamawiającego</w:t>
      </w:r>
      <w:r w:rsidRPr="00B349BC">
        <w:rPr>
          <w:rFonts w:cstheme="minorHAnsi"/>
        </w:rPr>
        <w:t xml:space="preserve">:  </w:t>
      </w:r>
      <w:hyperlink r:id="rId14" w:history="1">
        <w:r w:rsidR="00065CA2" w:rsidRPr="00B349BC">
          <w:rPr>
            <w:rStyle w:val="Hipercze"/>
            <w:rFonts w:cstheme="minorHAnsi"/>
            <w:bCs/>
            <w:color w:val="000000" w:themeColor="text1"/>
            <w:u w:val="none"/>
          </w:rPr>
          <w:t>https://bip.opolskie.pl/typy-tresci/zamowienia-publiczne/</w:t>
        </w:r>
      </w:hyperlink>
    </w:p>
    <w:p w:rsidR="00065CA2" w:rsidRPr="00B349BC" w:rsidRDefault="00065CA2" w:rsidP="00045A7F">
      <w:pPr>
        <w:spacing w:after="0" w:line="23" w:lineRule="atLeast"/>
        <w:rPr>
          <w:rFonts w:eastAsia="Times New Roman" w:cstheme="minorHAnsi"/>
          <w:color w:val="000000" w:themeColor="text1"/>
          <w:lang w:eastAsia="pl-PL"/>
        </w:rPr>
      </w:pPr>
    </w:p>
    <w:p w:rsidR="00A63FD6" w:rsidRPr="00B349BC" w:rsidRDefault="00A63FD6"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III.</w:t>
      </w:r>
      <w:r w:rsidR="00CC030F" w:rsidRPr="00B349BC">
        <w:rPr>
          <w:rFonts w:eastAsia="Times New Roman" w:cstheme="minorHAnsi"/>
          <w:b/>
          <w:color w:val="000000" w:themeColor="text1"/>
          <w:lang w:eastAsia="pl-PL"/>
        </w:rPr>
        <w:t> </w:t>
      </w:r>
      <w:r w:rsidRPr="00B349BC">
        <w:rPr>
          <w:rFonts w:eastAsia="Times New Roman" w:cstheme="minorHAnsi"/>
          <w:b/>
          <w:color w:val="000000" w:themeColor="text1"/>
          <w:lang w:eastAsia="pl-PL"/>
        </w:rPr>
        <w:t>TRYB UDZIELENIA ZAMÓWIENIA</w:t>
      </w:r>
    </w:p>
    <w:p w:rsidR="0024363F" w:rsidRPr="00B349BC" w:rsidRDefault="0024363F" w:rsidP="00045A7F">
      <w:pPr>
        <w:spacing w:after="0" w:line="23" w:lineRule="atLeast"/>
        <w:rPr>
          <w:rFonts w:eastAsia="Times New Roman" w:cstheme="minorHAnsi"/>
          <w:color w:val="000000" w:themeColor="text1"/>
          <w:lang w:eastAsia="pl-PL"/>
        </w:rPr>
      </w:pPr>
    </w:p>
    <w:p w:rsidR="00B77DF9" w:rsidRPr="00B349BC" w:rsidRDefault="00B77DF9"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1.</w:t>
      </w:r>
      <w:r w:rsidR="00CE6F27" w:rsidRPr="00B349BC">
        <w:rPr>
          <w:rFonts w:eastAsia="Times New Roman" w:cstheme="minorHAnsi"/>
          <w:color w:val="000000" w:themeColor="text1"/>
          <w:lang w:eastAsia="pl-PL"/>
        </w:rPr>
        <w:t> </w:t>
      </w:r>
      <w:r w:rsidRPr="00B349BC">
        <w:rPr>
          <w:rFonts w:eastAsia="Times New Roman" w:cstheme="minorHAnsi"/>
          <w:color w:val="000000" w:themeColor="text1"/>
          <w:lang w:eastAsia="pl-PL"/>
        </w:rPr>
        <w:t xml:space="preserve">Niniejsze postępowanie prowadzone jest w trybie </w:t>
      </w:r>
      <w:r w:rsidR="00A35C78" w:rsidRPr="00B349BC">
        <w:rPr>
          <w:rFonts w:eastAsia="Times New Roman" w:cstheme="minorHAnsi"/>
          <w:b/>
          <w:color w:val="000000" w:themeColor="text1"/>
          <w:lang w:eastAsia="pl-PL"/>
        </w:rPr>
        <w:t>PRZETARGU NIEOGRANICZONEGO</w:t>
      </w:r>
      <w:r w:rsidR="00A35C78" w:rsidRPr="00B349BC">
        <w:rPr>
          <w:rFonts w:eastAsia="Times New Roman" w:cstheme="minorHAnsi"/>
          <w:color w:val="000000" w:themeColor="text1"/>
          <w:lang w:eastAsia="pl-PL"/>
        </w:rPr>
        <w:t xml:space="preserve"> </w:t>
      </w:r>
      <w:r w:rsidRPr="00B349BC">
        <w:rPr>
          <w:rFonts w:eastAsia="Times New Roman" w:cstheme="minorHAnsi"/>
          <w:color w:val="000000" w:themeColor="text1"/>
          <w:lang w:eastAsia="pl-PL"/>
        </w:rPr>
        <w:t xml:space="preserve">na podstawie </w:t>
      </w:r>
      <w:r w:rsidR="00303B43" w:rsidRPr="00B349BC">
        <w:rPr>
          <w:rFonts w:eastAsia="Times New Roman" w:cstheme="minorHAnsi"/>
          <w:b/>
          <w:color w:val="000000" w:themeColor="text1"/>
          <w:lang w:eastAsia="pl-PL"/>
        </w:rPr>
        <w:t>art.</w:t>
      </w:r>
      <w:r w:rsidR="00BB4ECA" w:rsidRPr="00B349BC">
        <w:rPr>
          <w:rFonts w:eastAsia="Times New Roman" w:cstheme="minorHAnsi"/>
          <w:b/>
          <w:color w:val="000000" w:themeColor="text1"/>
          <w:lang w:eastAsia="pl-PL"/>
        </w:rPr>
        <w:t> </w:t>
      </w:r>
      <w:r w:rsidR="00303B43" w:rsidRPr="00B349BC">
        <w:rPr>
          <w:rFonts w:eastAsia="Times New Roman" w:cstheme="minorHAnsi"/>
          <w:b/>
          <w:color w:val="000000" w:themeColor="text1"/>
          <w:lang w:eastAsia="pl-PL"/>
        </w:rPr>
        <w:t>132</w:t>
      </w:r>
      <w:r w:rsidR="00303B43" w:rsidRPr="00B349BC">
        <w:rPr>
          <w:rFonts w:eastAsia="Times New Roman" w:cstheme="minorHAnsi"/>
          <w:color w:val="000000" w:themeColor="text1"/>
          <w:lang w:eastAsia="pl-PL"/>
        </w:rPr>
        <w:t xml:space="preserve"> </w:t>
      </w:r>
      <w:r w:rsidRPr="00B349BC">
        <w:rPr>
          <w:rFonts w:eastAsia="Times New Roman" w:cstheme="minorHAnsi"/>
          <w:color w:val="000000" w:themeColor="text1"/>
          <w:lang w:eastAsia="pl-PL"/>
        </w:rPr>
        <w:t>ustawy z dnia 11.09.2019 r. Prawo zamówień publicznych (</w:t>
      </w:r>
      <w:r w:rsidR="00907990" w:rsidRPr="00B349BC">
        <w:rPr>
          <w:rFonts w:cstheme="minorHAnsi"/>
          <w:color w:val="000000" w:themeColor="text1"/>
        </w:rPr>
        <w:t>(Dz. U. z 2021 r. poz. 1129 tj. ze zm.)</w:t>
      </w:r>
      <w:r w:rsidRPr="00B349BC">
        <w:rPr>
          <w:rFonts w:eastAsia="Times New Roman" w:cstheme="minorHAnsi"/>
          <w:color w:val="000000" w:themeColor="text1"/>
          <w:lang w:eastAsia="pl-PL"/>
        </w:rPr>
        <w:t xml:space="preserve"> zwanej dalej "ustawą” lub „</w:t>
      </w:r>
      <w:proofErr w:type="spellStart"/>
      <w:r w:rsidRPr="00B349BC">
        <w:rPr>
          <w:rFonts w:eastAsia="Times New Roman" w:cstheme="minorHAnsi"/>
          <w:b/>
          <w:color w:val="000000" w:themeColor="text1"/>
          <w:lang w:eastAsia="pl-PL"/>
        </w:rPr>
        <w:t>Pzp</w:t>
      </w:r>
      <w:proofErr w:type="spellEnd"/>
      <w:r w:rsidRPr="00B349BC">
        <w:rPr>
          <w:rFonts w:eastAsia="Times New Roman" w:cstheme="minorHAnsi"/>
          <w:color w:val="000000" w:themeColor="text1"/>
          <w:lang w:eastAsia="pl-PL"/>
        </w:rPr>
        <w:t>” oraz niniejszej Specyfikacji Warunków Zamówienia, zwaną dalej "SWZ".</w:t>
      </w:r>
    </w:p>
    <w:p w:rsidR="00B77DF9" w:rsidRPr="00B349BC" w:rsidRDefault="00B77DF9" w:rsidP="00045A7F">
      <w:pPr>
        <w:spacing w:after="0" w:line="23" w:lineRule="atLeast"/>
        <w:rPr>
          <w:rFonts w:eastAsia="Times New Roman" w:cstheme="minorHAnsi"/>
          <w:color w:val="000000" w:themeColor="text1"/>
          <w:highlight w:val="yellow"/>
          <w:lang w:eastAsia="pl-PL"/>
        </w:rPr>
      </w:pPr>
    </w:p>
    <w:p w:rsidR="00B77DF9" w:rsidRPr="00B349BC" w:rsidRDefault="00B77DF9" w:rsidP="00045A7F">
      <w:pPr>
        <w:pStyle w:val="Nagwek2"/>
        <w:shd w:val="clear" w:color="auto" w:fill="FFFFFF"/>
        <w:spacing w:before="0" w:line="23" w:lineRule="atLeast"/>
        <w:rPr>
          <w:rFonts w:asciiTheme="minorHAnsi" w:eastAsia="Times New Roman" w:hAnsiTheme="minorHAnsi" w:cstheme="minorHAnsi"/>
          <w:b w:val="0"/>
          <w:bCs w:val="0"/>
          <w:color w:val="000000" w:themeColor="text1"/>
          <w:sz w:val="22"/>
          <w:szCs w:val="22"/>
          <w:lang w:eastAsia="pl-PL"/>
        </w:rPr>
      </w:pPr>
      <w:r w:rsidRPr="00B349BC">
        <w:rPr>
          <w:rFonts w:asciiTheme="minorHAnsi" w:eastAsia="Times New Roman" w:hAnsiTheme="minorHAnsi" w:cstheme="minorHAnsi"/>
          <w:b w:val="0"/>
          <w:bCs w:val="0"/>
          <w:color w:val="000000" w:themeColor="text1"/>
          <w:sz w:val="22"/>
          <w:szCs w:val="22"/>
          <w:lang w:eastAsia="pl-PL"/>
        </w:rPr>
        <w:t>2.</w:t>
      </w:r>
      <w:r w:rsidR="00CE6F27" w:rsidRPr="00B349BC">
        <w:rPr>
          <w:rFonts w:asciiTheme="minorHAnsi" w:eastAsia="Times New Roman" w:hAnsiTheme="minorHAnsi" w:cstheme="minorHAnsi"/>
          <w:b w:val="0"/>
          <w:bCs w:val="0"/>
          <w:color w:val="000000" w:themeColor="text1"/>
          <w:sz w:val="22"/>
          <w:szCs w:val="22"/>
          <w:lang w:eastAsia="pl-PL"/>
        </w:rPr>
        <w:t> </w:t>
      </w:r>
      <w:r w:rsidR="00C25421" w:rsidRPr="00B349BC">
        <w:rPr>
          <w:rFonts w:asciiTheme="minorHAnsi" w:eastAsia="Times New Roman" w:hAnsiTheme="minorHAnsi" w:cstheme="minorHAnsi"/>
          <w:bCs w:val="0"/>
          <w:color w:val="000000" w:themeColor="text1"/>
          <w:sz w:val="22"/>
          <w:szCs w:val="22"/>
          <w:lang w:eastAsia="pl-PL"/>
        </w:rPr>
        <w:t>W</w:t>
      </w:r>
      <w:r w:rsidRPr="00B349BC">
        <w:rPr>
          <w:rFonts w:asciiTheme="minorHAnsi" w:eastAsia="Times New Roman" w:hAnsiTheme="minorHAnsi" w:cstheme="minorHAnsi"/>
          <w:bCs w:val="0"/>
          <w:color w:val="000000" w:themeColor="text1"/>
          <w:sz w:val="22"/>
          <w:szCs w:val="22"/>
          <w:lang w:eastAsia="pl-PL"/>
        </w:rPr>
        <w:t>artość zamówienia</w:t>
      </w:r>
      <w:r w:rsidRPr="00B349BC">
        <w:rPr>
          <w:rFonts w:asciiTheme="minorHAnsi" w:eastAsia="Times New Roman" w:hAnsiTheme="minorHAnsi" w:cstheme="minorHAnsi"/>
          <w:b w:val="0"/>
          <w:bCs w:val="0"/>
          <w:color w:val="000000" w:themeColor="text1"/>
          <w:sz w:val="22"/>
          <w:szCs w:val="22"/>
          <w:lang w:eastAsia="pl-PL"/>
        </w:rPr>
        <w:t xml:space="preserve"> przekracza kwotę</w:t>
      </w:r>
      <w:r w:rsidR="006F7403" w:rsidRPr="00B349BC">
        <w:rPr>
          <w:rFonts w:asciiTheme="minorHAnsi" w:eastAsia="Times New Roman" w:hAnsiTheme="minorHAnsi" w:cstheme="minorHAnsi"/>
          <w:b w:val="0"/>
          <w:bCs w:val="0"/>
          <w:color w:val="000000" w:themeColor="text1"/>
          <w:sz w:val="22"/>
          <w:szCs w:val="22"/>
          <w:lang w:eastAsia="pl-PL"/>
        </w:rPr>
        <w:t>, o której mowa w</w:t>
      </w:r>
      <w:r w:rsidRPr="00B349BC">
        <w:rPr>
          <w:rFonts w:asciiTheme="minorHAnsi" w:eastAsia="Times New Roman" w:hAnsiTheme="minorHAnsi" w:cstheme="minorHAnsi"/>
          <w:b w:val="0"/>
          <w:bCs w:val="0"/>
          <w:color w:val="000000" w:themeColor="text1"/>
          <w:sz w:val="22"/>
          <w:szCs w:val="22"/>
          <w:lang w:eastAsia="pl-PL"/>
        </w:rPr>
        <w:t xml:space="preserve"> </w:t>
      </w:r>
      <w:r w:rsidR="006F7403" w:rsidRPr="00B349BC">
        <w:rPr>
          <w:rFonts w:asciiTheme="minorHAnsi" w:eastAsia="Times New Roman" w:hAnsiTheme="minorHAnsi" w:cstheme="minorHAnsi"/>
          <w:bCs w:val="0"/>
          <w:color w:val="000000" w:themeColor="text1"/>
          <w:sz w:val="22"/>
          <w:szCs w:val="22"/>
          <w:lang w:eastAsia="pl-PL"/>
        </w:rPr>
        <w:t xml:space="preserve">art. 3 ust. </w:t>
      </w:r>
      <w:r w:rsidR="00C94173" w:rsidRPr="00B349BC">
        <w:rPr>
          <w:rFonts w:asciiTheme="minorHAnsi" w:eastAsia="Times New Roman" w:hAnsiTheme="minorHAnsi" w:cstheme="minorHAnsi"/>
          <w:bCs w:val="0"/>
          <w:color w:val="000000" w:themeColor="text1"/>
          <w:sz w:val="22"/>
          <w:szCs w:val="22"/>
          <w:lang w:eastAsia="pl-PL"/>
        </w:rPr>
        <w:t>1</w:t>
      </w:r>
      <w:r w:rsidR="006F7403" w:rsidRPr="00B349BC">
        <w:rPr>
          <w:rFonts w:asciiTheme="minorHAnsi" w:eastAsia="Times New Roman" w:hAnsiTheme="minorHAnsi" w:cstheme="minorHAnsi"/>
          <w:b w:val="0"/>
          <w:bCs w:val="0"/>
          <w:color w:val="000000" w:themeColor="text1"/>
          <w:sz w:val="22"/>
          <w:szCs w:val="22"/>
          <w:lang w:eastAsia="pl-PL"/>
        </w:rPr>
        <w:t xml:space="preserve"> </w:t>
      </w:r>
      <w:proofErr w:type="spellStart"/>
      <w:r w:rsidR="006F7403" w:rsidRPr="00B349BC">
        <w:rPr>
          <w:rFonts w:asciiTheme="minorHAnsi" w:eastAsia="Times New Roman" w:hAnsiTheme="minorHAnsi" w:cstheme="minorHAnsi"/>
          <w:b w:val="0"/>
          <w:bCs w:val="0"/>
          <w:color w:val="000000" w:themeColor="text1"/>
          <w:sz w:val="22"/>
          <w:szCs w:val="22"/>
          <w:lang w:eastAsia="pl-PL"/>
        </w:rPr>
        <w:t>Pzp</w:t>
      </w:r>
      <w:proofErr w:type="spellEnd"/>
      <w:r w:rsidR="006F7403" w:rsidRPr="00B349BC">
        <w:rPr>
          <w:rFonts w:asciiTheme="minorHAnsi" w:eastAsia="Times New Roman" w:hAnsiTheme="minorHAnsi" w:cstheme="minorHAnsi"/>
          <w:b w:val="0"/>
          <w:bCs w:val="0"/>
          <w:color w:val="000000" w:themeColor="text1"/>
          <w:sz w:val="22"/>
          <w:szCs w:val="22"/>
          <w:lang w:eastAsia="pl-PL"/>
        </w:rPr>
        <w:t xml:space="preserve"> </w:t>
      </w:r>
      <w:r w:rsidRPr="00B349BC">
        <w:rPr>
          <w:rFonts w:asciiTheme="minorHAnsi" w:eastAsia="Times New Roman" w:hAnsiTheme="minorHAnsi" w:cstheme="minorHAnsi"/>
          <w:b w:val="0"/>
          <w:bCs w:val="0"/>
          <w:color w:val="000000" w:themeColor="text1"/>
          <w:sz w:val="22"/>
          <w:szCs w:val="22"/>
          <w:lang w:eastAsia="pl-PL"/>
        </w:rPr>
        <w:t>określoną w</w:t>
      </w:r>
      <w:r w:rsidR="000A1A3D" w:rsidRPr="00B349BC">
        <w:rPr>
          <w:rFonts w:asciiTheme="minorHAnsi" w:eastAsia="Times New Roman" w:hAnsiTheme="minorHAnsi" w:cstheme="minorHAnsi"/>
          <w:b w:val="0"/>
          <w:bCs w:val="0"/>
          <w:color w:val="000000" w:themeColor="text1"/>
          <w:sz w:val="22"/>
          <w:szCs w:val="22"/>
          <w:lang w:eastAsia="pl-PL"/>
        </w:rPr>
        <w:t> </w:t>
      </w:r>
      <w:r w:rsidR="00C25421" w:rsidRPr="00B349BC">
        <w:rPr>
          <w:rFonts w:asciiTheme="minorHAnsi" w:eastAsia="Times New Roman" w:hAnsiTheme="minorHAnsi" w:cstheme="minorHAnsi"/>
          <w:b w:val="0"/>
          <w:bCs w:val="0"/>
          <w:color w:val="000000" w:themeColor="text1"/>
          <w:sz w:val="22"/>
          <w:szCs w:val="22"/>
          <w:lang w:eastAsia="pl-PL"/>
        </w:rPr>
        <w:t xml:space="preserve">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r w:rsidRPr="00B349BC">
        <w:rPr>
          <w:rFonts w:asciiTheme="minorHAnsi" w:eastAsia="Times New Roman" w:hAnsiTheme="minorHAnsi" w:cstheme="minorHAnsi"/>
          <w:b w:val="0"/>
          <w:bCs w:val="0"/>
          <w:color w:val="000000" w:themeColor="text1"/>
          <w:sz w:val="22"/>
          <w:szCs w:val="22"/>
          <w:lang w:eastAsia="pl-PL"/>
        </w:rPr>
        <w:t>Prezesa wy</w:t>
      </w:r>
      <w:r w:rsidR="00757554" w:rsidRPr="00B349BC">
        <w:rPr>
          <w:rFonts w:asciiTheme="minorHAnsi" w:eastAsia="Times New Roman" w:hAnsiTheme="minorHAnsi" w:cstheme="minorHAnsi"/>
          <w:b w:val="0"/>
          <w:bCs w:val="0"/>
          <w:color w:val="000000" w:themeColor="text1"/>
          <w:sz w:val="22"/>
          <w:szCs w:val="22"/>
          <w:lang w:eastAsia="pl-PL"/>
        </w:rPr>
        <w:t>danym na podstawie art. 3 ust. 3</w:t>
      </w:r>
      <w:r w:rsidRPr="00B349BC">
        <w:rPr>
          <w:rFonts w:asciiTheme="minorHAnsi" w:eastAsia="Times New Roman" w:hAnsiTheme="minorHAnsi" w:cstheme="minorHAnsi"/>
          <w:b w:val="0"/>
          <w:bCs w:val="0"/>
          <w:color w:val="000000" w:themeColor="text1"/>
          <w:sz w:val="22"/>
          <w:szCs w:val="22"/>
          <w:lang w:eastAsia="pl-PL"/>
        </w:rPr>
        <w:t xml:space="preserve"> </w:t>
      </w:r>
      <w:proofErr w:type="spellStart"/>
      <w:r w:rsidRPr="00B349BC">
        <w:rPr>
          <w:rFonts w:asciiTheme="minorHAnsi" w:eastAsia="Times New Roman" w:hAnsiTheme="minorHAnsi" w:cstheme="minorHAnsi"/>
          <w:b w:val="0"/>
          <w:bCs w:val="0"/>
          <w:color w:val="000000" w:themeColor="text1"/>
          <w:sz w:val="22"/>
          <w:szCs w:val="22"/>
          <w:lang w:eastAsia="pl-PL"/>
        </w:rPr>
        <w:t>Pzp</w:t>
      </w:r>
      <w:proofErr w:type="spellEnd"/>
      <w:r w:rsidRPr="00B349BC">
        <w:rPr>
          <w:rFonts w:asciiTheme="minorHAnsi" w:eastAsia="Times New Roman" w:hAnsiTheme="minorHAnsi" w:cstheme="minorHAnsi"/>
          <w:b w:val="0"/>
          <w:bCs w:val="0"/>
          <w:color w:val="000000" w:themeColor="text1"/>
          <w:sz w:val="22"/>
          <w:szCs w:val="22"/>
          <w:lang w:eastAsia="pl-PL"/>
        </w:rPr>
        <w:t>.</w:t>
      </w:r>
    </w:p>
    <w:p w:rsidR="007C67E8" w:rsidRPr="00B349BC" w:rsidRDefault="007C67E8" w:rsidP="00045A7F">
      <w:pPr>
        <w:spacing w:after="0" w:line="23" w:lineRule="atLeast"/>
        <w:rPr>
          <w:rFonts w:eastAsia="Times New Roman" w:cstheme="minorHAnsi"/>
          <w:color w:val="000000" w:themeColor="text1"/>
          <w:lang w:eastAsia="pl-PL"/>
        </w:rPr>
      </w:pPr>
    </w:p>
    <w:p w:rsidR="00B97873" w:rsidRPr="00B349BC" w:rsidRDefault="00B97873"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3.</w:t>
      </w:r>
      <w:r w:rsidR="00CE6F27" w:rsidRPr="00B349BC">
        <w:rPr>
          <w:rFonts w:eastAsia="Times New Roman" w:cstheme="minorHAnsi"/>
          <w:color w:val="000000" w:themeColor="text1"/>
          <w:lang w:eastAsia="pl-PL"/>
        </w:rPr>
        <w:t> </w:t>
      </w:r>
      <w:r w:rsidRPr="00B349BC">
        <w:rPr>
          <w:rFonts w:eastAsia="Times New Roman" w:cstheme="minorHAnsi"/>
          <w:color w:val="000000" w:themeColor="text1"/>
          <w:lang w:eastAsia="pl-PL"/>
        </w:rPr>
        <w:t xml:space="preserve">Zgodnie z art. 257 </w:t>
      </w:r>
      <w:proofErr w:type="spellStart"/>
      <w:r w:rsidR="00CE6F27" w:rsidRPr="00B349BC">
        <w:rPr>
          <w:rFonts w:eastAsia="Times New Roman" w:cstheme="minorHAnsi"/>
          <w:color w:val="000000" w:themeColor="text1"/>
          <w:lang w:eastAsia="pl-PL"/>
        </w:rPr>
        <w:t>Pzp</w:t>
      </w:r>
      <w:proofErr w:type="spellEnd"/>
      <w:r w:rsidR="00CE6F27" w:rsidRPr="00B349BC">
        <w:rPr>
          <w:rFonts w:eastAsia="Times New Roman" w:cstheme="minorHAnsi"/>
          <w:color w:val="000000" w:themeColor="text1"/>
          <w:lang w:eastAsia="pl-PL"/>
        </w:rPr>
        <w:t>,</w:t>
      </w:r>
      <w:r w:rsidRPr="00B349BC">
        <w:rPr>
          <w:rFonts w:eastAsia="Times New Roman" w:cstheme="minorHAnsi"/>
          <w:color w:val="000000" w:themeColor="text1"/>
          <w:lang w:eastAsia="pl-PL"/>
        </w:rPr>
        <w:t xml:space="preserve"> Zamawiający </w:t>
      </w:r>
      <w:r w:rsidRPr="00B349BC">
        <w:rPr>
          <w:rFonts w:eastAsia="Times New Roman" w:cstheme="minorHAnsi"/>
          <w:b/>
          <w:color w:val="000000" w:themeColor="text1"/>
          <w:lang w:eastAsia="pl-PL"/>
        </w:rPr>
        <w:t>nie przewiduje</w:t>
      </w:r>
      <w:r w:rsidRPr="00B349BC">
        <w:rPr>
          <w:rFonts w:eastAsia="Times New Roman" w:cstheme="minorHAnsi"/>
          <w:color w:val="000000" w:themeColor="text1"/>
          <w:lang w:eastAsia="pl-PL"/>
        </w:rPr>
        <w:t xml:space="preserve"> możliwości unieważnienia przedmiotowego postępowania, jeżeli środki publiczne, które Zamawiający zamierzał przeznaczyć na sfinansowanie całości lub części zamówienia, nie zostały mu przyznane.</w:t>
      </w:r>
    </w:p>
    <w:p w:rsidR="007C67E8" w:rsidRPr="00B349BC" w:rsidRDefault="007C67E8" w:rsidP="00045A7F">
      <w:pPr>
        <w:spacing w:after="0" w:line="23" w:lineRule="atLeast"/>
        <w:rPr>
          <w:rFonts w:eastAsia="Times New Roman" w:cstheme="minorHAnsi"/>
          <w:color w:val="000000" w:themeColor="text1"/>
          <w:lang w:eastAsia="pl-PL"/>
        </w:rPr>
      </w:pPr>
    </w:p>
    <w:p w:rsidR="00B97873" w:rsidRPr="00B349BC" w:rsidRDefault="00A43C84" w:rsidP="00045A7F">
      <w:pPr>
        <w:spacing w:after="0" w:line="23" w:lineRule="atLeast"/>
        <w:rPr>
          <w:rFonts w:eastAsia="Times New Roman" w:cstheme="minorHAnsi"/>
          <w:b/>
          <w:color w:val="000000" w:themeColor="text1"/>
          <w:lang w:eastAsia="pl-PL"/>
        </w:rPr>
      </w:pPr>
      <w:r w:rsidRPr="00B349BC">
        <w:rPr>
          <w:rFonts w:eastAsia="Times New Roman" w:cstheme="minorHAnsi"/>
          <w:color w:val="000000" w:themeColor="text1"/>
          <w:lang w:eastAsia="pl-PL"/>
        </w:rPr>
        <w:t>4.Do postępowania stosuje się przepisy dotyczące zamawiania</w:t>
      </w:r>
      <w:r w:rsidR="00BB4ECA" w:rsidRPr="00B349BC">
        <w:rPr>
          <w:rFonts w:eastAsia="Times New Roman" w:cstheme="minorHAnsi"/>
          <w:color w:val="000000" w:themeColor="text1"/>
          <w:lang w:eastAsia="pl-PL"/>
        </w:rPr>
        <w:t xml:space="preserve">:  - </w:t>
      </w:r>
      <w:r w:rsidRPr="00B349BC">
        <w:rPr>
          <w:rFonts w:eastAsia="Times New Roman" w:cstheme="minorHAnsi"/>
          <w:color w:val="000000" w:themeColor="text1"/>
          <w:lang w:eastAsia="pl-PL"/>
        </w:rPr>
        <w:t xml:space="preserve"> </w:t>
      </w:r>
      <w:r w:rsidR="00C221A4" w:rsidRPr="00B349BC">
        <w:rPr>
          <w:rFonts w:eastAsia="Times New Roman" w:cstheme="minorHAnsi"/>
          <w:b/>
          <w:color w:val="000000" w:themeColor="text1"/>
          <w:lang w:eastAsia="pl-PL"/>
        </w:rPr>
        <w:t>robót budowlanych</w:t>
      </w:r>
      <w:r w:rsidRPr="00B349BC">
        <w:rPr>
          <w:rFonts w:eastAsia="Times New Roman" w:cstheme="minorHAnsi"/>
          <w:b/>
          <w:color w:val="000000" w:themeColor="text1"/>
          <w:lang w:eastAsia="pl-PL"/>
        </w:rPr>
        <w:t>.</w:t>
      </w:r>
    </w:p>
    <w:p w:rsidR="003259FF" w:rsidRPr="004F0348" w:rsidRDefault="003259FF" w:rsidP="00045A7F">
      <w:pPr>
        <w:suppressAutoHyphens/>
        <w:autoSpaceDE w:val="0"/>
        <w:spacing w:after="0" w:line="23" w:lineRule="atLeast"/>
        <w:jc w:val="both"/>
        <w:rPr>
          <w:rFonts w:eastAsia="Times New Roman" w:cstheme="minorHAnsi"/>
          <w:color w:val="000000" w:themeColor="text1"/>
          <w:lang w:eastAsia="pl-PL"/>
        </w:rPr>
      </w:pPr>
      <w:r w:rsidRPr="004F0348">
        <w:rPr>
          <w:rFonts w:eastAsia="Times New Roman" w:cstheme="minorHAnsi"/>
          <w:color w:val="000000" w:themeColor="text1"/>
          <w:lang w:eastAsia="pl-PL"/>
        </w:rPr>
        <w:t>Przez roboty budowlane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2002r. w sprawie Wspólnego Słownika Zamówień (CPV) (Dz. Urz. WE L 340 z 16.12.2002, str. 1, z późn. zm. 5), zwanego dalej „Wspólnym Słownikiem Zamówień”, lub obiektu budowlanego, a także realizację obiektu budowlanego za pomocą dowolnych środków, zgodnie z wymaganiami określonymi przez zamawiającego;</w:t>
      </w:r>
    </w:p>
    <w:p w:rsidR="007C67E8" w:rsidRPr="00B349BC" w:rsidRDefault="007C67E8" w:rsidP="00045A7F">
      <w:pPr>
        <w:spacing w:after="0" w:line="23" w:lineRule="atLeast"/>
        <w:rPr>
          <w:rFonts w:eastAsia="Times New Roman" w:cstheme="minorHAnsi"/>
          <w:b/>
          <w:color w:val="000000" w:themeColor="text1"/>
          <w:lang w:eastAsia="pl-PL"/>
        </w:rPr>
      </w:pPr>
    </w:p>
    <w:p w:rsidR="00F012DC" w:rsidRPr="00B349BC" w:rsidRDefault="00F012DC"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 xml:space="preserve">5. Zamawiający prowadzi postępowanie na podstawie art. 139 ust. 1 </w:t>
      </w:r>
      <w:proofErr w:type="spellStart"/>
      <w:r w:rsidRPr="00B349BC">
        <w:rPr>
          <w:rFonts w:eastAsia="Times New Roman" w:cstheme="minorHAnsi"/>
          <w:b/>
          <w:color w:val="000000" w:themeColor="text1"/>
          <w:lang w:eastAsia="pl-PL"/>
        </w:rPr>
        <w:t>Pzp</w:t>
      </w:r>
      <w:proofErr w:type="spellEnd"/>
      <w:r w:rsidRPr="00B349BC">
        <w:rPr>
          <w:rFonts w:eastAsia="Times New Roman" w:cstheme="minorHAnsi"/>
          <w:b/>
          <w:color w:val="000000" w:themeColor="text1"/>
          <w:lang w:eastAsia="pl-PL"/>
        </w:rPr>
        <w:t xml:space="preserve">, gdzie najpierw dokona badania i oceny ofert, a następnie dokona kwalifikacji podmiotowej wykonawcy, którego oferta została najwyżej oceniona.  </w:t>
      </w:r>
    </w:p>
    <w:p w:rsidR="00967AEB" w:rsidRPr="00B349BC" w:rsidRDefault="00F012DC" w:rsidP="00045A7F">
      <w:pPr>
        <w:pStyle w:val="Default"/>
        <w:spacing w:line="23" w:lineRule="atLeast"/>
        <w:rPr>
          <w:rFonts w:asciiTheme="minorHAnsi" w:eastAsia="Times New Roman" w:hAnsiTheme="minorHAnsi" w:cstheme="minorHAnsi"/>
          <w:color w:val="000000" w:themeColor="text1"/>
          <w:sz w:val="22"/>
          <w:szCs w:val="22"/>
          <w:lang w:eastAsia="pl-PL"/>
        </w:rPr>
      </w:pPr>
      <w:r w:rsidRPr="00B349BC">
        <w:rPr>
          <w:rFonts w:asciiTheme="minorHAnsi" w:eastAsia="Times New Roman" w:hAnsiTheme="minorHAnsi" w:cstheme="minorHAnsi"/>
          <w:color w:val="000000" w:themeColor="text1"/>
          <w:sz w:val="22"/>
          <w:szCs w:val="22"/>
          <w:lang w:eastAsia="pl-PL"/>
        </w:rPr>
        <w:t>6</w:t>
      </w:r>
      <w:r w:rsidR="00967AEB" w:rsidRPr="00B349BC">
        <w:rPr>
          <w:rFonts w:asciiTheme="minorHAnsi" w:eastAsia="Times New Roman" w:hAnsiTheme="minorHAnsi" w:cstheme="minorHAnsi"/>
          <w:color w:val="000000" w:themeColor="text1"/>
          <w:sz w:val="22"/>
          <w:szCs w:val="22"/>
          <w:lang w:eastAsia="pl-PL"/>
        </w:rPr>
        <w:t>. Do czynności podejmowanych przez Zamawiającego i Wykonawców w postępowaniu o udzielenie zamówienia stosuje się przepisy powołanej wyżej ustawy</w:t>
      </w:r>
      <w:r w:rsidR="0061140F" w:rsidRPr="00B349BC">
        <w:rPr>
          <w:rFonts w:asciiTheme="minorHAnsi" w:eastAsia="Times New Roman" w:hAnsiTheme="minorHAnsi" w:cstheme="minorHAnsi"/>
          <w:color w:val="000000" w:themeColor="text1"/>
          <w:sz w:val="22"/>
          <w:szCs w:val="22"/>
          <w:lang w:eastAsia="pl-PL"/>
        </w:rPr>
        <w:t xml:space="preserve"> </w:t>
      </w:r>
      <w:r w:rsidR="0061140F" w:rsidRPr="00B349BC">
        <w:rPr>
          <w:rFonts w:asciiTheme="minorHAnsi" w:eastAsia="Times New Roman" w:hAnsiTheme="minorHAnsi" w:cstheme="minorHAnsi"/>
          <w:b/>
          <w:color w:val="000000" w:themeColor="text1"/>
          <w:sz w:val="22"/>
          <w:szCs w:val="22"/>
          <w:lang w:eastAsia="pl-PL"/>
        </w:rPr>
        <w:t>P</w:t>
      </w:r>
      <w:r w:rsidR="00FE7C43" w:rsidRPr="00B349BC">
        <w:rPr>
          <w:rFonts w:asciiTheme="minorHAnsi" w:eastAsia="Times New Roman" w:hAnsiTheme="minorHAnsi" w:cstheme="minorHAnsi"/>
          <w:b/>
          <w:color w:val="000000" w:themeColor="text1"/>
          <w:sz w:val="22"/>
          <w:szCs w:val="22"/>
          <w:lang w:eastAsia="pl-PL"/>
        </w:rPr>
        <w:t>rawo zamówień publicznych</w:t>
      </w:r>
      <w:r w:rsidR="00FE7C43" w:rsidRPr="00B349BC">
        <w:rPr>
          <w:rFonts w:asciiTheme="minorHAnsi" w:eastAsia="Times New Roman" w:hAnsiTheme="minorHAnsi" w:cstheme="minorHAnsi"/>
          <w:color w:val="000000" w:themeColor="text1"/>
          <w:sz w:val="22"/>
          <w:szCs w:val="22"/>
          <w:lang w:eastAsia="pl-PL"/>
        </w:rPr>
        <w:t xml:space="preserve"> zwanej </w:t>
      </w:r>
      <w:r w:rsidR="0061140F" w:rsidRPr="00B349BC">
        <w:rPr>
          <w:rFonts w:asciiTheme="minorHAnsi" w:eastAsia="Times New Roman" w:hAnsiTheme="minorHAnsi" w:cstheme="minorHAnsi"/>
          <w:color w:val="000000" w:themeColor="text1"/>
          <w:sz w:val="22"/>
          <w:szCs w:val="22"/>
          <w:lang w:eastAsia="pl-PL"/>
        </w:rPr>
        <w:t>–</w:t>
      </w:r>
      <w:r w:rsidR="00967AEB" w:rsidRPr="00B349BC">
        <w:rPr>
          <w:rFonts w:asciiTheme="minorHAnsi" w:eastAsia="Times New Roman" w:hAnsiTheme="minorHAnsi" w:cstheme="minorHAnsi"/>
          <w:color w:val="000000" w:themeColor="text1"/>
          <w:sz w:val="22"/>
          <w:szCs w:val="22"/>
          <w:lang w:eastAsia="pl-PL"/>
        </w:rPr>
        <w:t xml:space="preserve"> </w:t>
      </w:r>
      <w:r w:rsidR="0061140F" w:rsidRPr="00B349BC">
        <w:rPr>
          <w:rFonts w:asciiTheme="minorHAnsi" w:eastAsia="Times New Roman" w:hAnsiTheme="minorHAnsi" w:cstheme="minorHAnsi"/>
          <w:color w:val="000000" w:themeColor="text1"/>
          <w:sz w:val="22"/>
          <w:szCs w:val="22"/>
          <w:lang w:eastAsia="pl-PL"/>
        </w:rPr>
        <w:t>„</w:t>
      </w:r>
      <w:proofErr w:type="spellStart"/>
      <w:r w:rsidR="00967AEB" w:rsidRPr="00B349BC">
        <w:rPr>
          <w:rFonts w:asciiTheme="minorHAnsi" w:eastAsia="Times New Roman" w:hAnsiTheme="minorHAnsi" w:cstheme="minorHAnsi"/>
          <w:b/>
          <w:color w:val="000000" w:themeColor="text1"/>
          <w:sz w:val="22"/>
          <w:szCs w:val="22"/>
          <w:lang w:eastAsia="pl-PL"/>
        </w:rPr>
        <w:t>Pzp</w:t>
      </w:r>
      <w:proofErr w:type="spellEnd"/>
      <w:r w:rsidR="0061140F" w:rsidRPr="00B349BC">
        <w:rPr>
          <w:rFonts w:asciiTheme="minorHAnsi" w:eastAsia="Times New Roman" w:hAnsiTheme="minorHAnsi" w:cstheme="minorHAnsi"/>
          <w:color w:val="000000" w:themeColor="text1"/>
          <w:sz w:val="22"/>
          <w:szCs w:val="22"/>
          <w:lang w:eastAsia="pl-PL"/>
        </w:rPr>
        <w:t>”</w:t>
      </w:r>
      <w:r w:rsidR="00967AEB" w:rsidRPr="00B349BC">
        <w:rPr>
          <w:rFonts w:asciiTheme="minorHAnsi" w:eastAsia="Times New Roman" w:hAnsiTheme="minorHAnsi" w:cstheme="minorHAnsi"/>
          <w:color w:val="000000" w:themeColor="text1"/>
          <w:sz w:val="22"/>
          <w:szCs w:val="22"/>
          <w:lang w:eastAsia="pl-PL"/>
        </w:rPr>
        <w:t xml:space="preserve"> oraz aktów wykonawczych wydanych na jej podstawie.</w:t>
      </w:r>
    </w:p>
    <w:p w:rsidR="00B07F26" w:rsidRPr="00B349BC" w:rsidRDefault="00B07F26" w:rsidP="00045A7F">
      <w:pPr>
        <w:pStyle w:val="Nagwek2"/>
        <w:shd w:val="clear" w:color="auto" w:fill="FFFFFF"/>
        <w:spacing w:before="0" w:line="23" w:lineRule="atLeast"/>
        <w:rPr>
          <w:rFonts w:asciiTheme="minorHAnsi" w:eastAsia="Times New Roman" w:hAnsiTheme="minorHAnsi" w:cstheme="minorHAnsi"/>
          <w:b w:val="0"/>
          <w:bCs w:val="0"/>
          <w:color w:val="000000" w:themeColor="text1"/>
          <w:sz w:val="22"/>
          <w:szCs w:val="22"/>
          <w:lang w:eastAsia="pl-PL"/>
        </w:rPr>
      </w:pPr>
    </w:p>
    <w:p w:rsidR="00967AEB" w:rsidRPr="00B349BC" w:rsidRDefault="00967AEB" w:rsidP="00045A7F">
      <w:pPr>
        <w:pStyle w:val="Nagwek2"/>
        <w:shd w:val="clear" w:color="auto" w:fill="FFFFFF"/>
        <w:spacing w:before="0" w:line="23" w:lineRule="atLeast"/>
        <w:rPr>
          <w:rFonts w:asciiTheme="minorHAnsi" w:eastAsia="Times New Roman" w:hAnsiTheme="minorHAnsi" w:cstheme="minorHAnsi"/>
          <w:b w:val="0"/>
          <w:bCs w:val="0"/>
          <w:color w:val="000000" w:themeColor="text1"/>
          <w:sz w:val="22"/>
          <w:szCs w:val="22"/>
          <w:lang w:eastAsia="pl-PL"/>
        </w:rPr>
      </w:pPr>
      <w:r w:rsidRPr="00B349BC">
        <w:rPr>
          <w:rFonts w:asciiTheme="minorHAnsi" w:eastAsia="Times New Roman" w:hAnsiTheme="minorHAnsi" w:cstheme="minorHAnsi"/>
          <w:b w:val="0"/>
          <w:bCs w:val="0"/>
          <w:color w:val="000000" w:themeColor="text1"/>
          <w:sz w:val="22"/>
          <w:szCs w:val="22"/>
          <w:lang w:eastAsia="pl-PL"/>
        </w:rPr>
        <w:t xml:space="preserve">W zakresie nieuregulowanym ustawą </w:t>
      </w:r>
      <w:proofErr w:type="spellStart"/>
      <w:r w:rsidRPr="00B349BC">
        <w:rPr>
          <w:rFonts w:asciiTheme="minorHAnsi" w:eastAsia="Times New Roman" w:hAnsiTheme="minorHAnsi" w:cstheme="minorHAnsi"/>
          <w:b w:val="0"/>
          <w:bCs w:val="0"/>
          <w:color w:val="000000" w:themeColor="text1"/>
          <w:sz w:val="22"/>
          <w:szCs w:val="22"/>
          <w:lang w:eastAsia="pl-PL"/>
        </w:rPr>
        <w:t>Pzp</w:t>
      </w:r>
      <w:proofErr w:type="spellEnd"/>
      <w:r w:rsidRPr="00B349BC">
        <w:rPr>
          <w:rFonts w:asciiTheme="minorHAnsi" w:eastAsia="Times New Roman" w:hAnsiTheme="minorHAnsi" w:cstheme="minorHAnsi"/>
          <w:b w:val="0"/>
          <w:bCs w:val="0"/>
          <w:color w:val="000000" w:themeColor="text1"/>
          <w:sz w:val="22"/>
          <w:szCs w:val="22"/>
          <w:lang w:eastAsia="pl-PL"/>
        </w:rPr>
        <w:t xml:space="preserve"> lub niniejszą SWZ do oświadczeń i dokumentów składanych przez Wykonawcę w postępowaniu, zastosowanie mają przepisy </w:t>
      </w:r>
      <w:r w:rsidR="005902AF" w:rsidRPr="00B349BC">
        <w:rPr>
          <w:rFonts w:asciiTheme="minorHAnsi" w:eastAsia="Times New Roman" w:hAnsiTheme="minorHAnsi" w:cstheme="minorHAnsi"/>
          <w:b w:val="0"/>
          <w:bCs w:val="0"/>
          <w:color w:val="000000" w:themeColor="text1"/>
          <w:sz w:val="22"/>
          <w:szCs w:val="22"/>
          <w:lang w:eastAsia="pl-PL"/>
        </w:rPr>
        <w:t xml:space="preserve">Rozporządzenia Ministra Rozwoju, Pracy i Technologii z dnia 23 grudnia 2020 r. w sprawie podmiotowych środków dowodowych oraz innych dokumentów lub oświadczeń, jakich może żądać zamawiający od wykonawcy  </w:t>
      </w:r>
      <w:r w:rsidRPr="00B349BC">
        <w:rPr>
          <w:rFonts w:asciiTheme="minorHAnsi" w:eastAsia="Times New Roman" w:hAnsiTheme="minorHAnsi" w:cstheme="minorHAnsi"/>
          <w:b w:val="0"/>
          <w:bCs w:val="0"/>
          <w:color w:val="000000" w:themeColor="text1"/>
          <w:sz w:val="22"/>
          <w:szCs w:val="22"/>
          <w:lang w:eastAsia="pl-PL"/>
        </w:rPr>
        <w:t xml:space="preserve">(Dz. U. z 2020 r. poz. 2415;) </w:t>
      </w:r>
    </w:p>
    <w:p w:rsidR="00967AEB" w:rsidRPr="00B349BC" w:rsidRDefault="00967AEB" w:rsidP="00045A7F">
      <w:pPr>
        <w:pStyle w:val="Nagwek2"/>
        <w:shd w:val="clear" w:color="auto" w:fill="FFFFFF"/>
        <w:spacing w:before="0" w:line="23" w:lineRule="atLeast"/>
        <w:rPr>
          <w:rFonts w:asciiTheme="minorHAnsi" w:eastAsia="Times New Roman" w:hAnsiTheme="minorHAnsi" w:cstheme="minorHAnsi"/>
          <w:b w:val="0"/>
          <w:bCs w:val="0"/>
          <w:color w:val="000000" w:themeColor="text1"/>
          <w:sz w:val="22"/>
          <w:szCs w:val="22"/>
          <w:lang w:eastAsia="pl-PL"/>
        </w:rPr>
      </w:pPr>
      <w:r w:rsidRPr="00B349BC">
        <w:rPr>
          <w:rFonts w:asciiTheme="minorHAnsi" w:eastAsia="Times New Roman" w:hAnsiTheme="minorHAnsi" w:cstheme="minorHAnsi"/>
          <w:b w:val="0"/>
          <w:bCs w:val="0"/>
          <w:color w:val="000000" w:themeColor="text1"/>
          <w:sz w:val="22"/>
          <w:szCs w:val="22"/>
          <w:lang w:eastAsia="pl-PL"/>
        </w:rPr>
        <w:t xml:space="preserve">oraz przepisy </w:t>
      </w:r>
      <w:r w:rsidR="005902AF" w:rsidRPr="00B349BC">
        <w:rPr>
          <w:rFonts w:asciiTheme="minorHAnsi" w:eastAsia="Times New Roman" w:hAnsiTheme="minorHAnsi" w:cstheme="minorHAnsi"/>
          <w:b w:val="0"/>
          <w:bCs w:val="0"/>
          <w:color w:val="000000" w:themeColor="text1"/>
          <w:sz w:val="22"/>
          <w:szCs w:val="22"/>
          <w:lang w:eastAsia="pl-PL"/>
        </w:rPr>
        <w:t xml:space="preserve">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B349BC">
        <w:rPr>
          <w:rFonts w:asciiTheme="minorHAnsi" w:eastAsia="Times New Roman" w:hAnsiTheme="minorHAnsi" w:cstheme="minorHAnsi"/>
          <w:b w:val="0"/>
          <w:bCs w:val="0"/>
          <w:color w:val="000000" w:themeColor="text1"/>
          <w:sz w:val="22"/>
          <w:szCs w:val="22"/>
          <w:lang w:eastAsia="pl-PL"/>
        </w:rPr>
        <w:t>(Dz.U. z</w:t>
      </w:r>
      <w:r w:rsidR="00E820E8" w:rsidRPr="00B349BC">
        <w:rPr>
          <w:rFonts w:asciiTheme="minorHAnsi" w:eastAsia="Times New Roman" w:hAnsiTheme="minorHAnsi" w:cstheme="minorHAnsi"/>
          <w:b w:val="0"/>
          <w:bCs w:val="0"/>
          <w:color w:val="000000" w:themeColor="text1"/>
          <w:sz w:val="22"/>
          <w:szCs w:val="22"/>
          <w:lang w:eastAsia="pl-PL"/>
        </w:rPr>
        <w:t xml:space="preserve"> 2020 r. poz. 2452).</w:t>
      </w:r>
    </w:p>
    <w:p w:rsidR="00967AEB" w:rsidRPr="00B349BC" w:rsidRDefault="00967AEB" w:rsidP="00045A7F">
      <w:pPr>
        <w:pStyle w:val="Default"/>
        <w:spacing w:line="23" w:lineRule="atLeast"/>
        <w:rPr>
          <w:rFonts w:asciiTheme="minorHAnsi" w:eastAsia="Times New Roman" w:hAnsiTheme="minorHAnsi" w:cstheme="minorHAnsi"/>
          <w:color w:val="000000" w:themeColor="text1"/>
          <w:sz w:val="22"/>
          <w:szCs w:val="22"/>
          <w:highlight w:val="yellow"/>
          <w:lang w:eastAsia="pl-PL"/>
        </w:rPr>
      </w:pPr>
    </w:p>
    <w:p w:rsidR="00967AEB" w:rsidRPr="00B349BC" w:rsidRDefault="00967AEB" w:rsidP="00045A7F">
      <w:pPr>
        <w:pStyle w:val="Default"/>
        <w:spacing w:line="23" w:lineRule="atLeast"/>
        <w:rPr>
          <w:rFonts w:asciiTheme="minorHAnsi" w:eastAsia="Times New Roman" w:hAnsiTheme="minorHAnsi" w:cstheme="minorHAnsi"/>
          <w:color w:val="000000" w:themeColor="text1"/>
          <w:sz w:val="22"/>
          <w:szCs w:val="22"/>
          <w:lang w:eastAsia="pl-PL"/>
        </w:rPr>
      </w:pPr>
      <w:r w:rsidRPr="00B349BC">
        <w:rPr>
          <w:rFonts w:asciiTheme="minorHAnsi" w:eastAsia="Times New Roman" w:hAnsiTheme="minorHAnsi" w:cstheme="minorHAnsi"/>
          <w:color w:val="000000" w:themeColor="text1"/>
          <w:sz w:val="22"/>
          <w:szCs w:val="22"/>
          <w:lang w:eastAsia="pl-PL"/>
        </w:rPr>
        <w:t xml:space="preserve">W sprawach nieuregulowanych stosuje się przepisy ustawy z dnia 23 kwietnia 1964 r. </w:t>
      </w:r>
      <w:r w:rsidRPr="00B349BC">
        <w:rPr>
          <w:rFonts w:asciiTheme="minorHAnsi" w:eastAsia="Times New Roman" w:hAnsiTheme="minorHAnsi" w:cstheme="minorHAnsi"/>
          <w:b/>
          <w:color w:val="000000" w:themeColor="text1"/>
          <w:sz w:val="22"/>
          <w:szCs w:val="22"/>
          <w:lang w:eastAsia="pl-PL"/>
        </w:rPr>
        <w:t>Kodeks cywilny</w:t>
      </w:r>
      <w:r w:rsidRPr="00B349BC">
        <w:rPr>
          <w:rFonts w:asciiTheme="minorHAnsi" w:eastAsia="Times New Roman" w:hAnsiTheme="minorHAnsi" w:cstheme="minorHAnsi"/>
          <w:color w:val="000000" w:themeColor="text1"/>
          <w:sz w:val="22"/>
          <w:szCs w:val="22"/>
          <w:lang w:eastAsia="pl-PL"/>
        </w:rPr>
        <w:t xml:space="preserve"> (Dz. U. z 2020 poz. 1740 ze zm.) oraz </w:t>
      </w:r>
      <w:r w:rsidRPr="00B349BC">
        <w:rPr>
          <w:rFonts w:asciiTheme="minorHAnsi" w:eastAsia="Times New Roman" w:hAnsiTheme="minorHAnsi" w:cstheme="minorHAnsi"/>
          <w:b/>
          <w:color w:val="000000" w:themeColor="text1"/>
          <w:sz w:val="22"/>
          <w:szCs w:val="22"/>
          <w:lang w:eastAsia="pl-PL"/>
        </w:rPr>
        <w:t>przepisy właściwe dla przedmiotu zamówienia</w:t>
      </w:r>
      <w:r w:rsidR="00B07F26" w:rsidRPr="00B349BC">
        <w:rPr>
          <w:rFonts w:asciiTheme="minorHAnsi" w:eastAsia="Times New Roman" w:hAnsiTheme="minorHAnsi" w:cstheme="minorHAnsi"/>
          <w:b/>
          <w:color w:val="000000" w:themeColor="text1"/>
          <w:sz w:val="22"/>
          <w:szCs w:val="22"/>
          <w:lang w:eastAsia="pl-PL"/>
        </w:rPr>
        <w:t xml:space="preserve"> </w:t>
      </w:r>
      <w:r w:rsidRPr="00B349BC">
        <w:rPr>
          <w:rFonts w:asciiTheme="minorHAnsi" w:eastAsia="Times New Roman" w:hAnsiTheme="minorHAnsi" w:cstheme="minorHAnsi"/>
          <w:color w:val="000000" w:themeColor="text1"/>
          <w:sz w:val="22"/>
          <w:szCs w:val="22"/>
          <w:lang w:eastAsia="pl-PL"/>
        </w:rPr>
        <w:t>i</w:t>
      </w:r>
      <w:r w:rsidR="006F1266" w:rsidRPr="00B349BC">
        <w:rPr>
          <w:rFonts w:asciiTheme="minorHAnsi" w:eastAsia="Times New Roman" w:hAnsiTheme="minorHAnsi" w:cstheme="minorHAnsi"/>
          <w:color w:val="000000" w:themeColor="text1"/>
          <w:sz w:val="22"/>
          <w:szCs w:val="22"/>
          <w:lang w:eastAsia="pl-PL"/>
        </w:rPr>
        <w:t> </w:t>
      </w:r>
      <w:r w:rsidRPr="00B349BC">
        <w:rPr>
          <w:rFonts w:asciiTheme="minorHAnsi" w:eastAsia="Times New Roman" w:hAnsiTheme="minorHAnsi" w:cstheme="minorHAnsi"/>
          <w:b/>
          <w:color w:val="000000" w:themeColor="text1"/>
          <w:sz w:val="22"/>
          <w:szCs w:val="22"/>
          <w:lang w:eastAsia="pl-PL"/>
        </w:rPr>
        <w:t>rozliczeń finansowych</w:t>
      </w:r>
      <w:r w:rsidRPr="00B349BC">
        <w:rPr>
          <w:rFonts w:asciiTheme="minorHAnsi" w:eastAsia="Times New Roman" w:hAnsiTheme="minorHAnsi" w:cstheme="minorHAnsi"/>
          <w:color w:val="000000" w:themeColor="text1"/>
          <w:sz w:val="22"/>
          <w:szCs w:val="22"/>
          <w:lang w:eastAsia="pl-PL"/>
        </w:rPr>
        <w:t xml:space="preserve">. </w:t>
      </w:r>
    </w:p>
    <w:p w:rsidR="00967AEB" w:rsidRPr="00B349BC" w:rsidRDefault="00967AEB" w:rsidP="00045A7F">
      <w:pPr>
        <w:spacing w:after="0" w:line="23" w:lineRule="atLeast"/>
        <w:rPr>
          <w:rFonts w:eastAsia="Times New Roman" w:cstheme="minorHAnsi"/>
          <w:b/>
          <w:color w:val="000000" w:themeColor="text1"/>
          <w:lang w:eastAsia="pl-PL"/>
        </w:rPr>
      </w:pPr>
    </w:p>
    <w:p w:rsidR="00A63FD6" w:rsidRPr="00B349BC" w:rsidRDefault="00A63FD6"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IV.OPIS PRZEDMIOTU ZAMÓWIENIA</w:t>
      </w:r>
    </w:p>
    <w:p w:rsidR="00267DAA" w:rsidRPr="00B349BC" w:rsidRDefault="00267DAA" w:rsidP="00045A7F">
      <w:pPr>
        <w:spacing w:after="0" w:line="23" w:lineRule="atLeast"/>
        <w:rPr>
          <w:rFonts w:eastAsia="Times New Roman" w:cstheme="minorHAnsi"/>
          <w:b/>
          <w:color w:val="000000" w:themeColor="text1"/>
          <w:lang w:eastAsia="pl-PL"/>
        </w:rPr>
      </w:pPr>
    </w:p>
    <w:p w:rsidR="00267DAA" w:rsidRPr="00B349BC" w:rsidRDefault="00267DAA" w:rsidP="00045A7F">
      <w:pPr>
        <w:autoSpaceDE w:val="0"/>
        <w:spacing w:after="0" w:line="23" w:lineRule="atLeast"/>
        <w:rPr>
          <w:rFonts w:cstheme="minorHAnsi"/>
          <w:b/>
          <w:color w:val="000000" w:themeColor="text1"/>
        </w:rPr>
      </w:pPr>
      <w:r w:rsidRPr="00B349BC">
        <w:rPr>
          <w:rFonts w:cstheme="minorHAnsi"/>
          <w:color w:val="000000" w:themeColor="text1"/>
        </w:rPr>
        <w:t>Nazwa (tytuł) zamówienia:</w:t>
      </w:r>
      <w:r w:rsidRPr="00B349BC">
        <w:rPr>
          <w:rFonts w:cstheme="minorHAnsi"/>
          <w:b/>
          <w:color w:val="000000" w:themeColor="text1"/>
        </w:rPr>
        <w:t xml:space="preserve"> </w:t>
      </w:r>
      <w:r w:rsidR="00D56044" w:rsidRPr="00B349BC">
        <w:rPr>
          <w:rFonts w:cstheme="minorHAnsi"/>
        </w:rPr>
        <w:t>„</w:t>
      </w:r>
      <w:r w:rsidR="00544D70" w:rsidRPr="00B349BC">
        <w:rPr>
          <w:rFonts w:cstheme="minorHAnsi"/>
          <w:b/>
        </w:rPr>
        <w:t>Przebudowa budynku byłej przepompowni – stworzenie Centrum Informacji Turystycznej (CIT) z podłączeniem budynku do sieci wodociągowej i światłowodowej</w:t>
      </w:r>
      <w:r w:rsidR="00D56044" w:rsidRPr="00B349BC">
        <w:rPr>
          <w:rFonts w:cstheme="minorHAnsi"/>
        </w:rPr>
        <w:t>”</w:t>
      </w:r>
      <w:r w:rsidRPr="00B349BC">
        <w:rPr>
          <w:rFonts w:cstheme="minorHAnsi"/>
          <w:b/>
          <w:color w:val="000000" w:themeColor="text1"/>
        </w:rPr>
        <w:t>.</w:t>
      </w:r>
    </w:p>
    <w:p w:rsidR="00267DAA" w:rsidRPr="00B349BC" w:rsidRDefault="00267DAA" w:rsidP="00045A7F">
      <w:pPr>
        <w:spacing w:after="0" w:line="23" w:lineRule="atLeast"/>
        <w:rPr>
          <w:rFonts w:eastAsia="Times New Roman" w:cstheme="minorHAnsi"/>
          <w:b/>
          <w:color w:val="000000" w:themeColor="text1"/>
          <w:lang w:eastAsia="pl-PL"/>
        </w:rPr>
      </w:pPr>
    </w:p>
    <w:p w:rsidR="00267DAA" w:rsidRPr="00B349BC" w:rsidRDefault="00267DAA" w:rsidP="00045A7F">
      <w:pPr>
        <w:autoSpaceDE w:val="0"/>
        <w:spacing w:after="0" w:line="23" w:lineRule="atLeast"/>
        <w:rPr>
          <w:rFonts w:cstheme="minorHAnsi"/>
          <w:color w:val="000000" w:themeColor="text1"/>
        </w:rPr>
      </w:pPr>
      <w:r w:rsidRPr="00B349BC">
        <w:rPr>
          <w:rFonts w:cstheme="minorHAnsi"/>
          <w:color w:val="000000" w:themeColor="text1"/>
        </w:rPr>
        <w:t xml:space="preserve">Zamówienie zostało ujęte w </w:t>
      </w:r>
      <w:r w:rsidRPr="00B349BC">
        <w:rPr>
          <w:rFonts w:cstheme="minorHAnsi"/>
          <w:b/>
          <w:color w:val="000000" w:themeColor="text1"/>
        </w:rPr>
        <w:t>Planie postępowań o udzielenie zamówień na 202</w:t>
      </w:r>
      <w:r w:rsidR="00915694" w:rsidRPr="00B349BC">
        <w:rPr>
          <w:rFonts w:cstheme="minorHAnsi"/>
          <w:b/>
          <w:color w:val="000000" w:themeColor="text1"/>
        </w:rPr>
        <w:t>2</w:t>
      </w:r>
      <w:r w:rsidRPr="00B349BC">
        <w:rPr>
          <w:rFonts w:cstheme="minorHAnsi"/>
          <w:b/>
          <w:color w:val="000000" w:themeColor="text1"/>
        </w:rPr>
        <w:t xml:space="preserve"> rok</w:t>
      </w:r>
      <w:r w:rsidRPr="00B349BC">
        <w:rPr>
          <w:rFonts w:cstheme="minorHAnsi"/>
          <w:color w:val="000000" w:themeColor="text1"/>
        </w:rPr>
        <w:t xml:space="preserve"> </w:t>
      </w:r>
    </w:p>
    <w:p w:rsidR="00267DAA" w:rsidRPr="00B349BC" w:rsidRDefault="00267DAA" w:rsidP="00045A7F">
      <w:pPr>
        <w:autoSpaceDE w:val="0"/>
        <w:spacing w:after="0" w:line="23" w:lineRule="atLeast"/>
        <w:rPr>
          <w:rFonts w:cstheme="minorHAnsi"/>
          <w:b/>
          <w:color w:val="000000" w:themeColor="text1"/>
        </w:rPr>
      </w:pPr>
      <w:r w:rsidRPr="00B349BC">
        <w:rPr>
          <w:rFonts w:cstheme="minorHAnsi"/>
          <w:color w:val="000000" w:themeColor="text1"/>
        </w:rPr>
        <w:t xml:space="preserve">Rodzaj zamówienia: </w:t>
      </w:r>
      <w:r w:rsidR="009D291E" w:rsidRPr="00B349BC">
        <w:rPr>
          <w:rFonts w:cstheme="minorHAnsi"/>
          <w:b/>
          <w:color w:val="000000"/>
        </w:rPr>
        <w:t>ROBOTY BUDOWLANE</w:t>
      </w:r>
    </w:p>
    <w:p w:rsidR="009D291E" w:rsidRPr="00B349BC" w:rsidRDefault="00267DAA" w:rsidP="00045A7F">
      <w:pPr>
        <w:autoSpaceDE w:val="0"/>
        <w:spacing w:after="0" w:line="23" w:lineRule="atLeast"/>
        <w:rPr>
          <w:rFonts w:cstheme="minorHAnsi"/>
          <w:color w:val="000000"/>
        </w:rPr>
      </w:pPr>
      <w:proofErr w:type="spellStart"/>
      <w:r w:rsidRPr="00B349BC">
        <w:rPr>
          <w:rFonts w:cstheme="minorHAnsi"/>
          <w:b/>
          <w:color w:val="000000" w:themeColor="text1"/>
        </w:rPr>
        <w:t>Poz</w:t>
      </w:r>
      <w:proofErr w:type="spellEnd"/>
      <w:r w:rsidR="009D291E" w:rsidRPr="00B349BC">
        <w:rPr>
          <w:rFonts w:cstheme="minorHAnsi"/>
          <w:b/>
          <w:color w:val="000000" w:themeColor="text1"/>
        </w:rPr>
        <w:t xml:space="preserve"> </w:t>
      </w:r>
      <w:r w:rsidR="009D291E" w:rsidRPr="00B349BC">
        <w:rPr>
          <w:rFonts w:cstheme="minorHAnsi"/>
          <w:b/>
          <w:color w:val="000000"/>
        </w:rPr>
        <w:t>8.1.</w:t>
      </w:r>
    </w:p>
    <w:p w:rsidR="008722BF" w:rsidRPr="00B349BC" w:rsidRDefault="00CE4612" w:rsidP="00045A7F">
      <w:pPr>
        <w:spacing w:after="0" w:line="23" w:lineRule="atLeast"/>
        <w:rPr>
          <w:rFonts w:eastAsia="Times New Roman" w:cstheme="minorHAnsi"/>
          <w:color w:val="000000" w:themeColor="text1"/>
          <w:lang w:eastAsia="pl-PL"/>
        </w:rPr>
      </w:pPr>
      <w:r w:rsidRPr="00B349BC">
        <w:rPr>
          <w:rFonts w:cstheme="minorHAnsi"/>
          <w:color w:val="000000" w:themeColor="text1"/>
        </w:rPr>
        <w:t xml:space="preserve">Przedmiot zamówienia określony w planie: </w:t>
      </w:r>
      <w:r w:rsidR="000225B4" w:rsidRPr="00B349BC">
        <w:rPr>
          <w:rFonts w:cstheme="minorHAnsi"/>
          <w:b/>
        </w:rPr>
        <w:t>Przebudowa budynku byłej przepompowni – stworzenie Centrum Informacji Turystycznej (CIT) z podłączeniem budynku do sieci wodociągowej i światłowodowej.</w:t>
      </w:r>
    </w:p>
    <w:p w:rsidR="00CF176F" w:rsidRPr="00B349BC" w:rsidRDefault="00CF176F" w:rsidP="00045A7F">
      <w:pPr>
        <w:spacing w:after="0" w:line="23" w:lineRule="atLeast"/>
        <w:rPr>
          <w:rFonts w:eastAsia="Times New Roman" w:cstheme="minorHAnsi"/>
          <w:color w:val="000000" w:themeColor="text1"/>
          <w:highlight w:val="yellow"/>
          <w:lang w:eastAsia="pl-PL"/>
        </w:rPr>
      </w:pPr>
    </w:p>
    <w:p w:rsidR="00E41651" w:rsidRDefault="00E41651" w:rsidP="00045A7F">
      <w:pPr>
        <w:spacing w:after="0" w:line="23" w:lineRule="atLeast"/>
        <w:rPr>
          <w:rFonts w:eastAsia="Times New Roman" w:cstheme="minorHAnsi"/>
          <w:b/>
          <w:color w:val="000000" w:themeColor="text1"/>
          <w:lang w:eastAsia="pl-PL"/>
        </w:rPr>
      </w:pPr>
    </w:p>
    <w:p w:rsidR="00AD6795" w:rsidRPr="00B349BC" w:rsidRDefault="00E23D6F"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Wspólny Słownik Zamówień CPV</w:t>
      </w:r>
      <w:r w:rsidR="00AD6795" w:rsidRPr="00B349BC">
        <w:rPr>
          <w:rFonts w:eastAsia="Times New Roman" w:cstheme="minorHAnsi"/>
          <w:b/>
          <w:color w:val="000000" w:themeColor="text1"/>
          <w:lang w:eastAsia="pl-PL"/>
        </w:rPr>
        <w:t xml:space="preserve">. </w:t>
      </w:r>
    </w:p>
    <w:p w:rsidR="0057622B" w:rsidRPr="00B349BC" w:rsidRDefault="0057622B" w:rsidP="00045A7F">
      <w:pPr>
        <w:spacing w:after="0" w:line="23" w:lineRule="atLeast"/>
        <w:rPr>
          <w:rFonts w:eastAsia="Times New Roman" w:cstheme="minorHAnsi"/>
          <w:b/>
          <w:color w:val="000000" w:themeColor="text1"/>
          <w:lang w:eastAsia="pl-PL"/>
        </w:rPr>
      </w:pPr>
    </w:p>
    <w:p w:rsidR="0057622B" w:rsidRPr="00B349BC" w:rsidRDefault="0057622B" w:rsidP="00045A7F">
      <w:pPr>
        <w:autoSpaceDE w:val="0"/>
        <w:spacing w:after="0" w:line="23" w:lineRule="atLeast"/>
        <w:rPr>
          <w:rFonts w:cstheme="minorHAnsi"/>
        </w:rPr>
      </w:pPr>
      <w:r w:rsidRPr="00B349BC">
        <w:rPr>
          <w:rFonts w:cstheme="minorHAnsi"/>
          <w:bCs/>
          <w:lang w:eastAsia="pl-PL"/>
        </w:rPr>
        <w:t xml:space="preserve">Główny kod CPV:  </w:t>
      </w:r>
      <w:r w:rsidRPr="00B349BC">
        <w:rPr>
          <w:rFonts w:cstheme="minorHAnsi"/>
          <w:b/>
          <w:bCs/>
          <w:lang w:eastAsia="pl-PL"/>
        </w:rPr>
        <w:t xml:space="preserve">45 </w:t>
      </w:r>
      <w:r w:rsidRPr="00B349BC">
        <w:rPr>
          <w:rFonts w:cstheme="minorHAnsi"/>
          <w:b/>
          <w:lang w:eastAsia="pl-PL"/>
        </w:rPr>
        <w:t xml:space="preserve">00 </w:t>
      </w:r>
      <w:proofErr w:type="spellStart"/>
      <w:r w:rsidRPr="00B349BC">
        <w:rPr>
          <w:rFonts w:cstheme="minorHAnsi"/>
          <w:b/>
          <w:lang w:eastAsia="pl-PL"/>
        </w:rPr>
        <w:t>00</w:t>
      </w:r>
      <w:proofErr w:type="spellEnd"/>
      <w:r w:rsidRPr="00B349BC">
        <w:rPr>
          <w:rFonts w:cstheme="minorHAnsi"/>
          <w:b/>
          <w:lang w:eastAsia="pl-PL"/>
        </w:rPr>
        <w:t xml:space="preserve"> </w:t>
      </w:r>
      <w:proofErr w:type="spellStart"/>
      <w:r w:rsidRPr="00B349BC">
        <w:rPr>
          <w:rFonts w:cstheme="minorHAnsi"/>
          <w:b/>
          <w:lang w:eastAsia="pl-PL"/>
        </w:rPr>
        <w:t>00</w:t>
      </w:r>
      <w:proofErr w:type="spellEnd"/>
      <w:r w:rsidRPr="00B349BC">
        <w:rPr>
          <w:rFonts w:cstheme="minorHAnsi"/>
          <w:b/>
          <w:lang w:eastAsia="pl-PL"/>
        </w:rPr>
        <w:t xml:space="preserve"> -7 </w:t>
      </w:r>
      <w:r w:rsidRPr="00B349BC">
        <w:rPr>
          <w:rFonts w:cstheme="minorHAnsi"/>
          <w:lang w:eastAsia="pl-PL"/>
        </w:rPr>
        <w:t xml:space="preserve">roboty budowlane (odpowiadający głównemu przedmiotowi zamówienia) </w:t>
      </w:r>
    </w:p>
    <w:p w:rsidR="0057622B" w:rsidRPr="00B349BC" w:rsidRDefault="0057622B" w:rsidP="00045A7F">
      <w:pPr>
        <w:autoSpaceDE w:val="0"/>
        <w:spacing w:after="0" w:line="23" w:lineRule="atLeast"/>
        <w:rPr>
          <w:rFonts w:cstheme="minorHAnsi"/>
          <w:bCs/>
          <w:lang w:eastAsia="pl-PL"/>
        </w:rPr>
      </w:pPr>
      <w:r w:rsidRPr="00B349BC">
        <w:rPr>
          <w:rFonts w:cstheme="minorHAnsi"/>
          <w:bCs/>
          <w:lang w:eastAsia="pl-PL"/>
        </w:rPr>
        <w:t>Dodatkowe kody CPV:</w:t>
      </w:r>
      <w:r w:rsidRPr="00B349BC">
        <w:rPr>
          <w:rFonts w:cstheme="minorHAnsi"/>
          <w:bCs/>
          <w:lang w:eastAsia="pl-PL"/>
        </w:rPr>
        <w:tab/>
        <w:t>45 31 10 00 - 0 roboty w zakresie okablowania oraz instalacji elektrycznych</w:t>
      </w:r>
    </w:p>
    <w:p w:rsidR="0057622B" w:rsidRPr="00B349BC" w:rsidRDefault="0057622B" w:rsidP="00045A7F">
      <w:pPr>
        <w:autoSpaceDE w:val="0"/>
        <w:spacing w:after="0" w:line="23" w:lineRule="atLeast"/>
        <w:ind w:left="2127"/>
        <w:rPr>
          <w:rFonts w:cstheme="minorHAnsi"/>
          <w:bCs/>
          <w:lang w:eastAsia="pl-PL"/>
        </w:rPr>
      </w:pPr>
      <w:r w:rsidRPr="00B349BC">
        <w:rPr>
          <w:rFonts w:cstheme="minorHAnsi"/>
          <w:bCs/>
          <w:lang w:eastAsia="pl-PL"/>
        </w:rPr>
        <w:t xml:space="preserve">45 33 00 </w:t>
      </w:r>
      <w:proofErr w:type="spellStart"/>
      <w:r w:rsidRPr="00B349BC">
        <w:rPr>
          <w:rFonts w:cstheme="minorHAnsi"/>
          <w:bCs/>
          <w:lang w:eastAsia="pl-PL"/>
        </w:rPr>
        <w:t>00</w:t>
      </w:r>
      <w:proofErr w:type="spellEnd"/>
      <w:r w:rsidRPr="00B349BC">
        <w:rPr>
          <w:rFonts w:cstheme="minorHAnsi"/>
          <w:bCs/>
          <w:lang w:eastAsia="pl-PL"/>
        </w:rPr>
        <w:t xml:space="preserve"> - 0 roboty instalacyjne wodno – kanalizacyjne</w:t>
      </w:r>
    </w:p>
    <w:p w:rsidR="0057622B" w:rsidRPr="00B349BC" w:rsidRDefault="0057622B" w:rsidP="00045A7F">
      <w:pPr>
        <w:autoSpaceDE w:val="0"/>
        <w:spacing w:after="0" w:line="23" w:lineRule="atLeast"/>
        <w:ind w:left="2127"/>
        <w:rPr>
          <w:rFonts w:cstheme="minorHAnsi"/>
          <w:bCs/>
          <w:lang w:eastAsia="pl-PL"/>
        </w:rPr>
      </w:pPr>
      <w:r w:rsidRPr="00B349BC">
        <w:rPr>
          <w:rFonts w:cstheme="minorHAnsi"/>
          <w:bCs/>
          <w:lang w:eastAsia="pl-PL"/>
        </w:rPr>
        <w:t>45 26 10 00 - 4 wykonywanie pokryć i konstrukcji dachowych oraz podobne roboty</w:t>
      </w:r>
    </w:p>
    <w:p w:rsidR="0057622B" w:rsidRPr="00B349BC" w:rsidRDefault="0057622B" w:rsidP="00045A7F">
      <w:pPr>
        <w:autoSpaceDE w:val="0"/>
        <w:spacing w:after="0" w:line="23" w:lineRule="atLeast"/>
        <w:ind w:left="2127"/>
        <w:rPr>
          <w:rFonts w:cstheme="minorHAnsi"/>
          <w:bCs/>
          <w:lang w:eastAsia="pl-PL"/>
        </w:rPr>
      </w:pPr>
      <w:r w:rsidRPr="00B349BC">
        <w:rPr>
          <w:rFonts w:cstheme="minorHAnsi"/>
          <w:bCs/>
          <w:lang w:eastAsia="pl-PL"/>
        </w:rPr>
        <w:t>45 33 12 10 - 1 instalowanie wentylacji</w:t>
      </w:r>
    </w:p>
    <w:p w:rsidR="0057622B" w:rsidRPr="00B349BC" w:rsidRDefault="0057622B" w:rsidP="00045A7F">
      <w:pPr>
        <w:autoSpaceDE w:val="0"/>
        <w:spacing w:after="0" w:line="23" w:lineRule="atLeast"/>
        <w:ind w:left="2127"/>
        <w:rPr>
          <w:rFonts w:cstheme="minorHAnsi"/>
          <w:bCs/>
          <w:lang w:eastAsia="pl-PL"/>
        </w:rPr>
      </w:pPr>
      <w:r w:rsidRPr="00B349BC">
        <w:rPr>
          <w:rFonts w:cstheme="minorHAnsi"/>
          <w:bCs/>
          <w:lang w:eastAsia="pl-PL"/>
        </w:rPr>
        <w:t>45 32 10 00 - 3 izolacja cieplna</w:t>
      </w:r>
    </w:p>
    <w:p w:rsidR="0057622B" w:rsidRPr="00B349BC" w:rsidRDefault="0057622B" w:rsidP="00045A7F">
      <w:pPr>
        <w:autoSpaceDE w:val="0"/>
        <w:spacing w:after="0" w:line="23" w:lineRule="atLeast"/>
        <w:ind w:left="2127"/>
        <w:rPr>
          <w:rFonts w:cstheme="minorHAnsi"/>
          <w:bCs/>
          <w:lang w:eastAsia="pl-PL"/>
        </w:rPr>
      </w:pPr>
      <w:r w:rsidRPr="00B349BC">
        <w:rPr>
          <w:rFonts w:cstheme="minorHAnsi"/>
          <w:bCs/>
          <w:lang w:eastAsia="pl-PL"/>
        </w:rPr>
        <w:t>45 44 30 00 - 4 roboty elewacyjne</w:t>
      </w:r>
    </w:p>
    <w:p w:rsidR="0057622B" w:rsidRPr="00B349BC" w:rsidRDefault="0057622B" w:rsidP="00045A7F">
      <w:pPr>
        <w:autoSpaceDE w:val="0"/>
        <w:spacing w:after="0" w:line="23" w:lineRule="atLeast"/>
        <w:ind w:left="2127"/>
        <w:rPr>
          <w:rFonts w:cstheme="minorHAnsi"/>
          <w:bCs/>
          <w:lang w:eastAsia="pl-PL"/>
        </w:rPr>
      </w:pPr>
      <w:r w:rsidRPr="00B349BC">
        <w:rPr>
          <w:rFonts w:cstheme="minorHAnsi"/>
          <w:bCs/>
          <w:lang w:eastAsia="pl-PL"/>
        </w:rPr>
        <w:t>45 31 22 00 - 9 instalowanie przeciwwłamaniowych systemów alarmowych</w:t>
      </w:r>
    </w:p>
    <w:p w:rsidR="0057622B" w:rsidRPr="00B349BC" w:rsidRDefault="0057622B" w:rsidP="00045A7F">
      <w:pPr>
        <w:autoSpaceDE w:val="0"/>
        <w:spacing w:after="0" w:line="23" w:lineRule="atLeast"/>
        <w:ind w:left="2127"/>
        <w:rPr>
          <w:rFonts w:cstheme="minorHAnsi"/>
          <w:bCs/>
          <w:lang w:eastAsia="pl-PL"/>
        </w:rPr>
      </w:pPr>
      <w:r w:rsidRPr="00B349BC">
        <w:rPr>
          <w:rFonts w:cstheme="minorHAnsi"/>
          <w:bCs/>
          <w:lang w:eastAsia="pl-PL"/>
        </w:rPr>
        <w:t>32 56 20 00 - 0 kable światłowodowe</w:t>
      </w:r>
    </w:p>
    <w:p w:rsidR="008040B9" w:rsidRPr="00B349BC" w:rsidRDefault="008040B9" w:rsidP="00045A7F">
      <w:pPr>
        <w:spacing w:after="0" w:line="23" w:lineRule="atLeast"/>
        <w:rPr>
          <w:rFonts w:cstheme="minorHAnsi"/>
          <w:color w:val="000000" w:themeColor="text1"/>
          <w:highlight w:val="yellow"/>
        </w:rPr>
      </w:pPr>
    </w:p>
    <w:p w:rsidR="00B33A3E" w:rsidRPr="00B349BC" w:rsidRDefault="00B33A3E"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 xml:space="preserve">Szczegółowy opis oraz sposób realizacji zamówienia zawiera </w:t>
      </w:r>
      <w:r w:rsidRPr="00B349BC">
        <w:rPr>
          <w:rFonts w:eastAsia="Times New Roman" w:cstheme="minorHAnsi"/>
          <w:b/>
          <w:color w:val="000000" w:themeColor="text1"/>
          <w:lang w:eastAsia="pl-PL"/>
        </w:rPr>
        <w:t>OPZ</w:t>
      </w:r>
      <w:r w:rsidR="008040B9" w:rsidRPr="00B349BC">
        <w:rPr>
          <w:rFonts w:eastAsia="Times New Roman" w:cstheme="minorHAnsi"/>
          <w:b/>
          <w:color w:val="000000" w:themeColor="text1"/>
          <w:lang w:eastAsia="pl-PL"/>
        </w:rPr>
        <w:t xml:space="preserve"> wraz z załącznikami</w:t>
      </w:r>
      <w:r w:rsidRPr="00B349BC">
        <w:rPr>
          <w:rFonts w:eastAsia="Times New Roman" w:cstheme="minorHAnsi"/>
          <w:b/>
          <w:color w:val="000000" w:themeColor="text1"/>
          <w:lang w:eastAsia="pl-PL"/>
        </w:rPr>
        <w:t>,</w:t>
      </w:r>
      <w:r w:rsidRPr="00B349BC">
        <w:rPr>
          <w:rFonts w:eastAsia="Times New Roman" w:cstheme="minorHAnsi"/>
          <w:color w:val="000000" w:themeColor="text1"/>
          <w:lang w:eastAsia="pl-PL"/>
        </w:rPr>
        <w:t xml:space="preserve"> stanowiąc</w:t>
      </w:r>
      <w:r w:rsidR="008040B9" w:rsidRPr="00B349BC">
        <w:rPr>
          <w:rFonts w:eastAsia="Times New Roman" w:cstheme="minorHAnsi"/>
          <w:color w:val="000000" w:themeColor="text1"/>
          <w:lang w:eastAsia="pl-PL"/>
        </w:rPr>
        <w:t>e</w:t>
      </w:r>
      <w:r w:rsidRPr="00B349BC">
        <w:rPr>
          <w:rFonts w:eastAsia="Times New Roman" w:cstheme="minorHAnsi"/>
          <w:color w:val="000000" w:themeColor="text1"/>
          <w:lang w:eastAsia="pl-PL"/>
        </w:rPr>
        <w:t xml:space="preserve"> Załącznik</w:t>
      </w:r>
      <w:r w:rsidR="008040B9" w:rsidRPr="00B349BC">
        <w:rPr>
          <w:rFonts w:eastAsia="Times New Roman" w:cstheme="minorHAnsi"/>
          <w:color w:val="000000" w:themeColor="text1"/>
          <w:lang w:eastAsia="pl-PL"/>
        </w:rPr>
        <w:t>i</w:t>
      </w:r>
      <w:r w:rsidRPr="00B349BC">
        <w:rPr>
          <w:rFonts w:eastAsia="Times New Roman" w:cstheme="minorHAnsi"/>
          <w:color w:val="000000" w:themeColor="text1"/>
          <w:lang w:eastAsia="pl-PL"/>
        </w:rPr>
        <w:t xml:space="preserve"> do SWZ.</w:t>
      </w:r>
    </w:p>
    <w:p w:rsidR="00BD1B96" w:rsidRPr="00B349BC" w:rsidRDefault="00BD1B96" w:rsidP="00045A7F">
      <w:pPr>
        <w:autoSpaceDE w:val="0"/>
        <w:autoSpaceDN w:val="0"/>
        <w:adjustRightInd w:val="0"/>
        <w:spacing w:after="0" w:line="23" w:lineRule="atLeast"/>
        <w:rPr>
          <w:rFonts w:cstheme="minorHAnsi"/>
          <w:b/>
          <w:bCs/>
          <w:color w:val="000000" w:themeColor="text1"/>
          <w:lang w:eastAsia="pl-PL"/>
        </w:rPr>
      </w:pPr>
    </w:p>
    <w:p w:rsidR="002B4D0C" w:rsidRPr="00B349BC" w:rsidRDefault="008662F5" w:rsidP="00045A7F">
      <w:pPr>
        <w:autoSpaceDE w:val="0"/>
        <w:autoSpaceDN w:val="0"/>
        <w:adjustRightInd w:val="0"/>
        <w:spacing w:after="0" w:line="23" w:lineRule="atLeast"/>
        <w:rPr>
          <w:rFonts w:cstheme="minorHAnsi"/>
          <w:b/>
          <w:bCs/>
          <w:lang w:eastAsia="pl-PL"/>
        </w:rPr>
      </w:pPr>
      <w:r w:rsidRPr="00B349BC">
        <w:rPr>
          <w:rFonts w:cstheme="minorHAnsi"/>
          <w:b/>
          <w:bCs/>
          <w:color w:val="000000" w:themeColor="text1"/>
          <w:lang w:eastAsia="pl-PL"/>
        </w:rPr>
        <w:t>Krótki opis przedmiotu zamówienia</w:t>
      </w:r>
      <w:r w:rsidR="00BF7EB3" w:rsidRPr="00B349BC">
        <w:rPr>
          <w:rFonts w:cstheme="minorHAnsi"/>
          <w:b/>
          <w:bCs/>
          <w:color w:val="000000" w:themeColor="text1"/>
          <w:lang w:eastAsia="pl-PL"/>
        </w:rPr>
        <w:t xml:space="preserve"> </w:t>
      </w:r>
      <w:r w:rsidR="00D75848" w:rsidRPr="00B349BC">
        <w:rPr>
          <w:rFonts w:cstheme="minorHAnsi"/>
          <w:bCs/>
          <w:color w:val="000000"/>
          <w:lang w:eastAsia="pl-PL"/>
        </w:rPr>
        <w:t>(</w:t>
      </w:r>
      <w:r w:rsidR="00D75848" w:rsidRPr="00B349BC">
        <w:rPr>
          <w:rFonts w:cstheme="minorHAnsi"/>
          <w:b/>
          <w:bCs/>
          <w:color w:val="000000"/>
          <w:lang w:eastAsia="pl-PL"/>
        </w:rPr>
        <w:t>wielkość, zakres, rodzaj i ilość dostaw, usług lub robót budowlanych</w:t>
      </w:r>
      <w:r w:rsidR="00D75848" w:rsidRPr="00B349BC">
        <w:rPr>
          <w:rFonts w:cstheme="minorHAnsi"/>
          <w:bCs/>
          <w:color w:val="000000"/>
          <w:lang w:eastAsia="pl-PL"/>
        </w:rPr>
        <w:t>)</w:t>
      </w:r>
      <w:r w:rsidR="00BF7EB3" w:rsidRPr="00B349BC">
        <w:rPr>
          <w:rFonts w:cstheme="minorHAnsi"/>
          <w:bCs/>
          <w:color w:val="000000"/>
          <w:lang w:eastAsia="pl-PL"/>
        </w:rPr>
        <w:t xml:space="preserve">, </w:t>
      </w:r>
      <w:r w:rsidR="00D75848" w:rsidRPr="00B349BC">
        <w:rPr>
          <w:rFonts w:cstheme="minorHAnsi"/>
          <w:bCs/>
          <w:color w:val="000000"/>
          <w:lang w:eastAsia="pl-PL"/>
        </w:rPr>
        <w:t xml:space="preserve"> </w:t>
      </w:r>
      <w:r w:rsidR="002B4D0C" w:rsidRPr="00B349BC">
        <w:rPr>
          <w:rFonts w:cstheme="minorHAnsi"/>
          <w:b/>
          <w:bCs/>
          <w:lang w:eastAsia="pl-PL"/>
        </w:rPr>
        <w:t>zamówienia przekraczającego kwotę określoną w art. 3 ust 1 ustawy PZP  (tzw. próg unijny)</w:t>
      </w:r>
      <w:r w:rsidR="002B4D0C" w:rsidRPr="00B349BC">
        <w:rPr>
          <w:rFonts w:cstheme="minorHAnsi"/>
        </w:rPr>
        <w:t xml:space="preserve">  w trybie przetargu nieograniczonego na podstawie art. 132 ustawy PZP</w:t>
      </w:r>
      <w:r w:rsidR="002B4D0C" w:rsidRPr="00B349BC">
        <w:rPr>
          <w:rFonts w:cstheme="minorHAnsi"/>
          <w:b/>
          <w:bCs/>
          <w:lang w:eastAsia="pl-PL"/>
        </w:rPr>
        <w:t>:</w:t>
      </w:r>
    </w:p>
    <w:p w:rsidR="00BF7EB3" w:rsidRPr="00B349BC" w:rsidRDefault="00BF7EB3" w:rsidP="00045A7F">
      <w:pPr>
        <w:autoSpaceDE w:val="0"/>
        <w:autoSpaceDN w:val="0"/>
        <w:adjustRightInd w:val="0"/>
        <w:spacing w:after="0" w:line="23" w:lineRule="atLeast"/>
        <w:rPr>
          <w:rFonts w:cstheme="minorHAnsi"/>
          <w:b/>
          <w:bCs/>
          <w:lang w:eastAsia="pl-PL"/>
        </w:rPr>
      </w:pPr>
    </w:p>
    <w:p w:rsidR="002B4D0C" w:rsidRPr="00B349BC" w:rsidRDefault="002B4D0C" w:rsidP="00045A7F">
      <w:pPr>
        <w:autoSpaceDE w:val="0"/>
        <w:autoSpaceDN w:val="0"/>
        <w:adjustRightInd w:val="0"/>
        <w:spacing w:after="0" w:line="23" w:lineRule="atLeast"/>
        <w:rPr>
          <w:rFonts w:cstheme="minorHAnsi"/>
        </w:rPr>
      </w:pPr>
      <w:r w:rsidRPr="00B349BC">
        <w:rPr>
          <w:rFonts w:cstheme="minorHAnsi"/>
          <w:b/>
          <w:bCs/>
          <w:lang w:eastAsia="pl-PL"/>
        </w:rPr>
        <w:t xml:space="preserve"> </w:t>
      </w:r>
      <w:r w:rsidRPr="00B349BC">
        <w:rPr>
          <w:rFonts w:cstheme="minorHAnsi"/>
          <w:bCs/>
          <w:lang w:eastAsia="pl-PL"/>
        </w:rPr>
        <w:t>Przedmiotem zamówienia jest przebudowa budynku byłej przepompowni o kubaturze 195 m</w:t>
      </w:r>
      <w:r w:rsidRPr="00B349BC">
        <w:rPr>
          <w:rFonts w:cstheme="minorHAnsi"/>
          <w:bCs/>
          <w:vertAlign w:val="superscript"/>
          <w:lang w:eastAsia="pl-PL"/>
        </w:rPr>
        <w:t>3</w:t>
      </w:r>
      <w:r w:rsidRPr="00B349BC">
        <w:rPr>
          <w:rFonts w:cstheme="minorHAnsi"/>
          <w:bCs/>
          <w:lang w:eastAsia="pl-PL"/>
        </w:rPr>
        <w:t xml:space="preserve">. </w:t>
      </w:r>
      <w:r w:rsidRPr="00B349BC">
        <w:rPr>
          <w:rFonts w:cstheme="minorHAnsi"/>
        </w:rPr>
        <w:t xml:space="preserve">Budynek zbudowany jest na planie zbliżonym do prostokąta, jest niepodpiwniczony, jednokondygnacyjny z nieużytkowym poddaszem, przykryty dachem dwuspadowym, którego pokrycie stanowi dachówka ceramiczna. Ściany zewnętrzne w strefie cokołowej i nad cokołowej pokryte są tynkiem. Wyjątek stanowi cokół z kamienia wapiennego w strefie wejściowej. W przedniej części budynku widoczny jest motyw muru pruskiego. Stolarka okienna i drzwiowa drewniana. Okna i drzwi zabezpieczone kratami stalowym. Istniejący stan zagospodarowania działki na której zlokalizowany jest budynek obejmuje powierzchnie utwardzone (dojścia) oraz tereny zielone ze starym drzewostanem. Na terenie działki znajdują się przyłącza wody, kanalizacji oraz energetyczne. Zagospodarowanie działki ulegnie zmianie. </w:t>
      </w:r>
    </w:p>
    <w:p w:rsidR="002B4D0C" w:rsidRPr="00B349BC" w:rsidRDefault="002B4D0C" w:rsidP="00045A7F">
      <w:pPr>
        <w:autoSpaceDE w:val="0"/>
        <w:autoSpaceDN w:val="0"/>
        <w:adjustRightInd w:val="0"/>
        <w:spacing w:after="0" w:line="23" w:lineRule="atLeast"/>
        <w:rPr>
          <w:rFonts w:cstheme="minorHAnsi"/>
          <w:bCs/>
          <w:lang w:eastAsia="pl-PL"/>
        </w:rPr>
      </w:pPr>
      <w:r w:rsidRPr="00B349BC">
        <w:rPr>
          <w:rFonts w:cstheme="minorHAnsi"/>
          <w:bCs/>
          <w:lang w:eastAsia="pl-PL"/>
        </w:rPr>
        <w:t xml:space="preserve">Lokalizacja budynku: ul. Zamkowa, gmina Strzeleczki, oznaczona nr </w:t>
      </w:r>
      <w:proofErr w:type="spellStart"/>
      <w:r w:rsidRPr="00B349BC">
        <w:rPr>
          <w:rFonts w:cstheme="minorHAnsi"/>
          <w:bCs/>
          <w:lang w:eastAsia="pl-PL"/>
        </w:rPr>
        <w:t>ewid</w:t>
      </w:r>
      <w:proofErr w:type="spellEnd"/>
      <w:r w:rsidRPr="00B349BC">
        <w:rPr>
          <w:rFonts w:cstheme="minorHAnsi"/>
          <w:bCs/>
          <w:lang w:eastAsia="pl-PL"/>
        </w:rPr>
        <w:t xml:space="preserve">. 307/1 </w:t>
      </w:r>
      <w:proofErr w:type="spellStart"/>
      <w:r w:rsidRPr="00B349BC">
        <w:rPr>
          <w:rFonts w:cstheme="minorHAnsi"/>
          <w:bCs/>
          <w:lang w:eastAsia="pl-PL"/>
        </w:rPr>
        <w:t>k.m</w:t>
      </w:r>
      <w:proofErr w:type="spellEnd"/>
      <w:r w:rsidRPr="00B349BC">
        <w:rPr>
          <w:rFonts w:cstheme="minorHAnsi"/>
          <w:bCs/>
          <w:lang w:eastAsia="pl-PL"/>
        </w:rPr>
        <w:t>. 4 obręb Moszna.</w:t>
      </w:r>
    </w:p>
    <w:p w:rsidR="009E7D5A" w:rsidRDefault="009E7D5A" w:rsidP="00045A7F">
      <w:pPr>
        <w:autoSpaceDE w:val="0"/>
        <w:autoSpaceDN w:val="0"/>
        <w:adjustRightInd w:val="0"/>
        <w:spacing w:after="0" w:line="23" w:lineRule="atLeast"/>
        <w:rPr>
          <w:rFonts w:cstheme="minorHAnsi"/>
          <w:bCs/>
          <w:lang w:eastAsia="pl-PL"/>
        </w:rPr>
      </w:pPr>
    </w:p>
    <w:p w:rsidR="002B4D0C" w:rsidRPr="00B349BC" w:rsidRDefault="002B4D0C" w:rsidP="00045A7F">
      <w:pPr>
        <w:autoSpaceDE w:val="0"/>
        <w:autoSpaceDN w:val="0"/>
        <w:adjustRightInd w:val="0"/>
        <w:spacing w:after="0" w:line="23" w:lineRule="atLeast"/>
        <w:rPr>
          <w:rFonts w:cstheme="minorHAnsi"/>
          <w:bCs/>
          <w:lang w:eastAsia="pl-PL"/>
        </w:rPr>
      </w:pPr>
      <w:r w:rsidRPr="00B349BC">
        <w:rPr>
          <w:rFonts w:cstheme="minorHAnsi"/>
          <w:bCs/>
          <w:lang w:eastAsia="pl-PL"/>
        </w:rPr>
        <w:t xml:space="preserve">Obiekt wpisany jest do </w:t>
      </w:r>
      <w:r w:rsidRPr="00B349BC">
        <w:rPr>
          <w:rFonts w:cstheme="minorHAnsi"/>
          <w:b/>
          <w:bCs/>
          <w:lang w:eastAsia="pl-PL"/>
        </w:rPr>
        <w:t>Wojewódzkiego Rejestru Zabytków</w:t>
      </w:r>
      <w:r w:rsidRPr="00B349BC">
        <w:rPr>
          <w:rFonts w:cstheme="minorHAnsi"/>
          <w:bCs/>
          <w:lang w:eastAsia="pl-PL"/>
        </w:rPr>
        <w:t xml:space="preserve"> pod numerem 681/63 z dnia 24.06.1963r. oraz 1623/66 z dnia 21.09.1966r. </w:t>
      </w:r>
    </w:p>
    <w:p w:rsidR="002B4D0C" w:rsidRPr="00B349BC" w:rsidRDefault="002B4D0C" w:rsidP="00045A7F">
      <w:pPr>
        <w:autoSpaceDE w:val="0"/>
        <w:autoSpaceDN w:val="0"/>
        <w:adjustRightInd w:val="0"/>
        <w:spacing w:after="0" w:line="23" w:lineRule="atLeast"/>
        <w:rPr>
          <w:rFonts w:cstheme="minorHAnsi"/>
          <w:bCs/>
          <w:lang w:eastAsia="pl-PL"/>
        </w:rPr>
      </w:pPr>
      <w:r w:rsidRPr="00B349BC">
        <w:rPr>
          <w:rFonts w:cstheme="minorHAnsi"/>
          <w:bCs/>
          <w:lang w:eastAsia="pl-PL"/>
        </w:rPr>
        <w:t xml:space="preserve">Użytkownikiem budynku jest </w:t>
      </w:r>
      <w:r w:rsidRPr="00B349BC">
        <w:rPr>
          <w:rFonts w:cstheme="minorHAnsi"/>
          <w:b/>
          <w:bCs/>
          <w:lang w:eastAsia="pl-PL"/>
        </w:rPr>
        <w:t>Spółka Moszna Zamek Sp. z o.o.</w:t>
      </w:r>
      <w:r w:rsidRPr="00B349BC">
        <w:rPr>
          <w:rFonts w:cstheme="minorHAnsi"/>
          <w:bCs/>
          <w:lang w:eastAsia="pl-PL"/>
        </w:rPr>
        <w:t xml:space="preserve"> W ramach przebudowy realizowane będą roboty ogólno – budowlane, instalacyjne w zakresie instalacji wodno – kanalizacyjnej, elektryczne, ogrzewania, wentylacji, </w:t>
      </w:r>
      <w:proofErr w:type="spellStart"/>
      <w:r w:rsidRPr="00B349BC">
        <w:rPr>
          <w:rFonts w:cstheme="minorHAnsi"/>
          <w:bCs/>
          <w:lang w:eastAsia="pl-PL"/>
        </w:rPr>
        <w:t>p.poż</w:t>
      </w:r>
      <w:proofErr w:type="spellEnd"/>
      <w:r w:rsidR="00BF7EB3" w:rsidRPr="00B349BC">
        <w:rPr>
          <w:rFonts w:cstheme="minorHAnsi"/>
          <w:bCs/>
          <w:lang w:eastAsia="pl-PL"/>
        </w:rPr>
        <w:t xml:space="preserve">. </w:t>
      </w:r>
      <w:r w:rsidRPr="00B349BC">
        <w:rPr>
          <w:rFonts w:cstheme="minorHAnsi"/>
          <w:bCs/>
          <w:lang w:eastAsia="pl-PL"/>
        </w:rPr>
        <w:t xml:space="preserve">i odgromowej. Dodatkowo budynek połączony zostanie światłowodem z budynkiem zamku. </w:t>
      </w:r>
      <w:r w:rsidRPr="00B349BC">
        <w:rPr>
          <w:rFonts w:cstheme="minorHAnsi"/>
        </w:rPr>
        <w:t>Niniejsze zamówienie jest udzielane jako część projektu (zamówienia) realizowanego w ramach</w:t>
      </w:r>
      <w:r w:rsidRPr="00B349BC">
        <w:rPr>
          <w:rFonts w:cstheme="minorHAnsi"/>
          <w:bCs/>
          <w:lang w:eastAsia="pl-PL"/>
        </w:rPr>
        <w:t xml:space="preserve"> Decyzji nr 472/2010 udzielającej pozwolenia na wykonanie robót budowlanych wydanej przez Starostę Krapkowickiego dla zadania: „</w:t>
      </w:r>
      <w:r w:rsidRPr="00B349BC">
        <w:rPr>
          <w:rFonts w:cstheme="minorHAnsi"/>
          <w:bCs/>
          <w:i/>
          <w:lang w:eastAsia="pl-PL"/>
        </w:rPr>
        <w:t>Przebudowa zamku na cele hotelowo – gastronomiczne, przebudowa budynku byłej przepompowni na cele centrum informacji turystycznej, zagospodarowanie terenu – urządzenie terenów rekreacyjnych i sportowych wraz z budową sieci, renowacja alei lipowej, przebudowa fontanny i budowa hangaru w ramach programu Moszna – Zamek Regionalnym Ośrodkiem Turystyki Rekreacyjnej i Kulturowej</w:t>
      </w:r>
      <w:r w:rsidRPr="00B349BC">
        <w:rPr>
          <w:rFonts w:cstheme="minorHAnsi"/>
          <w:bCs/>
          <w:lang w:eastAsia="pl-PL"/>
        </w:rPr>
        <w:t>”.</w:t>
      </w:r>
    </w:p>
    <w:p w:rsidR="00E41651" w:rsidRDefault="00E41651" w:rsidP="00045A7F">
      <w:pPr>
        <w:autoSpaceDE w:val="0"/>
        <w:autoSpaceDN w:val="0"/>
        <w:adjustRightInd w:val="0"/>
        <w:spacing w:after="0" w:line="23" w:lineRule="atLeast"/>
        <w:rPr>
          <w:rFonts w:cstheme="minorHAnsi"/>
          <w:bCs/>
          <w:lang w:eastAsia="pl-PL"/>
        </w:rPr>
      </w:pPr>
    </w:p>
    <w:p w:rsidR="002A15BD" w:rsidRDefault="002A15BD" w:rsidP="00045A7F">
      <w:pPr>
        <w:autoSpaceDE w:val="0"/>
        <w:autoSpaceDN w:val="0"/>
        <w:adjustRightInd w:val="0"/>
        <w:spacing w:after="0" w:line="23" w:lineRule="atLeast"/>
        <w:rPr>
          <w:rFonts w:cstheme="minorHAnsi"/>
          <w:bCs/>
          <w:lang w:eastAsia="pl-PL"/>
        </w:rPr>
      </w:pPr>
    </w:p>
    <w:p w:rsidR="002A15BD" w:rsidRPr="00A77574" w:rsidRDefault="00FC21D0" w:rsidP="00045A7F">
      <w:pPr>
        <w:pStyle w:val="Tekstpodstawowy"/>
        <w:tabs>
          <w:tab w:val="left" w:pos="0"/>
        </w:tabs>
        <w:suppressAutoHyphens/>
        <w:spacing w:line="23" w:lineRule="atLeast"/>
        <w:rPr>
          <w:rFonts w:asciiTheme="minorHAnsi" w:hAnsiTheme="minorHAnsi" w:cstheme="minorHAnsi"/>
          <w:sz w:val="22"/>
        </w:rPr>
      </w:pPr>
      <w:r w:rsidRPr="00A77574">
        <w:rPr>
          <w:rFonts w:asciiTheme="minorHAnsi" w:hAnsiTheme="minorHAnsi" w:cstheme="minorHAnsi"/>
          <w:sz w:val="22"/>
        </w:rPr>
        <w:t xml:space="preserve">OPIS PRZEDMIOTU ZAMÓWIENIA </w:t>
      </w:r>
      <w:r w:rsidR="009E7D5A">
        <w:rPr>
          <w:rFonts w:asciiTheme="minorHAnsi" w:hAnsiTheme="minorHAnsi" w:cstheme="minorHAnsi"/>
          <w:sz w:val="22"/>
        </w:rPr>
        <w:t>ZAWIERAJĄ DOKUMENTY</w:t>
      </w:r>
      <w:r w:rsidRPr="00A77574">
        <w:rPr>
          <w:rFonts w:asciiTheme="minorHAnsi" w:hAnsiTheme="minorHAnsi" w:cstheme="minorHAnsi"/>
          <w:sz w:val="22"/>
        </w:rPr>
        <w:t>:</w:t>
      </w:r>
    </w:p>
    <w:p w:rsidR="0008238C" w:rsidRPr="0008238C" w:rsidRDefault="002A15BD" w:rsidP="00045A7F">
      <w:pPr>
        <w:pStyle w:val="Akapitzlist"/>
        <w:numPr>
          <w:ilvl w:val="0"/>
          <w:numId w:val="33"/>
        </w:numPr>
        <w:autoSpaceDE w:val="0"/>
        <w:autoSpaceDN w:val="0"/>
        <w:adjustRightInd w:val="0"/>
        <w:spacing w:after="0" w:line="23" w:lineRule="atLeast"/>
        <w:rPr>
          <w:rFonts w:eastAsia="Calibri" w:cstheme="minorHAnsi"/>
          <w:color w:val="000000"/>
        </w:rPr>
      </w:pPr>
      <w:r w:rsidRPr="0008238C">
        <w:rPr>
          <w:rFonts w:eastAsia="Calibri" w:cstheme="minorHAnsi"/>
          <w:color w:val="000000"/>
        </w:rPr>
        <w:t xml:space="preserve">Dokument pod nazwą „Opis przedmiotu zamówienia” </w:t>
      </w:r>
      <w:r w:rsidR="0008238C" w:rsidRPr="0008238C">
        <w:rPr>
          <w:rFonts w:eastAsia="Calibri" w:cstheme="minorHAnsi"/>
          <w:color w:val="000000"/>
        </w:rPr>
        <w:t xml:space="preserve">- zwany dalej  „OPZ” – załącznik do uchwały ZWO i zał. do SWZ, </w:t>
      </w:r>
      <w:r w:rsidRPr="0008238C">
        <w:rPr>
          <w:rFonts w:eastAsia="Calibri" w:cstheme="minorHAnsi"/>
          <w:color w:val="000000"/>
        </w:rPr>
        <w:t>wraz z załącznikami</w:t>
      </w:r>
      <w:r w:rsidR="0008238C" w:rsidRPr="0008238C">
        <w:rPr>
          <w:rFonts w:eastAsia="Calibri" w:cstheme="minorHAnsi"/>
          <w:color w:val="000000"/>
        </w:rPr>
        <w:t xml:space="preserve"> - w szczególności: </w:t>
      </w:r>
    </w:p>
    <w:p w:rsidR="0008238C" w:rsidRPr="00981A74" w:rsidRDefault="0008238C" w:rsidP="00045A7F">
      <w:pPr>
        <w:pStyle w:val="Akapitzlist"/>
        <w:autoSpaceDE w:val="0"/>
        <w:autoSpaceDN w:val="0"/>
        <w:adjustRightInd w:val="0"/>
        <w:spacing w:after="0" w:line="23" w:lineRule="atLeast"/>
      </w:pPr>
      <w:r>
        <w:t xml:space="preserve">a) dokumentacje projektowe </w:t>
      </w:r>
      <w:r w:rsidRPr="0008238C">
        <w:rPr>
          <w:rFonts w:cstheme="minorHAnsi"/>
        </w:rPr>
        <w:t>(projekty budowlane, projekty wykonawcze, przedmiary robót),</w:t>
      </w:r>
    </w:p>
    <w:p w:rsidR="0008238C" w:rsidRPr="00981A74" w:rsidRDefault="0008238C" w:rsidP="00045A7F">
      <w:pPr>
        <w:pStyle w:val="Akapitzlist"/>
        <w:autoSpaceDE w:val="0"/>
        <w:autoSpaceDN w:val="0"/>
        <w:adjustRightInd w:val="0"/>
        <w:spacing w:after="0" w:line="23" w:lineRule="atLeast"/>
      </w:pPr>
      <w:r>
        <w:t>b) </w:t>
      </w:r>
      <w:r w:rsidRPr="00981A74">
        <w:t>specyfikacje techniczne wykonania i odbioru robót</w:t>
      </w:r>
      <w:r>
        <w:t xml:space="preserve"> </w:t>
      </w:r>
      <w:r w:rsidRPr="0008238C">
        <w:rPr>
          <w:rFonts w:cstheme="minorHAnsi"/>
        </w:rPr>
        <w:t xml:space="preserve">(zwana dalej: </w:t>
      </w:r>
      <w:proofErr w:type="spellStart"/>
      <w:r w:rsidRPr="0008238C">
        <w:rPr>
          <w:rFonts w:cstheme="minorHAnsi"/>
        </w:rPr>
        <w:t>STWiOR</w:t>
      </w:r>
      <w:proofErr w:type="spellEnd"/>
      <w:r w:rsidRPr="0008238C">
        <w:rPr>
          <w:rFonts w:cstheme="minorHAnsi"/>
        </w:rPr>
        <w:t>)</w:t>
      </w:r>
      <w:r w:rsidRPr="00981A74">
        <w:t xml:space="preserve">, </w:t>
      </w:r>
    </w:p>
    <w:p w:rsidR="002A15BD" w:rsidRPr="00A77574" w:rsidRDefault="002A15BD" w:rsidP="00045A7F">
      <w:pPr>
        <w:pStyle w:val="Akapitzlist"/>
        <w:numPr>
          <w:ilvl w:val="0"/>
          <w:numId w:val="33"/>
        </w:numPr>
        <w:autoSpaceDE w:val="0"/>
        <w:autoSpaceDN w:val="0"/>
        <w:adjustRightInd w:val="0"/>
        <w:spacing w:after="0" w:line="23" w:lineRule="atLeast"/>
        <w:rPr>
          <w:rFonts w:eastAsia="Calibri" w:cstheme="minorHAnsi"/>
          <w:color w:val="000000"/>
        </w:rPr>
      </w:pPr>
      <w:r w:rsidRPr="00A77574">
        <w:rPr>
          <w:rFonts w:eastAsia="Calibri" w:cstheme="minorHAnsi"/>
          <w:color w:val="000000"/>
        </w:rPr>
        <w:t xml:space="preserve">Projektowane postanowienia umowy „PPU”- </w:t>
      </w:r>
      <w:r w:rsidR="0008238C">
        <w:rPr>
          <w:rFonts w:eastAsia="Calibri" w:cstheme="minorHAnsi"/>
          <w:color w:val="000000"/>
        </w:rPr>
        <w:t>z</w:t>
      </w:r>
      <w:r w:rsidRPr="00A77574">
        <w:rPr>
          <w:rFonts w:eastAsia="Calibri" w:cstheme="minorHAnsi"/>
          <w:color w:val="000000"/>
        </w:rPr>
        <w:t>ałączni</w:t>
      </w:r>
      <w:r w:rsidR="002C6CC7">
        <w:rPr>
          <w:rFonts w:eastAsia="Calibri" w:cstheme="minorHAnsi"/>
          <w:color w:val="000000"/>
        </w:rPr>
        <w:t>k do uchwały ZWO i zał. do SWZ.</w:t>
      </w:r>
    </w:p>
    <w:p w:rsidR="009E7D5A" w:rsidRDefault="009E7D5A" w:rsidP="00045A7F">
      <w:pPr>
        <w:autoSpaceDE w:val="0"/>
        <w:autoSpaceDN w:val="0"/>
        <w:adjustRightInd w:val="0"/>
        <w:spacing w:after="0" w:line="23" w:lineRule="atLeast"/>
        <w:rPr>
          <w:rFonts w:cstheme="minorHAnsi"/>
          <w:bCs/>
          <w:lang w:eastAsia="pl-PL"/>
        </w:rPr>
      </w:pPr>
    </w:p>
    <w:p w:rsidR="002A15BD" w:rsidRDefault="009E7D5A" w:rsidP="00045A7F">
      <w:pPr>
        <w:autoSpaceDE w:val="0"/>
        <w:autoSpaceDN w:val="0"/>
        <w:adjustRightInd w:val="0"/>
        <w:spacing w:after="0" w:line="23" w:lineRule="atLeast"/>
        <w:rPr>
          <w:rFonts w:cstheme="minorHAnsi"/>
          <w:bCs/>
          <w:lang w:eastAsia="pl-PL"/>
        </w:rPr>
      </w:pPr>
      <w:r>
        <w:rPr>
          <w:rFonts w:cstheme="minorHAnsi"/>
          <w:bCs/>
          <w:lang w:eastAsia="pl-PL"/>
        </w:rPr>
        <w:t xml:space="preserve">- </w:t>
      </w:r>
      <w:r w:rsidR="00E60E8D">
        <w:rPr>
          <w:rFonts w:cstheme="minorHAnsi"/>
          <w:bCs/>
          <w:lang w:eastAsia="pl-PL"/>
        </w:rPr>
        <w:t>Ww. dokumenty s</w:t>
      </w:r>
      <w:r>
        <w:rPr>
          <w:rFonts w:cstheme="minorHAnsi"/>
          <w:bCs/>
          <w:lang w:eastAsia="pl-PL"/>
        </w:rPr>
        <w:t>tanowią integralną część SWZ.</w:t>
      </w:r>
    </w:p>
    <w:p w:rsidR="009E7D5A" w:rsidRDefault="009E7D5A" w:rsidP="00045A7F">
      <w:pPr>
        <w:autoSpaceDE w:val="0"/>
        <w:autoSpaceDN w:val="0"/>
        <w:adjustRightInd w:val="0"/>
        <w:spacing w:after="0" w:line="23" w:lineRule="atLeast"/>
        <w:rPr>
          <w:rFonts w:cstheme="minorHAnsi"/>
          <w:bCs/>
          <w:lang w:eastAsia="pl-PL"/>
        </w:rPr>
      </w:pPr>
    </w:p>
    <w:p w:rsidR="002B4D0C" w:rsidRPr="00B349BC" w:rsidRDefault="002B4D0C" w:rsidP="00045A7F">
      <w:pPr>
        <w:autoSpaceDE w:val="0"/>
        <w:autoSpaceDN w:val="0"/>
        <w:adjustRightInd w:val="0"/>
        <w:spacing w:after="0" w:line="23" w:lineRule="atLeast"/>
        <w:rPr>
          <w:rFonts w:cstheme="minorHAnsi"/>
          <w:bCs/>
          <w:lang w:eastAsia="pl-PL"/>
        </w:rPr>
      </w:pPr>
      <w:r w:rsidRPr="00B349BC">
        <w:rPr>
          <w:rFonts w:cstheme="minorHAnsi"/>
          <w:bCs/>
          <w:lang w:eastAsia="pl-PL"/>
        </w:rPr>
        <w:t>INFORMACJA NA TEMAT WIZJI LOKALNEJ: Zamawiający nie przewiduje wizji lokalnej.</w:t>
      </w:r>
    </w:p>
    <w:p w:rsidR="00E41651" w:rsidRDefault="00E41651" w:rsidP="00045A7F">
      <w:pPr>
        <w:autoSpaceDE w:val="0"/>
        <w:autoSpaceDN w:val="0"/>
        <w:adjustRightInd w:val="0"/>
        <w:spacing w:after="0" w:line="23" w:lineRule="atLeast"/>
        <w:rPr>
          <w:rFonts w:cstheme="minorHAnsi"/>
          <w:b/>
          <w:bCs/>
          <w:lang w:eastAsia="pl-PL"/>
        </w:rPr>
      </w:pPr>
    </w:p>
    <w:p w:rsidR="000672D7" w:rsidRPr="00B349BC" w:rsidRDefault="000672D7" w:rsidP="00045A7F">
      <w:pPr>
        <w:autoSpaceDE w:val="0"/>
        <w:autoSpaceDN w:val="0"/>
        <w:adjustRightInd w:val="0"/>
        <w:spacing w:after="0" w:line="23" w:lineRule="atLeast"/>
        <w:rPr>
          <w:rFonts w:cstheme="minorHAnsi"/>
        </w:rPr>
      </w:pPr>
      <w:r w:rsidRPr="00B349BC">
        <w:rPr>
          <w:rFonts w:cstheme="minorHAnsi"/>
          <w:b/>
          <w:bCs/>
          <w:lang w:eastAsia="pl-PL"/>
        </w:rPr>
        <w:t xml:space="preserve">W odniesieniu do opisu przedmiotu zamówienia </w:t>
      </w:r>
      <w:r w:rsidR="00F50992" w:rsidRPr="00B349BC">
        <w:rPr>
          <w:rFonts w:cstheme="minorHAnsi"/>
          <w:b/>
          <w:bCs/>
          <w:lang w:eastAsia="pl-PL"/>
        </w:rPr>
        <w:t>Z</w:t>
      </w:r>
      <w:r w:rsidRPr="00B349BC">
        <w:rPr>
          <w:rFonts w:cstheme="minorHAnsi"/>
          <w:b/>
          <w:bCs/>
          <w:lang w:eastAsia="pl-PL"/>
        </w:rPr>
        <w:t>amawiający</w:t>
      </w:r>
      <w:r w:rsidRPr="00B349BC">
        <w:rPr>
          <w:rFonts w:cstheme="minorHAnsi"/>
          <w:bCs/>
          <w:lang w:eastAsia="pl-PL"/>
        </w:rPr>
        <w:tab/>
        <w:t xml:space="preserve">uwzględnił wymagania w zakresie </w:t>
      </w:r>
      <w:r w:rsidRPr="00B349BC">
        <w:rPr>
          <w:rFonts w:cstheme="minorHAnsi"/>
          <w:b/>
          <w:bCs/>
          <w:lang w:eastAsia="pl-PL"/>
        </w:rPr>
        <w:t>dostępności dla osób niepełnosprawnych</w:t>
      </w:r>
      <w:r w:rsidRPr="00B349BC">
        <w:rPr>
          <w:rFonts w:cstheme="minorHAnsi"/>
          <w:bCs/>
          <w:lang w:eastAsia="pl-PL"/>
        </w:rPr>
        <w:t xml:space="preserve"> oraz projektowania z przeznaczeniem dla wszystkich użytkowników, zgodnie z art. 100 ust. 1 ustawy. </w:t>
      </w:r>
      <w:r w:rsidRPr="00B349BC">
        <w:rPr>
          <w:rFonts w:cstheme="minorHAnsi"/>
        </w:rPr>
        <w:t xml:space="preserve">Opis przedmiotu zamówienia dostosowano do osób niepełnosprawnych zgodnie ustawą z dnia 19 lipca 2019r. o zapewnianiu dostępności osobom ze szczególnymi potrzebami. Zapis zgodnie z dokumentacją projektową: </w:t>
      </w:r>
    </w:p>
    <w:p w:rsidR="000672D7" w:rsidRPr="00B349BC" w:rsidRDefault="000672D7" w:rsidP="00045A7F">
      <w:pPr>
        <w:autoSpaceDE w:val="0"/>
        <w:autoSpaceDN w:val="0"/>
        <w:adjustRightInd w:val="0"/>
        <w:spacing w:after="0" w:line="23" w:lineRule="atLeast"/>
        <w:rPr>
          <w:rFonts w:cstheme="minorHAnsi"/>
          <w:b/>
        </w:rPr>
      </w:pPr>
      <w:r w:rsidRPr="00B349BC">
        <w:rPr>
          <w:rFonts w:cstheme="minorHAnsi"/>
        </w:rPr>
        <w:t xml:space="preserve">- </w:t>
      </w:r>
      <w:r w:rsidRPr="00B349BC">
        <w:rPr>
          <w:rFonts w:cstheme="minorHAnsi"/>
          <w:b/>
        </w:rPr>
        <w:t>Dostęp osób niepełnosprawnych bezpośrednio z poziomu terenu.</w:t>
      </w:r>
    </w:p>
    <w:p w:rsidR="00045A7F" w:rsidRDefault="00045A7F" w:rsidP="00045A7F">
      <w:pPr>
        <w:pStyle w:val="Akapitzlist"/>
        <w:spacing w:after="0" w:line="23" w:lineRule="atLeast"/>
        <w:ind w:left="0"/>
        <w:rPr>
          <w:rFonts w:cstheme="minorHAnsi"/>
          <w:b/>
          <w:color w:val="000000"/>
        </w:rPr>
      </w:pPr>
    </w:p>
    <w:p w:rsidR="00045A7F" w:rsidRDefault="00045A7F" w:rsidP="00045A7F">
      <w:pPr>
        <w:pStyle w:val="Akapitzlist"/>
        <w:spacing w:after="0" w:line="23" w:lineRule="atLeast"/>
        <w:ind w:left="0"/>
        <w:rPr>
          <w:rFonts w:cstheme="minorHAnsi"/>
          <w:b/>
          <w:color w:val="000000"/>
        </w:rPr>
      </w:pPr>
    </w:p>
    <w:p w:rsidR="00045A7F" w:rsidRDefault="00045A7F" w:rsidP="00045A7F">
      <w:pPr>
        <w:pStyle w:val="Akapitzlist"/>
        <w:spacing w:after="0" w:line="23" w:lineRule="atLeast"/>
        <w:ind w:left="0"/>
        <w:rPr>
          <w:rFonts w:cstheme="minorHAnsi"/>
          <w:b/>
          <w:color w:val="000000"/>
        </w:rPr>
      </w:pPr>
    </w:p>
    <w:p w:rsidR="00573CAA" w:rsidRPr="00B349BC" w:rsidRDefault="00C1040E" w:rsidP="00045A7F">
      <w:pPr>
        <w:pStyle w:val="Akapitzlist"/>
        <w:spacing w:after="0" w:line="23" w:lineRule="atLeast"/>
        <w:ind w:left="0"/>
        <w:rPr>
          <w:rFonts w:cstheme="minorHAnsi"/>
          <w:b/>
          <w:color w:val="000000"/>
        </w:rPr>
      </w:pPr>
      <w:r w:rsidRPr="00B349BC">
        <w:rPr>
          <w:rFonts w:cstheme="minorHAnsi"/>
          <w:b/>
          <w:color w:val="000000"/>
        </w:rPr>
        <w:t>Prawa opcji: - nie stosuje się</w:t>
      </w:r>
      <w:r w:rsidR="008E6EA2" w:rsidRPr="00B349BC">
        <w:rPr>
          <w:rFonts w:cstheme="minorHAnsi"/>
          <w:b/>
          <w:color w:val="000000"/>
        </w:rPr>
        <w:t xml:space="preserve"> w niniejszym zamówieniu</w:t>
      </w:r>
      <w:r w:rsidRPr="00B349BC">
        <w:rPr>
          <w:rFonts w:cstheme="minorHAnsi"/>
          <w:b/>
          <w:color w:val="000000"/>
        </w:rPr>
        <w:t>.</w:t>
      </w:r>
    </w:p>
    <w:p w:rsidR="00B01405" w:rsidRPr="00B349BC" w:rsidRDefault="00B01405" w:rsidP="00045A7F">
      <w:pPr>
        <w:pStyle w:val="Akapitzlist"/>
        <w:spacing w:after="0" w:line="23" w:lineRule="atLeast"/>
        <w:ind w:left="0"/>
        <w:rPr>
          <w:rFonts w:cstheme="minorHAnsi"/>
          <w:color w:val="000000"/>
        </w:rPr>
      </w:pPr>
    </w:p>
    <w:p w:rsidR="00B01405" w:rsidRPr="00B349BC" w:rsidRDefault="001C005F" w:rsidP="00045A7F">
      <w:pPr>
        <w:pStyle w:val="Akapitzlist"/>
        <w:spacing w:after="0" w:line="23" w:lineRule="atLeast"/>
        <w:ind w:left="0"/>
        <w:rPr>
          <w:rFonts w:cstheme="minorHAnsi"/>
          <w:b/>
          <w:color w:val="000000"/>
        </w:rPr>
      </w:pPr>
      <w:r w:rsidRPr="00B349BC">
        <w:rPr>
          <w:rFonts w:cstheme="minorHAnsi"/>
          <w:b/>
          <w:color w:val="000000"/>
        </w:rPr>
        <w:t>Wysokość stawki VAT</w:t>
      </w:r>
      <w:r w:rsidRPr="00B349BC">
        <w:rPr>
          <w:rFonts w:cstheme="minorHAnsi"/>
          <w:color w:val="000000"/>
        </w:rPr>
        <w:t xml:space="preserve"> </w:t>
      </w:r>
      <w:r w:rsidR="00B01405" w:rsidRPr="00B349BC">
        <w:rPr>
          <w:rFonts w:cstheme="minorHAnsi"/>
          <w:color w:val="000000"/>
        </w:rPr>
        <w:t xml:space="preserve">dla przedmiotu zamówienia </w:t>
      </w:r>
      <w:r w:rsidR="001D1380" w:rsidRPr="00B349BC">
        <w:rPr>
          <w:rFonts w:cstheme="minorHAnsi"/>
          <w:color w:val="000000"/>
        </w:rPr>
        <w:t xml:space="preserve">ustalona przez Zamawiającego </w:t>
      </w:r>
      <w:r w:rsidRPr="00B349BC">
        <w:rPr>
          <w:rFonts w:cstheme="minorHAnsi"/>
          <w:color w:val="000000"/>
        </w:rPr>
        <w:t>dla zamówienia</w:t>
      </w:r>
      <w:r w:rsidR="001D1380" w:rsidRPr="00B349BC">
        <w:rPr>
          <w:rFonts w:cstheme="minorHAnsi"/>
          <w:color w:val="000000"/>
        </w:rPr>
        <w:t>:</w:t>
      </w:r>
      <w:r w:rsidRPr="00B349BC">
        <w:rPr>
          <w:rFonts w:cstheme="minorHAnsi"/>
          <w:b/>
          <w:color w:val="000000"/>
        </w:rPr>
        <w:t xml:space="preserve"> </w:t>
      </w:r>
    </w:p>
    <w:p w:rsidR="00C1040E" w:rsidRPr="00B349BC" w:rsidRDefault="001C005F" w:rsidP="00045A7F">
      <w:pPr>
        <w:pStyle w:val="Akapitzlist"/>
        <w:spacing w:after="0" w:line="23" w:lineRule="atLeast"/>
        <w:ind w:left="0"/>
        <w:rPr>
          <w:rFonts w:cstheme="minorHAnsi"/>
          <w:color w:val="000000"/>
        </w:rPr>
      </w:pPr>
      <w:r w:rsidRPr="00B349BC">
        <w:rPr>
          <w:rFonts w:cstheme="minorHAnsi"/>
          <w:b/>
          <w:color w:val="000000"/>
        </w:rPr>
        <w:t>23 %</w:t>
      </w:r>
      <w:r w:rsidR="008B1166" w:rsidRPr="00B349BC">
        <w:rPr>
          <w:rFonts w:cstheme="minorHAnsi"/>
          <w:b/>
          <w:color w:val="000000"/>
        </w:rPr>
        <w:t>.</w:t>
      </w:r>
      <w:r w:rsidRPr="00B349BC">
        <w:rPr>
          <w:rFonts w:cstheme="minorHAnsi"/>
          <w:color w:val="000000"/>
        </w:rPr>
        <w:t xml:space="preserve"> </w:t>
      </w:r>
    </w:p>
    <w:p w:rsidR="001C005F" w:rsidRPr="00B349BC" w:rsidRDefault="001C005F" w:rsidP="00045A7F">
      <w:pPr>
        <w:pStyle w:val="Akapitzlist"/>
        <w:spacing w:after="0" w:line="23" w:lineRule="atLeast"/>
        <w:ind w:left="0"/>
        <w:rPr>
          <w:rFonts w:cstheme="minorHAnsi"/>
          <w:b/>
          <w:color w:val="000000"/>
        </w:rPr>
      </w:pPr>
    </w:p>
    <w:p w:rsidR="001B748E" w:rsidRPr="00B349BC" w:rsidRDefault="001B748E" w:rsidP="00045A7F">
      <w:pPr>
        <w:autoSpaceDE w:val="0"/>
        <w:spacing w:after="0" w:line="23" w:lineRule="atLeast"/>
        <w:rPr>
          <w:rFonts w:cstheme="minorHAnsi"/>
          <w:color w:val="000000"/>
        </w:rPr>
      </w:pPr>
      <w:r w:rsidRPr="00B349BC">
        <w:rPr>
          <w:rFonts w:cstheme="minorHAnsi"/>
          <w:b/>
          <w:color w:val="000000"/>
        </w:rPr>
        <w:t xml:space="preserve">ZAMÓWIENIE </w:t>
      </w:r>
      <w:r w:rsidR="00301F00" w:rsidRPr="00B349BC">
        <w:rPr>
          <w:rFonts w:cstheme="minorHAnsi"/>
          <w:b/>
          <w:color w:val="000000"/>
        </w:rPr>
        <w:t xml:space="preserve">NIE </w:t>
      </w:r>
      <w:r w:rsidRPr="00B349BC">
        <w:rPr>
          <w:rFonts w:cstheme="minorHAnsi"/>
          <w:b/>
          <w:color w:val="000000"/>
        </w:rPr>
        <w:t>JEST WSPÓŁFINANSOWANE ZE ŚRODKÓW UNII EUROPEJSKIEJ</w:t>
      </w:r>
      <w:r w:rsidR="00301F00" w:rsidRPr="00B349BC">
        <w:rPr>
          <w:rFonts w:cstheme="minorHAnsi"/>
          <w:b/>
          <w:color w:val="000000"/>
        </w:rPr>
        <w:t>.</w:t>
      </w:r>
      <w:r w:rsidRPr="00B349BC">
        <w:rPr>
          <w:rFonts w:cstheme="minorHAnsi"/>
          <w:color w:val="000000"/>
        </w:rPr>
        <w:t xml:space="preserve"> </w:t>
      </w:r>
    </w:p>
    <w:p w:rsidR="00295433" w:rsidRPr="00B349BC" w:rsidRDefault="00295433" w:rsidP="00045A7F">
      <w:pPr>
        <w:spacing w:after="0" w:line="23" w:lineRule="atLeast"/>
        <w:rPr>
          <w:rFonts w:cstheme="minorHAnsi"/>
          <w:lang w:eastAsia="pl-PL"/>
        </w:rPr>
      </w:pPr>
    </w:p>
    <w:p w:rsidR="006C2CF4" w:rsidRPr="00B349BC" w:rsidRDefault="006C2CF4" w:rsidP="00045A7F">
      <w:pPr>
        <w:autoSpaceDE w:val="0"/>
        <w:autoSpaceDN w:val="0"/>
        <w:adjustRightInd w:val="0"/>
        <w:spacing w:after="0" w:line="23" w:lineRule="atLeast"/>
        <w:rPr>
          <w:rFonts w:cstheme="minorHAnsi"/>
          <w:b/>
          <w:bCs/>
          <w:lang w:eastAsia="pl-PL"/>
        </w:rPr>
      </w:pPr>
      <w:r w:rsidRPr="00B349BC">
        <w:rPr>
          <w:rFonts w:cstheme="minorHAnsi"/>
          <w:bCs/>
          <w:lang w:eastAsia="pl-PL"/>
        </w:rPr>
        <w:t>Informacja,</w:t>
      </w:r>
      <w:r w:rsidR="00F42829" w:rsidRPr="00B349BC">
        <w:rPr>
          <w:rFonts w:cstheme="minorHAnsi"/>
          <w:bCs/>
          <w:lang w:eastAsia="pl-PL"/>
        </w:rPr>
        <w:t xml:space="preserve"> </w:t>
      </w:r>
      <w:r w:rsidRPr="00B349BC">
        <w:rPr>
          <w:rFonts w:cstheme="minorHAnsi"/>
          <w:bCs/>
          <w:lang w:eastAsia="pl-PL"/>
        </w:rPr>
        <w:t xml:space="preserve">czy zamawiający dopuszcza </w:t>
      </w:r>
      <w:r w:rsidRPr="00B349BC">
        <w:rPr>
          <w:rFonts w:cstheme="minorHAnsi"/>
          <w:b/>
          <w:bCs/>
          <w:lang w:eastAsia="pl-PL"/>
        </w:rPr>
        <w:t>możliwość unieważnienia postępowania</w:t>
      </w:r>
      <w:r w:rsidRPr="00B349BC">
        <w:rPr>
          <w:rFonts w:cstheme="minorHAnsi"/>
          <w:bCs/>
          <w:lang w:eastAsia="pl-PL"/>
        </w:rPr>
        <w:t>, jeżeli środki publiczne, które zamierzał przeznaczyć na sfinansowanie całości lub części zamówienia, nie zostały mu przyznane:</w:t>
      </w:r>
      <w:r w:rsidRPr="00B349BC">
        <w:rPr>
          <w:rFonts w:cstheme="minorHAnsi"/>
          <w:b/>
          <w:bCs/>
          <w:lang w:eastAsia="pl-PL"/>
        </w:rPr>
        <w:t xml:space="preserve"> </w:t>
      </w:r>
      <w:r w:rsidRPr="00B349BC">
        <w:rPr>
          <w:rFonts w:cstheme="minorHAnsi"/>
          <w:bCs/>
          <w:lang w:eastAsia="pl-PL"/>
        </w:rPr>
        <w:t xml:space="preserve"> </w:t>
      </w:r>
      <w:r w:rsidR="005A5398" w:rsidRPr="00B349BC">
        <w:rPr>
          <w:rFonts w:cstheme="minorHAnsi"/>
          <w:bCs/>
          <w:lang w:eastAsia="pl-PL"/>
        </w:rPr>
        <w:t xml:space="preserve"> </w:t>
      </w:r>
      <w:r w:rsidRPr="00B349BC">
        <w:rPr>
          <w:rFonts w:cstheme="minorHAnsi"/>
          <w:bCs/>
          <w:lang w:eastAsia="pl-PL"/>
        </w:rPr>
        <w:t xml:space="preserve"> </w:t>
      </w:r>
      <w:r w:rsidR="00925244" w:rsidRPr="00B349BC">
        <w:rPr>
          <w:rFonts w:cstheme="minorHAnsi"/>
          <w:bCs/>
          <w:lang w:eastAsia="pl-PL"/>
        </w:rPr>
        <w:t xml:space="preserve">- </w:t>
      </w:r>
      <w:r w:rsidR="005A5398" w:rsidRPr="00B349BC">
        <w:rPr>
          <w:rFonts w:cstheme="minorHAnsi"/>
          <w:bCs/>
          <w:lang w:eastAsia="pl-PL"/>
        </w:rPr>
        <w:t>N</w:t>
      </w:r>
      <w:r w:rsidRPr="00B349BC">
        <w:rPr>
          <w:rFonts w:cstheme="minorHAnsi"/>
          <w:b/>
          <w:bCs/>
          <w:lang w:eastAsia="pl-PL"/>
        </w:rPr>
        <w:t>ie</w:t>
      </w:r>
      <w:r w:rsidR="0064244A" w:rsidRPr="00B349BC">
        <w:rPr>
          <w:rFonts w:cstheme="minorHAnsi"/>
          <w:b/>
          <w:bCs/>
          <w:lang w:eastAsia="pl-PL"/>
        </w:rPr>
        <w:t>.</w:t>
      </w:r>
      <w:r w:rsidRPr="00B349BC">
        <w:rPr>
          <w:rFonts w:cstheme="minorHAnsi"/>
          <w:b/>
          <w:bCs/>
          <w:lang w:eastAsia="pl-PL"/>
        </w:rPr>
        <w:t xml:space="preserve"> </w:t>
      </w:r>
    </w:p>
    <w:p w:rsidR="008E27A4" w:rsidRPr="00B349BC" w:rsidRDefault="008E27A4" w:rsidP="00045A7F">
      <w:pPr>
        <w:pStyle w:val="Default"/>
        <w:spacing w:line="23" w:lineRule="atLeast"/>
        <w:rPr>
          <w:rFonts w:asciiTheme="minorHAnsi" w:eastAsia="Times New Roman" w:hAnsiTheme="minorHAnsi" w:cstheme="minorHAnsi"/>
          <w:color w:val="000000" w:themeColor="text1"/>
          <w:sz w:val="22"/>
          <w:szCs w:val="22"/>
          <w:highlight w:val="yellow"/>
          <w:lang w:eastAsia="pl-PL"/>
        </w:rPr>
      </w:pPr>
    </w:p>
    <w:p w:rsidR="00CC3B03" w:rsidRPr="00B349BC" w:rsidRDefault="00742A00"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V.  INFORMACJA O PRZEDMIOTOWYCH ŚRODKACH DOWODOWYCH</w:t>
      </w:r>
    </w:p>
    <w:p w:rsidR="00CC3B03" w:rsidRPr="00B349BC" w:rsidRDefault="00CC3B03"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Nie dotyczy.</w:t>
      </w:r>
    </w:p>
    <w:p w:rsidR="00952DE8" w:rsidRPr="00B349BC" w:rsidRDefault="00952DE8" w:rsidP="00045A7F">
      <w:pPr>
        <w:spacing w:after="0" w:line="23" w:lineRule="atLeast"/>
        <w:rPr>
          <w:rFonts w:eastAsia="Times New Roman" w:cstheme="minorHAnsi"/>
          <w:b/>
          <w:color w:val="000000" w:themeColor="text1"/>
          <w:highlight w:val="yellow"/>
          <w:lang w:eastAsia="pl-PL"/>
        </w:rPr>
      </w:pPr>
    </w:p>
    <w:p w:rsidR="00EE5183" w:rsidRPr="00B349BC" w:rsidRDefault="00742A00"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VI. TERMIN WYKONANIA ZAMÓWIENIA</w:t>
      </w:r>
    </w:p>
    <w:p w:rsidR="00533B3F" w:rsidRPr="00E41651" w:rsidRDefault="00EE5183" w:rsidP="00045A7F">
      <w:pPr>
        <w:autoSpaceDE w:val="0"/>
        <w:autoSpaceDN w:val="0"/>
        <w:adjustRightInd w:val="0"/>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Termin realizacji zamówienia</w:t>
      </w:r>
      <w:r w:rsidRPr="00B349BC">
        <w:rPr>
          <w:rFonts w:eastAsia="Times New Roman" w:cstheme="minorHAnsi"/>
          <w:color w:val="000000" w:themeColor="text1"/>
          <w:lang w:eastAsia="pl-PL"/>
        </w:rPr>
        <w:t>:</w:t>
      </w:r>
      <w:r w:rsidR="001649CC" w:rsidRPr="00B349BC">
        <w:rPr>
          <w:rFonts w:eastAsia="Times New Roman" w:cstheme="minorHAnsi"/>
          <w:color w:val="000000" w:themeColor="text1"/>
          <w:lang w:eastAsia="pl-PL"/>
        </w:rPr>
        <w:t xml:space="preserve"> </w:t>
      </w:r>
      <w:r w:rsidR="00483857" w:rsidRPr="00B349BC">
        <w:rPr>
          <w:rFonts w:eastAsia="Times New Roman" w:cstheme="minorHAnsi"/>
          <w:color w:val="000000" w:themeColor="text1"/>
          <w:lang w:eastAsia="pl-PL"/>
        </w:rPr>
        <w:t xml:space="preserve"> </w:t>
      </w:r>
      <w:r w:rsidR="00483857" w:rsidRPr="00B349BC">
        <w:rPr>
          <w:rFonts w:eastAsia="Times New Roman" w:cstheme="minorHAnsi"/>
          <w:b/>
          <w:color w:val="000000" w:themeColor="text1"/>
          <w:lang w:eastAsia="pl-PL"/>
        </w:rPr>
        <w:t>do</w:t>
      </w:r>
      <w:r w:rsidR="00483857" w:rsidRPr="00B349BC">
        <w:rPr>
          <w:rFonts w:eastAsia="Times New Roman" w:cstheme="minorHAnsi"/>
          <w:color w:val="000000" w:themeColor="text1"/>
          <w:lang w:eastAsia="pl-PL"/>
        </w:rPr>
        <w:t xml:space="preserve"> </w:t>
      </w:r>
      <w:r w:rsidR="00655FBF" w:rsidRPr="00E41651">
        <w:rPr>
          <w:rFonts w:eastAsia="Times New Roman" w:cstheme="minorHAnsi"/>
          <w:b/>
          <w:color w:val="000000" w:themeColor="text1"/>
          <w:lang w:eastAsia="pl-PL"/>
        </w:rPr>
        <w:t>7 miesięcy</w:t>
      </w:r>
      <w:r w:rsidR="00533B3F" w:rsidRPr="00E41651">
        <w:rPr>
          <w:rFonts w:cstheme="minorHAnsi"/>
          <w:b/>
          <w:bCs/>
          <w:lang w:eastAsia="pl-PL"/>
        </w:rPr>
        <w:t>.</w:t>
      </w:r>
    </w:p>
    <w:p w:rsidR="006D4CE9" w:rsidRDefault="006D4CE9" w:rsidP="00045A7F">
      <w:pPr>
        <w:spacing w:after="0" w:line="23" w:lineRule="atLeast"/>
        <w:rPr>
          <w:rFonts w:cstheme="minorHAnsi"/>
          <w:b/>
        </w:rPr>
      </w:pPr>
    </w:p>
    <w:p w:rsidR="00483857" w:rsidRPr="00B349BC" w:rsidRDefault="00483857" w:rsidP="00045A7F">
      <w:pPr>
        <w:spacing w:after="0" w:line="23" w:lineRule="atLeast"/>
        <w:rPr>
          <w:rFonts w:cstheme="minorHAnsi"/>
          <w:b/>
        </w:rPr>
      </w:pPr>
      <w:r w:rsidRPr="00B349BC">
        <w:rPr>
          <w:rFonts w:cstheme="minorHAnsi"/>
          <w:b/>
        </w:rPr>
        <w:t>Zgodnie z PPU: „§ 4.</w:t>
      </w:r>
    </w:p>
    <w:p w:rsidR="00483857" w:rsidRPr="00B349BC" w:rsidRDefault="00483857" w:rsidP="00045A7F">
      <w:pPr>
        <w:spacing w:after="0" w:line="23" w:lineRule="atLeast"/>
        <w:contextualSpacing/>
        <w:rPr>
          <w:rFonts w:cstheme="minorHAnsi"/>
          <w:b/>
        </w:rPr>
      </w:pPr>
      <w:r w:rsidRPr="00B349BC">
        <w:rPr>
          <w:rFonts w:cstheme="minorHAnsi"/>
          <w:b/>
        </w:rPr>
        <w:t>Termin przekazania terenu budowy oraz czas trwania umowy</w:t>
      </w:r>
      <w:r w:rsidR="006D4CE9">
        <w:rPr>
          <w:rFonts w:cstheme="minorHAnsi"/>
          <w:b/>
        </w:rPr>
        <w:t>.</w:t>
      </w:r>
    </w:p>
    <w:p w:rsidR="004B7B72" w:rsidRPr="00B349BC" w:rsidRDefault="0056114F" w:rsidP="00045A7F">
      <w:pPr>
        <w:spacing w:after="0" w:line="23" w:lineRule="atLeast"/>
        <w:rPr>
          <w:rFonts w:eastAsia="Times New Roman" w:cstheme="minorHAnsi"/>
          <w:color w:val="000000" w:themeColor="text1"/>
          <w:lang w:eastAsia="pl-PL"/>
        </w:rPr>
      </w:pPr>
      <w:r w:rsidRPr="00B349BC">
        <w:rPr>
          <w:rFonts w:cstheme="minorHAnsi"/>
        </w:rPr>
        <w:t xml:space="preserve">Przedmiot Umowy, o którym mowa w § 1 ust. 1 Umowy, zostanie wykonany w terminie </w:t>
      </w:r>
      <w:r w:rsidRPr="00B349BC">
        <w:rPr>
          <w:rFonts w:cstheme="minorHAnsi"/>
        </w:rPr>
        <w:br/>
      </w:r>
      <w:r w:rsidRPr="00B349BC">
        <w:rPr>
          <w:rFonts w:cstheme="minorHAnsi"/>
          <w:b/>
        </w:rPr>
        <w:t>do 7 (siedmiu) miesięcy</w:t>
      </w:r>
      <w:r w:rsidRPr="00B349BC">
        <w:rPr>
          <w:rFonts w:cstheme="minorHAnsi"/>
        </w:rPr>
        <w:t>, licząc od daty protokolarnego przekazania terenu budowy Wykonawcy</w:t>
      </w:r>
      <w:r w:rsidR="00483857" w:rsidRPr="00B349BC">
        <w:rPr>
          <w:rFonts w:cstheme="minorHAnsi"/>
        </w:rPr>
        <w:t>”</w:t>
      </w:r>
    </w:p>
    <w:p w:rsidR="00483857" w:rsidRPr="00B349BC" w:rsidRDefault="00483857" w:rsidP="00045A7F">
      <w:pPr>
        <w:spacing w:after="0" w:line="23" w:lineRule="atLeast"/>
        <w:rPr>
          <w:rFonts w:eastAsia="Times New Roman" w:cstheme="minorHAnsi"/>
          <w:b/>
          <w:color w:val="000000" w:themeColor="text1"/>
          <w:highlight w:val="yellow"/>
          <w:lang w:eastAsia="pl-PL"/>
        </w:rPr>
      </w:pPr>
    </w:p>
    <w:p w:rsidR="00FD7C2A" w:rsidRPr="00B349BC" w:rsidRDefault="00FD7C2A" w:rsidP="00045A7F">
      <w:pPr>
        <w:spacing w:after="0" w:line="23" w:lineRule="atLeast"/>
        <w:rPr>
          <w:rFonts w:eastAsia="Times New Roman" w:cstheme="minorHAnsi"/>
          <w:b/>
          <w:color w:val="000000" w:themeColor="text1"/>
          <w:highlight w:val="yellow"/>
          <w:lang w:eastAsia="pl-PL"/>
        </w:rPr>
      </w:pPr>
    </w:p>
    <w:p w:rsidR="00E0118F" w:rsidRPr="00B349BC" w:rsidRDefault="00742A00"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VII. PODSTAWY WYKLUCZENIA, O KTÓRYCH MOWA W ART. 108</w:t>
      </w:r>
      <w:r w:rsidR="00ED7F20" w:rsidRPr="00B349BC">
        <w:rPr>
          <w:rFonts w:eastAsia="Times New Roman" w:cstheme="minorHAnsi"/>
          <w:b/>
          <w:color w:val="000000" w:themeColor="text1"/>
          <w:lang w:eastAsia="pl-PL"/>
        </w:rPr>
        <w:t xml:space="preserve"> </w:t>
      </w:r>
    </w:p>
    <w:p w:rsidR="00EB5D7D" w:rsidRPr="00B349BC" w:rsidRDefault="00EB5D7D" w:rsidP="00045A7F">
      <w:pPr>
        <w:spacing w:after="0" w:line="23" w:lineRule="atLeast"/>
        <w:rPr>
          <w:rFonts w:eastAsia="Times New Roman" w:cstheme="minorHAnsi"/>
          <w:b/>
          <w:color w:val="000000" w:themeColor="text1"/>
          <w:lang w:eastAsia="pl-PL"/>
        </w:rPr>
      </w:pPr>
    </w:p>
    <w:p w:rsidR="00DF01E6" w:rsidRPr="00B349BC" w:rsidRDefault="00DF01E6"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 xml:space="preserve">W niniejszym postępowaniu przewidziano wykluczenie wykonawcy wyłącznie w oparciu </w:t>
      </w:r>
      <w:r w:rsidRPr="00B349BC">
        <w:rPr>
          <w:rFonts w:eastAsia="Times New Roman" w:cstheme="minorHAnsi"/>
          <w:b/>
          <w:color w:val="000000" w:themeColor="text1"/>
          <w:lang w:eastAsia="pl-PL"/>
        </w:rPr>
        <w:t>o obligatoryjne podstawy wykluczenia</w:t>
      </w:r>
      <w:r w:rsidRPr="00B349BC">
        <w:rPr>
          <w:rFonts w:eastAsia="Times New Roman" w:cstheme="minorHAnsi"/>
          <w:color w:val="000000" w:themeColor="text1"/>
          <w:lang w:eastAsia="pl-PL"/>
        </w:rPr>
        <w:t xml:space="preserve"> wskazane w </w:t>
      </w:r>
      <w:r w:rsidRPr="00B349BC">
        <w:rPr>
          <w:rFonts w:eastAsia="Times New Roman" w:cstheme="minorHAnsi"/>
          <w:b/>
          <w:color w:val="000000" w:themeColor="text1"/>
          <w:lang w:eastAsia="pl-PL"/>
        </w:rPr>
        <w:t>art. 108</w:t>
      </w:r>
      <w:r w:rsidR="00ED7F20" w:rsidRPr="00B349BC">
        <w:rPr>
          <w:rFonts w:eastAsia="Times New Roman" w:cstheme="minorHAnsi"/>
          <w:b/>
          <w:color w:val="000000" w:themeColor="text1"/>
          <w:lang w:eastAsia="pl-PL"/>
        </w:rPr>
        <w:t xml:space="preserve"> ust. 1</w:t>
      </w:r>
      <w:r w:rsidRPr="00B349BC">
        <w:rPr>
          <w:rFonts w:eastAsia="Times New Roman" w:cstheme="minorHAnsi"/>
          <w:color w:val="000000" w:themeColor="text1"/>
          <w:lang w:eastAsia="pl-PL"/>
        </w:rPr>
        <w:t xml:space="preserve"> </w:t>
      </w:r>
      <w:proofErr w:type="spellStart"/>
      <w:r w:rsidRPr="00B349BC">
        <w:rPr>
          <w:rFonts w:eastAsia="Times New Roman" w:cstheme="minorHAnsi"/>
          <w:color w:val="000000" w:themeColor="text1"/>
          <w:lang w:eastAsia="pl-PL"/>
        </w:rPr>
        <w:t>Pzp</w:t>
      </w:r>
      <w:proofErr w:type="spellEnd"/>
      <w:r w:rsidRPr="00B349BC">
        <w:rPr>
          <w:rFonts w:eastAsia="Times New Roman" w:cstheme="minorHAnsi"/>
          <w:color w:val="000000" w:themeColor="text1"/>
          <w:lang w:eastAsia="pl-PL"/>
        </w:rPr>
        <w:t>.</w:t>
      </w:r>
    </w:p>
    <w:p w:rsidR="00ED3280" w:rsidRPr="00B349BC" w:rsidRDefault="00ED3280"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 xml:space="preserve">Zamawiający nie przewiduje wykluczenia na podstawie </w:t>
      </w:r>
      <w:r w:rsidRPr="00B349BC">
        <w:rPr>
          <w:rFonts w:eastAsia="Times New Roman" w:cstheme="minorHAnsi"/>
          <w:b/>
          <w:color w:val="000000" w:themeColor="text1"/>
          <w:lang w:eastAsia="pl-PL"/>
        </w:rPr>
        <w:t>art. 108 ust. 2</w:t>
      </w:r>
      <w:r w:rsidRPr="00B349BC">
        <w:rPr>
          <w:rFonts w:eastAsia="Times New Roman" w:cstheme="minorHAnsi"/>
          <w:color w:val="000000" w:themeColor="text1"/>
          <w:lang w:eastAsia="pl-PL"/>
        </w:rPr>
        <w:t xml:space="preserve"> </w:t>
      </w:r>
      <w:proofErr w:type="spellStart"/>
      <w:r w:rsidRPr="00B349BC">
        <w:rPr>
          <w:rFonts w:eastAsia="Times New Roman" w:cstheme="minorHAnsi"/>
          <w:color w:val="000000" w:themeColor="text1"/>
          <w:lang w:eastAsia="pl-PL"/>
        </w:rPr>
        <w:t>Pzp</w:t>
      </w:r>
      <w:proofErr w:type="spellEnd"/>
      <w:r w:rsidRPr="00B349BC">
        <w:rPr>
          <w:rFonts w:eastAsia="Times New Roman" w:cstheme="minorHAnsi"/>
          <w:color w:val="000000" w:themeColor="text1"/>
          <w:lang w:eastAsia="pl-PL"/>
        </w:rPr>
        <w:t xml:space="preserve">, gdyż </w:t>
      </w:r>
      <w:r w:rsidRPr="00B349BC">
        <w:rPr>
          <w:rFonts w:cstheme="minorHAnsi"/>
          <w:color w:val="000000" w:themeColor="text1"/>
        </w:rPr>
        <w:t xml:space="preserve">wartość zamówienia </w:t>
      </w:r>
      <w:r w:rsidRPr="00B349BC">
        <w:rPr>
          <w:rFonts w:cstheme="minorHAnsi"/>
          <w:b/>
          <w:color w:val="000000" w:themeColor="text1"/>
        </w:rPr>
        <w:t>nie przekracza</w:t>
      </w:r>
      <w:r w:rsidRPr="00B349BC">
        <w:rPr>
          <w:rFonts w:cstheme="minorHAnsi"/>
          <w:color w:val="000000" w:themeColor="text1"/>
        </w:rPr>
        <w:t xml:space="preserve"> wartości dla robót budowlanych – 20 000 000 euro, a dla dostaw lub usług – 10 000 000 euro.</w:t>
      </w:r>
    </w:p>
    <w:p w:rsidR="00952DE8" w:rsidRPr="00B349BC" w:rsidRDefault="00952DE8" w:rsidP="00045A7F">
      <w:pPr>
        <w:pStyle w:val="Default"/>
        <w:spacing w:line="23" w:lineRule="atLeast"/>
        <w:rPr>
          <w:rFonts w:asciiTheme="minorHAnsi" w:eastAsia="Times New Roman" w:hAnsiTheme="minorHAnsi" w:cstheme="minorHAnsi"/>
          <w:color w:val="000000" w:themeColor="text1"/>
          <w:sz w:val="22"/>
          <w:szCs w:val="22"/>
          <w:highlight w:val="yellow"/>
          <w:lang w:eastAsia="pl-PL"/>
        </w:rPr>
      </w:pPr>
    </w:p>
    <w:p w:rsidR="00CA50E2" w:rsidRDefault="000D6EAB" w:rsidP="00045A7F">
      <w:pPr>
        <w:pStyle w:val="Default"/>
        <w:spacing w:line="23" w:lineRule="atLeast"/>
        <w:rPr>
          <w:rFonts w:asciiTheme="minorHAnsi" w:eastAsia="Times New Roman" w:hAnsiTheme="minorHAnsi" w:cstheme="minorHAnsi"/>
          <w:b/>
          <w:color w:val="000000" w:themeColor="text1"/>
          <w:sz w:val="22"/>
          <w:szCs w:val="22"/>
          <w:lang w:eastAsia="pl-PL"/>
        </w:rPr>
      </w:pPr>
      <w:r w:rsidRPr="00B349BC">
        <w:rPr>
          <w:rFonts w:asciiTheme="minorHAnsi" w:eastAsia="Times New Roman" w:hAnsiTheme="minorHAnsi" w:cstheme="minorHAnsi"/>
          <w:b/>
          <w:color w:val="000000" w:themeColor="text1"/>
          <w:sz w:val="22"/>
          <w:szCs w:val="22"/>
          <w:lang w:eastAsia="pl-PL"/>
        </w:rPr>
        <w:t>1</w:t>
      </w:r>
      <w:r w:rsidRPr="00B349BC">
        <w:rPr>
          <w:rFonts w:asciiTheme="minorHAnsi" w:eastAsia="Times New Roman" w:hAnsiTheme="minorHAnsi" w:cstheme="minorHAnsi"/>
          <w:color w:val="000000" w:themeColor="text1"/>
          <w:sz w:val="22"/>
          <w:szCs w:val="22"/>
          <w:lang w:eastAsia="pl-PL"/>
        </w:rPr>
        <w:t>. </w:t>
      </w:r>
      <w:r w:rsidR="008F6DA8" w:rsidRPr="00B349BC">
        <w:rPr>
          <w:rFonts w:asciiTheme="minorHAnsi" w:eastAsia="Times New Roman" w:hAnsiTheme="minorHAnsi" w:cstheme="minorHAnsi"/>
          <w:color w:val="000000" w:themeColor="text1"/>
          <w:sz w:val="22"/>
          <w:szCs w:val="22"/>
          <w:lang w:eastAsia="pl-PL"/>
        </w:rPr>
        <w:t xml:space="preserve"> </w:t>
      </w:r>
      <w:r w:rsidR="00CA50E2" w:rsidRPr="00B349BC">
        <w:rPr>
          <w:rFonts w:asciiTheme="minorHAnsi" w:eastAsia="Times New Roman" w:hAnsiTheme="minorHAnsi" w:cstheme="minorHAnsi"/>
          <w:color w:val="000000" w:themeColor="text1"/>
          <w:sz w:val="22"/>
          <w:szCs w:val="22"/>
          <w:lang w:eastAsia="pl-PL"/>
        </w:rPr>
        <w:t xml:space="preserve">Z postępowania o udzielenie zamówienia wyklucza się Wykonawców, w stosunku do których zachodzi którakolwiek z okoliczności wskazanych w </w:t>
      </w:r>
      <w:r w:rsidR="00CA50E2" w:rsidRPr="00B349BC">
        <w:rPr>
          <w:rFonts w:asciiTheme="minorHAnsi" w:eastAsia="Times New Roman" w:hAnsiTheme="minorHAnsi" w:cstheme="minorHAnsi"/>
          <w:b/>
          <w:color w:val="000000" w:themeColor="text1"/>
          <w:sz w:val="22"/>
          <w:szCs w:val="22"/>
          <w:lang w:eastAsia="pl-PL"/>
        </w:rPr>
        <w:t xml:space="preserve">art. 108 ust. 1 </w:t>
      </w:r>
      <w:proofErr w:type="spellStart"/>
      <w:r w:rsidR="00E15644" w:rsidRPr="00B349BC">
        <w:rPr>
          <w:rFonts w:asciiTheme="minorHAnsi" w:eastAsia="Times New Roman" w:hAnsiTheme="minorHAnsi" w:cstheme="minorHAnsi"/>
          <w:b/>
          <w:color w:val="000000" w:themeColor="text1"/>
          <w:sz w:val="22"/>
          <w:szCs w:val="22"/>
          <w:lang w:eastAsia="pl-PL"/>
        </w:rPr>
        <w:t>Pzp</w:t>
      </w:r>
      <w:proofErr w:type="spellEnd"/>
      <w:r w:rsidRPr="00B349BC">
        <w:rPr>
          <w:rFonts w:asciiTheme="minorHAnsi" w:eastAsia="Times New Roman" w:hAnsiTheme="minorHAnsi" w:cstheme="minorHAnsi"/>
          <w:b/>
          <w:color w:val="000000" w:themeColor="text1"/>
          <w:sz w:val="22"/>
          <w:szCs w:val="22"/>
          <w:lang w:eastAsia="pl-PL"/>
        </w:rPr>
        <w:t>;</w:t>
      </w:r>
    </w:p>
    <w:p w:rsidR="0012558C" w:rsidRPr="00B349BC" w:rsidRDefault="0012558C" w:rsidP="00045A7F">
      <w:pPr>
        <w:pStyle w:val="Default"/>
        <w:spacing w:line="23" w:lineRule="atLeast"/>
        <w:rPr>
          <w:rFonts w:asciiTheme="minorHAnsi" w:eastAsia="Times New Roman" w:hAnsiTheme="minorHAnsi" w:cstheme="minorHAnsi"/>
          <w:b/>
          <w:color w:val="000000" w:themeColor="text1"/>
          <w:sz w:val="22"/>
          <w:szCs w:val="22"/>
          <w:lang w:eastAsia="pl-PL"/>
        </w:rPr>
      </w:pPr>
    </w:p>
    <w:p w:rsidR="000D6EAB" w:rsidRPr="00B349BC" w:rsidRDefault="000D6EAB"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„1.  Z postępowania o udzielenie zamówienia wyklucza się wykonawcę:</w:t>
      </w:r>
    </w:p>
    <w:p w:rsidR="000D6EAB" w:rsidRPr="00B349BC" w:rsidRDefault="000D6EAB"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 xml:space="preserve">1) będącego </w:t>
      </w:r>
      <w:r w:rsidRPr="00B349BC">
        <w:rPr>
          <w:rFonts w:eastAsia="Times New Roman" w:cstheme="minorHAnsi"/>
          <w:b/>
          <w:color w:val="000000" w:themeColor="text1"/>
          <w:lang w:eastAsia="pl-PL"/>
        </w:rPr>
        <w:t>osobą fizyczną</w:t>
      </w:r>
      <w:r w:rsidRPr="00B349BC">
        <w:rPr>
          <w:rFonts w:eastAsia="Times New Roman" w:cstheme="minorHAnsi"/>
          <w:color w:val="000000" w:themeColor="text1"/>
          <w:lang w:eastAsia="pl-PL"/>
        </w:rPr>
        <w:t xml:space="preserve">, którego prawomocnie </w:t>
      </w:r>
      <w:r w:rsidRPr="00B349BC">
        <w:rPr>
          <w:rFonts w:eastAsia="Times New Roman" w:cstheme="minorHAnsi"/>
          <w:b/>
          <w:color w:val="000000" w:themeColor="text1"/>
          <w:lang w:eastAsia="pl-PL"/>
        </w:rPr>
        <w:t>skazano za przestępstwo</w:t>
      </w:r>
      <w:r w:rsidRPr="00B349BC">
        <w:rPr>
          <w:rFonts w:eastAsia="Times New Roman" w:cstheme="minorHAnsi"/>
          <w:color w:val="000000" w:themeColor="text1"/>
          <w:lang w:eastAsia="pl-PL"/>
        </w:rPr>
        <w:t>:</w:t>
      </w:r>
    </w:p>
    <w:p w:rsidR="000D6EAB" w:rsidRPr="00B349BC" w:rsidRDefault="000D6EAB"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a) udziału w zorganizowanej grupie przestępczej albo związku mającym na celu popełnienie przestępstwa lub przestępstwa skarbowego, o którym mowa w </w:t>
      </w:r>
      <w:hyperlink r:id="rId15" w:anchor="/document/16798683?unitId=art(258)&amp;cm=DOCUMENT" w:history="1">
        <w:r w:rsidRPr="00B349BC">
          <w:rPr>
            <w:rFonts w:eastAsia="Times New Roman" w:cstheme="minorHAnsi"/>
            <w:color w:val="000000" w:themeColor="text1"/>
            <w:lang w:eastAsia="pl-PL"/>
          </w:rPr>
          <w:t>art. 258</w:t>
        </w:r>
      </w:hyperlink>
      <w:r w:rsidRPr="00B349BC">
        <w:rPr>
          <w:rFonts w:eastAsia="Times New Roman" w:cstheme="minorHAnsi"/>
          <w:color w:val="000000" w:themeColor="text1"/>
          <w:lang w:eastAsia="pl-PL"/>
        </w:rPr>
        <w:t xml:space="preserve"> Kodeksu karnego,</w:t>
      </w:r>
    </w:p>
    <w:p w:rsidR="000D6EAB" w:rsidRPr="00B349BC" w:rsidRDefault="000D6EAB"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b) </w:t>
      </w:r>
      <w:r w:rsidRPr="00B349BC">
        <w:rPr>
          <w:rFonts w:eastAsia="Times New Roman" w:cstheme="minorHAnsi"/>
          <w:b/>
          <w:color w:val="000000" w:themeColor="text1"/>
          <w:lang w:eastAsia="pl-PL"/>
        </w:rPr>
        <w:t>handlu ludźmi</w:t>
      </w:r>
      <w:r w:rsidRPr="00B349BC">
        <w:rPr>
          <w:rFonts w:eastAsia="Times New Roman" w:cstheme="minorHAnsi"/>
          <w:color w:val="000000" w:themeColor="text1"/>
          <w:lang w:eastAsia="pl-PL"/>
        </w:rPr>
        <w:t xml:space="preserve">, o którym mowa w </w:t>
      </w:r>
      <w:hyperlink r:id="rId16" w:anchor="/document/16798683?unitId=art(189(a))&amp;cm=DOCUMENT" w:history="1">
        <w:r w:rsidRPr="00B349BC">
          <w:rPr>
            <w:rFonts w:eastAsia="Times New Roman" w:cstheme="minorHAnsi"/>
            <w:color w:val="000000" w:themeColor="text1"/>
            <w:lang w:eastAsia="pl-PL"/>
          </w:rPr>
          <w:t>art. 189a</w:t>
        </w:r>
      </w:hyperlink>
      <w:r w:rsidRPr="00B349BC">
        <w:rPr>
          <w:rFonts w:eastAsia="Times New Roman" w:cstheme="minorHAnsi"/>
          <w:color w:val="000000" w:themeColor="text1"/>
          <w:lang w:eastAsia="pl-PL"/>
        </w:rPr>
        <w:t xml:space="preserve"> Kodeksu karnego,</w:t>
      </w:r>
    </w:p>
    <w:p w:rsidR="000D6EAB" w:rsidRPr="00B349BC" w:rsidRDefault="000D6EAB"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c) </w:t>
      </w:r>
      <w:r w:rsidR="00BD1B84" w:rsidRPr="00B349BC">
        <w:rPr>
          <w:rFonts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B349BC">
        <w:rPr>
          <w:rFonts w:eastAsia="Times New Roman" w:cstheme="minorHAnsi"/>
          <w:color w:val="000000" w:themeColor="text1"/>
          <w:lang w:eastAsia="pl-PL"/>
        </w:rPr>
        <w:t>,</w:t>
      </w:r>
    </w:p>
    <w:p w:rsidR="000D6EAB" w:rsidRPr="00B349BC" w:rsidRDefault="000D6EAB"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d) finansowania przestępstwa o charakterze </w:t>
      </w:r>
      <w:r w:rsidRPr="00B349BC">
        <w:rPr>
          <w:rFonts w:eastAsia="Times New Roman" w:cstheme="minorHAnsi"/>
          <w:b/>
          <w:color w:val="000000" w:themeColor="text1"/>
          <w:lang w:eastAsia="pl-PL"/>
        </w:rPr>
        <w:t>terrorystycznym</w:t>
      </w:r>
      <w:r w:rsidRPr="00B349BC">
        <w:rPr>
          <w:rFonts w:eastAsia="Times New Roman" w:cstheme="minorHAnsi"/>
          <w:color w:val="000000" w:themeColor="text1"/>
          <w:lang w:eastAsia="pl-PL"/>
        </w:rPr>
        <w:t xml:space="preserve">, o którym mowa w </w:t>
      </w:r>
      <w:hyperlink r:id="rId17" w:anchor="/document/16798683?unitId=art(165(a))&amp;cm=DOCUMENT" w:history="1">
        <w:r w:rsidRPr="00B349BC">
          <w:rPr>
            <w:rFonts w:eastAsia="Times New Roman" w:cstheme="minorHAnsi"/>
            <w:color w:val="000000" w:themeColor="text1"/>
            <w:lang w:eastAsia="pl-PL"/>
          </w:rPr>
          <w:t>art. 165a</w:t>
        </w:r>
      </w:hyperlink>
      <w:r w:rsidRPr="00B349BC">
        <w:rPr>
          <w:rFonts w:eastAsia="Times New Roman" w:cstheme="minorHAnsi"/>
          <w:color w:val="000000" w:themeColor="text1"/>
          <w:lang w:eastAsia="pl-PL"/>
        </w:rPr>
        <w:t xml:space="preserve"> Kodeksu karnego, lub przestępstwo udaremniania lub utrudniania stwierdzenia przestępnego pochodzenia pieniędzy lub ukrywania ich pochodzenia, o którym mowa w</w:t>
      </w:r>
      <w:r w:rsidR="00BE7473" w:rsidRPr="00B349BC">
        <w:rPr>
          <w:rFonts w:eastAsia="Times New Roman" w:cstheme="minorHAnsi"/>
          <w:color w:val="000000" w:themeColor="text1"/>
          <w:lang w:eastAsia="pl-PL"/>
        </w:rPr>
        <w:t> </w:t>
      </w:r>
      <w:hyperlink r:id="rId18" w:anchor="/document/16798683?unitId=art(299)&amp;cm=DOCUMENT" w:history="1">
        <w:r w:rsidRPr="00B349BC">
          <w:rPr>
            <w:rFonts w:eastAsia="Times New Roman" w:cstheme="minorHAnsi"/>
            <w:color w:val="000000" w:themeColor="text1"/>
            <w:lang w:eastAsia="pl-PL"/>
          </w:rPr>
          <w:t>art. 299</w:t>
        </w:r>
      </w:hyperlink>
      <w:r w:rsidRPr="00B349BC">
        <w:rPr>
          <w:rFonts w:eastAsia="Times New Roman" w:cstheme="minorHAnsi"/>
          <w:color w:val="000000" w:themeColor="text1"/>
          <w:lang w:eastAsia="pl-PL"/>
        </w:rPr>
        <w:t xml:space="preserve"> Kodeksu karnego,</w:t>
      </w:r>
    </w:p>
    <w:p w:rsidR="000D6EAB" w:rsidRPr="00B349BC" w:rsidRDefault="000D6EAB"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e) o charakterze </w:t>
      </w:r>
      <w:r w:rsidRPr="00B349BC">
        <w:rPr>
          <w:rFonts w:eastAsia="Times New Roman" w:cstheme="minorHAnsi"/>
          <w:b/>
          <w:color w:val="000000" w:themeColor="text1"/>
          <w:lang w:eastAsia="pl-PL"/>
        </w:rPr>
        <w:t>terrorystycznym</w:t>
      </w:r>
      <w:r w:rsidRPr="00B349BC">
        <w:rPr>
          <w:rFonts w:eastAsia="Times New Roman" w:cstheme="minorHAnsi"/>
          <w:color w:val="000000" w:themeColor="text1"/>
          <w:lang w:eastAsia="pl-PL"/>
        </w:rPr>
        <w:t xml:space="preserve">, o którym mowa w </w:t>
      </w:r>
      <w:hyperlink r:id="rId19" w:anchor="/document/16798683?unitId=art(115)par(20)&amp;cm=DOCUMENT" w:history="1">
        <w:r w:rsidRPr="00B349BC">
          <w:rPr>
            <w:rFonts w:eastAsia="Times New Roman" w:cstheme="minorHAnsi"/>
            <w:color w:val="000000" w:themeColor="text1"/>
            <w:lang w:eastAsia="pl-PL"/>
          </w:rPr>
          <w:t>art. 115 § 20</w:t>
        </w:r>
      </w:hyperlink>
      <w:r w:rsidRPr="00B349BC">
        <w:rPr>
          <w:rFonts w:eastAsia="Times New Roman" w:cstheme="minorHAnsi"/>
          <w:color w:val="000000" w:themeColor="text1"/>
          <w:lang w:eastAsia="pl-PL"/>
        </w:rPr>
        <w:t xml:space="preserve"> Kodeksu karnego, lub mające na celu popełnienie tego przestępstwa,</w:t>
      </w:r>
    </w:p>
    <w:p w:rsidR="000D6EAB" w:rsidRPr="00B349BC" w:rsidRDefault="000D6EAB"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f)  powierzenia wykonywania pracy </w:t>
      </w:r>
      <w:r w:rsidRPr="00B349BC">
        <w:rPr>
          <w:rFonts w:eastAsia="Times New Roman" w:cstheme="minorHAnsi"/>
          <w:b/>
          <w:color w:val="000000" w:themeColor="text1"/>
          <w:lang w:eastAsia="pl-PL"/>
        </w:rPr>
        <w:t>małoletniemu cudzoziemcowi</w:t>
      </w:r>
      <w:r w:rsidRPr="00B349BC">
        <w:rPr>
          <w:rFonts w:eastAsia="Times New Roman" w:cstheme="minorHAnsi"/>
          <w:color w:val="000000" w:themeColor="text1"/>
          <w:lang w:eastAsia="pl-PL"/>
        </w:rPr>
        <w:t xml:space="preserve">, o którym mowa w </w:t>
      </w:r>
      <w:hyperlink r:id="rId20" w:anchor="/document/17896506?unitId=art(9)ust(2)&amp;cm=DOCUMENT" w:history="1">
        <w:r w:rsidRPr="00B349BC">
          <w:rPr>
            <w:rFonts w:eastAsia="Times New Roman" w:cstheme="minorHAnsi"/>
            <w:color w:val="000000" w:themeColor="text1"/>
            <w:lang w:eastAsia="pl-PL"/>
          </w:rPr>
          <w:t>art. 9 ust. 2</w:t>
        </w:r>
      </w:hyperlink>
      <w:r w:rsidRPr="00B349BC">
        <w:rPr>
          <w:rFonts w:eastAsia="Times New Roman" w:cstheme="minorHAnsi"/>
          <w:color w:val="000000" w:themeColor="text1"/>
          <w:lang w:eastAsia="pl-PL"/>
        </w:rPr>
        <w:t xml:space="preserve"> ustawy z dnia 15 czerwca 2012 r. o skutkach powierzania wykonywania pracy cudzoziemcom przebywającym wbrew przepisom na terytorium Rzeczypospolitej Polskiej (Dz. U. poz. 769),</w:t>
      </w:r>
    </w:p>
    <w:p w:rsidR="000D6EAB" w:rsidRPr="00B349BC" w:rsidRDefault="000D6EAB"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g) przeciwko </w:t>
      </w:r>
      <w:r w:rsidRPr="00B349BC">
        <w:rPr>
          <w:rFonts w:eastAsia="Times New Roman" w:cstheme="minorHAnsi"/>
          <w:b/>
          <w:color w:val="000000" w:themeColor="text1"/>
          <w:lang w:eastAsia="pl-PL"/>
        </w:rPr>
        <w:t>obrotowi gospodarczemu</w:t>
      </w:r>
      <w:r w:rsidRPr="00B349BC">
        <w:rPr>
          <w:rFonts w:eastAsia="Times New Roman" w:cstheme="minorHAnsi"/>
          <w:color w:val="000000" w:themeColor="text1"/>
          <w:lang w:eastAsia="pl-PL"/>
        </w:rPr>
        <w:t xml:space="preserve">, o których mowa w </w:t>
      </w:r>
      <w:hyperlink r:id="rId21" w:anchor="/document/16798683?unitId=art(296)&amp;cm=DOCUMENT" w:history="1">
        <w:r w:rsidRPr="00B349BC">
          <w:rPr>
            <w:rFonts w:eastAsia="Times New Roman" w:cstheme="minorHAnsi"/>
            <w:color w:val="000000" w:themeColor="text1"/>
            <w:lang w:eastAsia="pl-PL"/>
          </w:rPr>
          <w:t>art. 296-307</w:t>
        </w:r>
      </w:hyperlink>
      <w:r w:rsidRPr="00B349BC">
        <w:rPr>
          <w:rFonts w:eastAsia="Times New Roman" w:cstheme="minorHAnsi"/>
          <w:color w:val="000000" w:themeColor="text1"/>
          <w:lang w:eastAsia="pl-PL"/>
        </w:rPr>
        <w:t xml:space="preserve"> Kodeksu karnego, przestępstwo oszustwa, o którym mowa w </w:t>
      </w:r>
      <w:hyperlink r:id="rId22" w:anchor="/document/16798683?unitId=art(286)&amp;cm=DOCUMENT" w:history="1">
        <w:r w:rsidRPr="00B349BC">
          <w:rPr>
            <w:rFonts w:eastAsia="Times New Roman" w:cstheme="minorHAnsi"/>
            <w:color w:val="000000" w:themeColor="text1"/>
            <w:lang w:eastAsia="pl-PL"/>
          </w:rPr>
          <w:t>art. 286</w:t>
        </w:r>
      </w:hyperlink>
      <w:r w:rsidRPr="00B349BC">
        <w:rPr>
          <w:rFonts w:eastAsia="Times New Roman" w:cstheme="minorHAnsi"/>
          <w:color w:val="000000" w:themeColor="text1"/>
          <w:lang w:eastAsia="pl-PL"/>
        </w:rPr>
        <w:t xml:space="preserve"> Kodeksu karnego, przestępstwo przeciwko wiarygodności dokumentów, o których mowa w </w:t>
      </w:r>
      <w:hyperlink r:id="rId23" w:anchor="/document/16798683?unitId=art(270)&amp;cm=DOCUMENT" w:history="1">
        <w:r w:rsidRPr="00B349BC">
          <w:rPr>
            <w:rFonts w:eastAsia="Times New Roman" w:cstheme="minorHAnsi"/>
            <w:color w:val="000000" w:themeColor="text1"/>
            <w:lang w:eastAsia="pl-PL"/>
          </w:rPr>
          <w:t>art. 270-277d</w:t>
        </w:r>
      </w:hyperlink>
      <w:r w:rsidRPr="00B349BC">
        <w:rPr>
          <w:rFonts w:eastAsia="Times New Roman" w:cstheme="minorHAnsi"/>
          <w:color w:val="000000" w:themeColor="text1"/>
          <w:lang w:eastAsia="pl-PL"/>
        </w:rPr>
        <w:t xml:space="preserve"> Kodeksu karnego, lub przestępstwo skarbowe,</w:t>
      </w:r>
    </w:p>
    <w:p w:rsidR="000D6EAB" w:rsidRPr="00B349BC" w:rsidRDefault="000D6EAB"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h) o którym mowa w art. 9 ust. 1 i 3 lub art. 10 ustawy z dnia 15 czerwca 2012 r. o skutkach powierzania wykonywania pracy cudzoziemcom przebywającym wbrew </w:t>
      </w:r>
      <w:r w:rsidRPr="00B349BC">
        <w:rPr>
          <w:rFonts w:eastAsia="Times New Roman" w:cstheme="minorHAnsi"/>
          <w:b/>
          <w:color w:val="000000" w:themeColor="text1"/>
          <w:lang w:eastAsia="pl-PL"/>
        </w:rPr>
        <w:t>przepisom</w:t>
      </w:r>
      <w:r w:rsidRPr="00B349BC">
        <w:rPr>
          <w:rFonts w:eastAsia="Times New Roman" w:cstheme="minorHAnsi"/>
          <w:color w:val="000000" w:themeColor="text1"/>
          <w:lang w:eastAsia="pl-PL"/>
        </w:rPr>
        <w:t xml:space="preserve"> na terytorium Rzeczypospolitej Polskiej</w:t>
      </w:r>
    </w:p>
    <w:p w:rsidR="000D6EAB" w:rsidRPr="00B349BC" w:rsidRDefault="000D6EAB"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lub za odpowiedni czyn zabroniony określony w przepisach prawa obcego;</w:t>
      </w:r>
    </w:p>
    <w:p w:rsidR="000D6EAB" w:rsidRPr="00B349BC" w:rsidRDefault="000D6EAB"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 xml:space="preserve">2) jeżeli </w:t>
      </w:r>
      <w:r w:rsidRPr="00B349BC">
        <w:rPr>
          <w:rFonts w:eastAsia="Times New Roman" w:cstheme="minorHAnsi"/>
          <w:b/>
          <w:color w:val="000000" w:themeColor="text1"/>
          <w:lang w:eastAsia="pl-PL"/>
        </w:rPr>
        <w:t>urzędującego członka jego organu zarządzającego lub nadzorczego</w:t>
      </w:r>
      <w:r w:rsidRPr="00B349BC">
        <w:rPr>
          <w:rFonts w:eastAsia="Times New Roman" w:cstheme="minorHAnsi"/>
          <w:color w:val="000000" w:themeColor="text1"/>
          <w:lang w:eastAsia="pl-PL"/>
        </w:rPr>
        <w:t xml:space="preserve">, wspólnika spółki w spółce jawnej lub partnerskiej albo </w:t>
      </w:r>
      <w:r w:rsidR="00BC0AD9" w:rsidRPr="00B349BC">
        <w:rPr>
          <w:rFonts w:eastAsia="Times New Roman" w:cstheme="minorHAnsi"/>
          <w:color w:val="000000" w:themeColor="text1"/>
          <w:lang w:eastAsia="pl-PL"/>
        </w:rPr>
        <w:t>komplementariusza</w:t>
      </w:r>
      <w:r w:rsidRPr="00B349BC">
        <w:rPr>
          <w:rFonts w:eastAsia="Times New Roman" w:cstheme="minorHAnsi"/>
          <w:color w:val="000000" w:themeColor="text1"/>
          <w:lang w:eastAsia="pl-PL"/>
        </w:rPr>
        <w:t xml:space="preserve"> w spółce komandytowej lub komandytowo-akcyjnej lub prokurenta prawomocnie </w:t>
      </w:r>
      <w:r w:rsidRPr="00B349BC">
        <w:rPr>
          <w:rFonts w:eastAsia="Times New Roman" w:cstheme="minorHAnsi"/>
          <w:b/>
          <w:color w:val="000000" w:themeColor="text1"/>
          <w:lang w:eastAsia="pl-PL"/>
        </w:rPr>
        <w:t>skazano za przestępstwo</w:t>
      </w:r>
      <w:r w:rsidRPr="00B349BC">
        <w:rPr>
          <w:rFonts w:eastAsia="Times New Roman" w:cstheme="minorHAnsi"/>
          <w:color w:val="000000" w:themeColor="text1"/>
          <w:lang w:eastAsia="pl-PL"/>
        </w:rPr>
        <w:t>, o którym mowa w pkt 1;</w:t>
      </w:r>
    </w:p>
    <w:p w:rsidR="000D6EAB" w:rsidRPr="00B349BC" w:rsidRDefault="000D6EAB"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 xml:space="preserve">3) wobec którego wydano </w:t>
      </w:r>
      <w:r w:rsidRPr="00B349BC">
        <w:rPr>
          <w:rFonts w:eastAsia="Times New Roman" w:cstheme="minorHAnsi"/>
          <w:b/>
          <w:color w:val="000000" w:themeColor="text1"/>
          <w:lang w:eastAsia="pl-PL"/>
        </w:rPr>
        <w:t>prawomocny wyrok sądu lub ostateczną decyzję administracyjną o</w:t>
      </w:r>
      <w:r w:rsidR="00385A41" w:rsidRPr="00B349BC">
        <w:rPr>
          <w:rFonts w:eastAsia="Times New Roman" w:cstheme="minorHAnsi"/>
          <w:b/>
          <w:color w:val="000000" w:themeColor="text1"/>
          <w:lang w:eastAsia="pl-PL"/>
        </w:rPr>
        <w:t> </w:t>
      </w:r>
      <w:r w:rsidRPr="00B349BC">
        <w:rPr>
          <w:rFonts w:eastAsia="Times New Roman" w:cstheme="minorHAnsi"/>
          <w:b/>
          <w:color w:val="000000" w:themeColor="text1"/>
          <w:lang w:eastAsia="pl-PL"/>
        </w:rPr>
        <w:t>zaleganiu z uiszczeniem podatków, opłat lub składek</w:t>
      </w:r>
      <w:r w:rsidRPr="00B349BC">
        <w:rPr>
          <w:rFonts w:eastAsia="Times New Roman" w:cstheme="minorHAnsi"/>
          <w:color w:val="000000" w:themeColor="text1"/>
          <w:lang w:eastAsia="pl-PL"/>
        </w:rPr>
        <w:t xml:space="preserve">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D6EAB" w:rsidRPr="00B349BC" w:rsidRDefault="000D6EAB"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 xml:space="preserve">4)   wobec którego prawomocnie </w:t>
      </w:r>
      <w:r w:rsidRPr="00B349BC">
        <w:rPr>
          <w:rFonts w:eastAsia="Times New Roman" w:cstheme="minorHAnsi"/>
          <w:b/>
          <w:color w:val="000000" w:themeColor="text1"/>
          <w:lang w:eastAsia="pl-PL"/>
        </w:rPr>
        <w:t>orzeczono zakaz ubiegania się o zamówienia</w:t>
      </w:r>
      <w:r w:rsidRPr="00B349BC">
        <w:rPr>
          <w:rFonts w:eastAsia="Times New Roman" w:cstheme="minorHAnsi"/>
          <w:color w:val="000000" w:themeColor="text1"/>
          <w:lang w:eastAsia="pl-PL"/>
        </w:rPr>
        <w:t xml:space="preserve"> publiczne;</w:t>
      </w:r>
    </w:p>
    <w:p w:rsidR="000D6EAB" w:rsidRPr="00B349BC" w:rsidRDefault="000D6EAB"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 xml:space="preserve">5) jeżeli zamawiający może stwierdzić, na podstawie wiarygodnych przesłanek, że wykonawca zawarł z innymi </w:t>
      </w:r>
      <w:r w:rsidRPr="00B349BC">
        <w:rPr>
          <w:rFonts w:eastAsia="Times New Roman" w:cstheme="minorHAnsi"/>
          <w:b/>
          <w:color w:val="000000" w:themeColor="text1"/>
          <w:lang w:eastAsia="pl-PL"/>
        </w:rPr>
        <w:t xml:space="preserve">wykonawcami porozumienie mające na celu zakłócenie konkurencji, </w:t>
      </w:r>
      <w:r w:rsidRPr="00B349BC">
        <w:rPr>
          <w:rFonts w:eastAsia="Times New Roman" w:cstheme="minorHAnsi"/>
          <w:color w:val="000000" w:themeColor="text1"/>
          <w:lang w:eastAsia="pl-PL"/>
        </w:rPr>
        <w:t xml:space="preserve">w szczególności jeżeli należąc do tej samej grupy kapitałowej w rozumieniu </w:t>
      </w:r>
      <w:hyperlink r:id="rId24" w:anchor="/document/17337528?cm=DOCUMENT" w:history="1">
        <w:r w:rsidRPr="00B349BC">
          <w:rPr>
            <w:rFonts w:eastAsia="Times New Roman" w:cstheme="minorHAnsi"/>
            <w:color w:val="000000" w:themeColor="text1"/>
            <w:lang w:eastAsia="pl-PL"/>
          </w:rPr>
          <w:t>ustawy</w:t>
        </w:r>
      </w:hyperlink>
      <w:r w:rsidRPr="00B349BC">
        <w:rPr>
          <w:rFonts w:eastAsia="Times New Roman" w:cstheme="minorHAnsi"/>
          <w:color w:val="000000" w:themeColor="text1"/>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0D6EAB" w:rsidRPr="00B349BC" w:rsidRDefault="000D6EAB" w:rsidP="00045A7F">
      <w:pPr>
        <w:spacing w:after="0" w:line="23" w:lineRule="atLeast"/>
        <w:rPr>
          <w:rFonts w:eastAsia="Times New Roman" w:cstheme="minorHAnsi"/>
          <w:color w:val="000000" w:themeColor="text1"/>
          <w:lang w:eastAsia="pl-PL"/>
        </w:rPr>
      </w:pPr>
      <w:r w:rsidRPr="00B349BC">
        <w:rPr>
          <w:rFonts w:eastAsia="Times New Roman" w:cstheme="minorHAnsi"/>
          <w:color w:val="000000" w:themeColor="text1"/>
          <w:lang w:eastAsia="pl-PL"/>
        </w:rPr>
        <w:t xml:space="preserve">6) jeżeli, w przypadkach, o których mowa w art. 85 ust. 1, doszło do zakłócenia konkurencji wynikającego z wcześniejszego zaangażowania tego wykonawcy lub podmiotu, który </w:t>
      </w:r>
      <w:r w:rsidRPr="00B349BC">
        <w:rPr>
          <w:rFonts w:eastAsia="Times New Roman" w:cstheme="minorHAnsi"/>
          <w:b/>
          <w:color w:val="000000" w:themeColor="text1"/>
          <w:lang w:eastAsia="pl-PL"/>
        </w:rPr>
        <w:t>należy z wykonawcą do tej samej grupy kapitałowej</w:t>
      </w:r>
      <w:r w:rsidRPr="00B349BC">
        <w:rPr>
          <w:rFonts w:eastAsia="Times New Roman" w:cstheme="minorHAnsi"/>
          <w:color w:val="000000" w:themeColor="text1"/>
          <w:lang w:eastAsia="pl-PL"/>
        </w:rPr>
        <w:t xml:space="preserve"> w rozumieniu </w:t>
      </w:r>
      <w:hyperlink r:id="rId25" w:anchor="/document/17337528?cm=DOCUMENT" w:history="1">
        <w:r w:rsidRPr="00B349BC">
          <w:rPr>
            <w:rFonts w:eastAsia="Times New Roman" w:cstheme="minorHAnsi"/>
            <w:color w:val="000000" w:themeColor="text1"/>
            <w:lang w:eastAsia="pl-PL"/>
          </w:rPr>
          <w:t>ustawy</w:t>
        </w:r>
      </w:hyperlink>
      <w:r w:rsidRPr="00B349BC">
        <w:rPr>
          <w:rFonts w:eastAsia="Times New Roman" w:cstheme="minorHAnsi"/>
          <w:color w:val="000000" w:themeColor="text1"/>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46619" w:rsidRPr="00B349BC" w:rsidRDefault="00846619" w:rsidP="00045A7F">
      <w:pPr>
        <w:pStyle w:val="Default"/>
        <w:spacing w:line="23" w:lineRule="atLeast"/>
        <w:rPr>
          <w:rFonts w:asciiTheme="minorHAnsi" w:eastAsia="Times New Roman" w:hAnsiTheme="minorHAnsi" w:cstheme="minorHAnsi"/>
          <w:color w:val="000000" w:themeColor="text1"/>
          <w:sz w:val="22"/>
          <w:szCs w:val="22"/>
          <w:lang w:eastAsia="pl-PL"/>
        </w:rPr>
      </w:pPr>
    </w:p>
    <w:p w:rsidR="00CA50E2" w:rsidRPr="00B349BC" w:rsidRDefault="00CA50E2" w:rsidP="00045A7F">
      <w:pPr>
        <w:pStyle w:val="Default"/>
        <w:spacing w:line="23" w:lineRule="atLeast"/>
        <w:rPr>
          <w:rFonts w:asciiTheme="minorHAnsi" w:eastAsia="Times New Roman" w:hAnsiTheme="minorHAnsi" w:cstheme="minorHAnsi"/>
          <w:color w:val="000000" w:themeColor="text1"/>
          <w:sz w:val="22"/>
          <w:szCs w:val="22"/>
          <w:lang w:eastAsia="pl-PL"/>
        </w:rPr>
      </w:pPr>
      <w:r w:rsidRPr="00B349BC">
        <w:rPr>
          <w:rFonts w:asciiTheme="minorHAnsi" w:eastAsia="Times New Roman" w:hAnsiTheme="minorHAnsi" w:cstheme="minorHAnsi"/>
          <w:b/>
          <w:color w:val="000000" w:themeColor="text1"/>
          <w:sz w:val="22"/>
          <w:szCs w:val="22"/>
          <w:lang w:eastAsia="pl-PL"/>
        </w:rPr>
        <w:t>2</w:t>
      </w:r>
      <w:r w:rsidRPr="00B349BC">
        <w:rPr>
          <w:rFonts w:asciiTheme="minorHAnsi" w:eastAsia="Times New Roman" w:hAnsiTheme="minorHAnsi" w:cstheme="minorHAnsi"/>
          <w:color w:val="000000" w:themeColor="text1"/>
          <w:sz w:val="22"/>
          <w:szCs w:val="22"/>
          <w:lang w:eastAsia="pl-PL"/>
        </w:rPr>
        <w:t xml:space="preserve">. </w:t>
      </w:r>
      <w:r w:rsidR="008F6DA8" w:rsidRPr="00B349BC">
        <w:rPr>
          <w:rFonts w:asciiTheme="minorHAnsi" w:eastAsia="Times New Roman" w:hAnsiTheme="minorHAnsi" w:cstheme="minorHAnsi"/>
          <w:color w:val="000000" w:themeColor="text1"/>
          <w:sz w:val="22"/>
          <w:szCs w:val="22"/>
          <w:lang w:eastAsia="pl-PL"/>
        </w:rPr>
        <w:t xml:space="preserve"> </w:t>
      </w:r>
      <w:r w:rsidRPr="00B349BC">
        <w:rPr>
          <w:rFonts w:asciiTheme="minorHAnsi" w:eastAsia="Times New Roman" w:hAnsiTheme="minorHAnsi" w:cstheme="minorHAnsi"/>
          <w:color w:val="000000" w:themeColor="text1"/>
          <w:sz w:val="22"/>
          <w:szCs w:val="22"/>
          <w:lang w:eastAsia="pl-PL"/>
        </w:rPr>
        <w:t xml:space="preserve">Wykluczenie Wykonawcy następuje zgodnie z art. 111 </w:t>
      </w:r>
      <w:proofErr w:type="spellStart"/>
      <w:r w:rsidRPr="00B349BC">
        <w:rPr>
          <w:rFonts w:asciiTheme="minorHAnsi" w:eastAsia="Times New Roman" w:hAnsiTheme="minorHAnsi" w:cstheme="minorHAnsi"/>
          <w:color w:val="000000" w:themeColor="text1"/>
          <w:sz w:val="22"/>
          <w:szCs w:val="22"/>
          <w:lang w:eastAsia="pl-PL"/>
        </w:rPr>
        <w:t>p.z.p</w:t>
      </w:r>
      <w:proofErr w:type="spellEnd"/>
      <w:r w:rsidRPr="00B349BC">
        <w:rPr>
          <w:rFonts w:asciiTheme="minorHAnsi" w:eastAsia="Times New Roman" w:hAnsiTheme="minorHAnsi" w:cstheme="minorHAnsi"/>
          <w:color w:val="000000" w:themeColor="text1"/>
          <w:sz w:val="22"/>
          <w:szCs w:val="22"/>
          <w:lang w:eastAsia="pl-PL"/>
        </w:rPr>
        <w:t xml:space="preserve">. </w:t>
      </w:r>
    </w:p>
    <w:p w:rsidR="00846619" w:rsidRPr="00B349BC" w:rsidRDefault="00846619" w:rsidP="00045A7F">
      <w:pPr>
        <w:pStyle w:val="Default"/>
        <w:spacing w:line="23" w:lineRule="atLeast"/>
        <w:rPr>
          <w:rFonts w:asciiTheme="minorHAnsi" w:eastAsia="Times New Roman" w:hAnsiTheme="minorHAnsi" w:cstheme="minorHAnsi"/>
          <w:color w:val="000000" w:themeColor="text1"/>
          <w:sz w:val="22"/>
          <w:szCs w:val="22"/>
          <w:highlight w:val="yellow"/>
          <w:lang w:eastAsia="pl-PL"/>
        </w:rPr>
      </w:pPr>
    </w:p>
    <w:p w:rsidR="000D6EAB" w:rsidRPr="00B349BC" w:rsidRDefault="00CA50E2" w:rsidP="00045A7F">
      <w:pPr>
        <w:pStyle w:val="Default"/>
        <w:spacing w:line="23" w:lineRule="atLeast"/>
        <w:rPr>
          <w:rFonts w:asciiTheme="minorHAnsi" w:eastAsia="Times New Roman" w:hAnsiTheme="minorHAnsi" w:cstheme="minorHAnsi"/>
          <w:color w:val="000000" w:themeColor="text1"/>
          <w:sz w:val="22"/>
          <w:szCs w:val="22"/>
          <w:lang w:eastAsia="pl-PL"/>
        </w:rPr>
      </w:pPr>
      <w:r w:rsidRPr="00B349BC">
        <w:rPr>
          <w:rFonts w:asciiTheme="minorHAnsi" w:eastAsia="Times New Roman" w:hAnsiTheme="minorHAnsi" w:cstheme="minorHAnsi"/>
          <w:b/>
          <w:color w:val="000000" w:themeColor="text1"/>
          <w:sz w:val="22"/>
          <w:szCs w:val="22"/>
          <w:lang w:eastAsia="pl-PL"/>
        </w:rPr>
        <w:t>3</w:t>
      </w:r>
      <w:r w:rsidRPr="00B349BC">
        <w:rPr>
          <w:rFonts w:asciiTheme="minorHAnsi" w:eastAsia="Times New Roman" w:hAnsiTheme="minorHAnsi" w:cstheme="minorHAnsi"/>
          <w:color w:val="000000" w:themeColor="text1"/>
          <w:sz w:val="22"/>
          <w:szCs w:val="22"/>
          <w:lang w:eastAsia="pl-PL"/>
        </w:rPr>
        <w:t>.</w:t>
      </w:r>
      <w:r w:rsidR="008F6DA8" w:rsidRPr="00B349BC">
        <w:rPr>
          <w:rFonts w:asciiTheme="minorHAnsi" w:eastAsia="Times New Roman" w:hAnsiTheme="minorHAnsi" w:cstheme="minorHAnsi"/>
          <w:color w:val="000000" w:themeColor="text1"/>
          <w:sz w:val="22"/>
          <w:szCs w:val="22"/>
          <w:lang w:eastAsia="pl-PL"/>
        </w:rPr>
        <w:t xml:space="preserve"> </w:t>
      </w:r>
      <w:r w:rsidRPr="00B349BC">
        <w:rPr>
          <w:rFonts w:asciiTheme="minorHAnsi" w:eastAsia="Times New Roman" w:hAnsiTheme="minorHAnsi" w:cstheme="minorHAnsi"/>
          <w:color w:val="000000" w:themeColor="text1"/>
          <w:sz w:val="22"/>
          <w:szCs w:val="22"/>
          <w:lang w:eastAsia="pl-PL"/>
        </w:rPr>
        <w:t xml:space="preserve"> Wykonawca nie podlega wykluczeniu w okolicznościach określonych w </w:t>
      </w:r>
      <w:r w:rsidRPr="00B349BC">
        <w:rPr>
          <w:rFonts w:asciiTheme="minorHAnsi" w:eastAsia="Times New Roman" w:hAnsiTheme="minorHAnsi" w:cstheme="minorHAnsi"/>
          <w:b/>
          <w:color w:val="000000" w:themeColor="text1"/>
          <w:sz w:val="22"/>
          <w:szCs w:val="22"/>
          <w:lang w:eastAsia="pl-PL"/>
        </w:rPr>
        <w:t>art. 108 ust. 1 pkt 1, 2, 5</w:t>
      </w:r>
      <w:r w:rsidR="00DF01E6" w:rsidRPr="00B349BC">
        <w:rPr>
          <w:rFonts w:asciiTheme="minorHAnsi" w:eastAsia="Times New Roman" w:hAnsiTheme="minorHAnsi" w:cstheme="minorHAnsi"/>
          <w:b/>
          <w:color w:val="000000" w:themeColor="text1"/>
          <w:sz w:val="22"/>
          <w:szCs w:val="22"/>
          <w:lang w:eastAsia="pl-PL"/>
        </w:rPr>
        <w:t xml:space="preserve"> </w:t>
      </w:r>
      <w:proofErr w:type="spellStart"/>
      <w:r w:rsidR="000D6EAB" w:rsidRPr="00B349BC">
        <w:rPr>
          <w:rFonts w:asciiTheme="minorHAnsi" w:eastAsia="Times New Roman" w:hAnsiTheme="minorHAnsi" w:cstheme="minorHAnsi"/>
          <w:b/>
          <w:color w:val="000000" w:themeColor="text1"/>
          <w:sz w:val="22"/>
          <w:szCs w:val="22"/>
          <w:lang w:eastAsia="pl-PL"/>
        </w:rPr>
        <w:t>Pzp</w:t>
      </w:r>
      <w:proofErr w:type="spellEnd"/>
      <w:r w:rsidRPr="00B349BC">
        <w:rPr>
          <w:rFonts w:asciiTheme="minorHAnsi" w:eastAsia="Times New Roman" w:hAnsiTheme="minorHAnsi" w:cstheme="minorHAnsi"/>
          <w:b/>
          <w:color w:val="000000" w:themeColor="text1"/>
          <w:sz w:val="22"/>
          <w:szCs w:val="22"/>
          <w:lang w:eastAsia="pl-PL"/>
        </w:rPr>
        <w:t>,</w:t>
      </w:r>
      <w:r w:rsidRPr="00B349BC">
        <w:rPr>
          <w:rFonts w:asciiTheme="minorHAnsi" w:eastAsia="Times New Roman" w:hAnsiTheme="minorHAnsi" w:cstheme="minorHAnsi"/>
          <w:color w:val="000000" w:themeColor="text1"/>
          <w:sz w:val="22"/>
          <w:szCs w:val="22"/>
          <w:lang w:eastAsia="pl-PL"/>
        </w:rPr>
        <w:t xml:space="preserve"> </w:t>
      </w:r>
      <w:r w:rsidRPr="00B349BC">
        <w:rPr>
          <w:rFonts w:asciiTheme="minorHAnsi" w:eastAsia="Times New Roman" w:hAnsiTheme="minorHAnsi" w:cstheme="minorHAnsi"/>
          <w:b/>
          <w:color w:val="000000" w:themeColor="text1"/>
          <w:sz w:val="22"/>
          <w:szCs w:val="22"/>
          <w:lang w:eastAsia="pl-PL"/>
        </w:rPr>
        <w:t>jeżeli udowodni zamawiającemu</w:t>
      </w:r>
      <w:r w:rsidRPr="00B349BC">
        <w:rPr>
          <w:rFonts w:asciiTheme="minorHAnsi" w:eastAsia="Times New Roman" w:hAnsiTheme="minorHAnsi" w:cstheme="minorHAnsi"/>
          <w:color w:val="000000" w:themeColor="text1"/>
          <w:sz w:val="22"/>
          <w:szCs w:val="22"/>
          <w:lang w:eastAsia="pl-PL"/>
        </w:rPr>
        <w:t>, że spełnił łącznie przesłanki wskazane w</w:t>
      </w:r>
      <w:r w:rsidR="00C61E87" w:rsidRPr="00B349BC">
        <w:rPr>
          <w:rFonts w:asciiTheme="minorHAnsi" w:eastAsia="Times New Roman" w:hAnsiTheme="minorHAnsi" w:cstheme="minorHAnsi"/>
          <w:color w:val="000000" w:themeColor="text1"/>
          <w:sz w:val="22"/>
          <w:szCs w:val="22"/>
          <w:lang w:eastAsia="pl-PL"/>
        </w:rPr>
        <w:t> </w:t>
      </w:r>
      <w:r w:rsidRPr="00B349BC">
        <w:rPr>
          <w:rFonts w:asciiTheme="minorHAnsi" w:eastAsia="Times New Roman" w:hAnsiTheme="minorHAnsi" w:cstheme="minorHAnsi"/>
          <w:color w:val="000000" w:themeColor="text1"/>
          <w:sz w:val="22"/>
          <w:szCs w:val="22"/>
          <w:lang w:eastAsia="pl-PL"/>
        </w:rPr>
        <w:t>art.</w:t>
      </w:r>
      <w:r w:rsidR="000D6EAB" w:rsidRPr="00B349BC">
        <w:rPr>
          <w:rFonts w:asciiTheme="minorHAnsi" w:eastAsia="Times New Roman" w:hAnsiTheme="minorHAnsi" w:cstheme="minorHAnsi"/>
          <w:color w:val="000000" w:themeColor="text1"/>
          <w:sz w:val="22"/>
          <w:szCs w:val="22"/>
          <w:lang w:eastAsia="pl-PL"/>
        </w:rPr>
        <w:t> </w:t>
      </w:r>
      <w:r w:rsidRPr="00B349BC">
        <w:rPr>
          <w:rFonts w:asciiTheme="minorHAnsi" w:eastAsia="Times New Roman" w:hAnsiTheme="minorHAnsi" w:cstheme="minorHAnsi"/>
          <w:color w:val="000000" w:themeColor="text1"/>
          <w:sz w:val="22"/>
          <w:szCs w:val="22"/>
          <w:lang w:eastAsia="pl-PL"/>
        </w:rPr>
        <w:t xml:space="preserve">110 ust. 2 </w:t>
      </w:r>
      <w:proofErr w:type="spellStart"/>
      <w:r w:rsidR="000D6EAB" w:rsidRPr="00B349BC">
        <w:rPr>
          <w:rFonts w:asciiTheme="minorHAnsi" w:eastAsia="Times New Roman" w:hAnsiTheme="minorHAnsi" w:cstheme="minorHAnsi"/>
          <w:color w:val="000000" w:themeColor="text1"/>
          <w:sz w:val="22"/>
          <w:szCs w:val="22"/>
          <w:lang w:eastAsia="pl-PL"/>
        </w:rPr>
        <w:t>Pzp</w:t>
      </w:r>
      <w:proofErr w:type="spellEnd"/>
      <w:r w:rsidRPr="00B349BC">
        <w:rPr>
          <w:rFonts w:asciiTheme="minorHAnsi" w:eastAsia="Times New Roman" w:hAnsiTheme="minorHAnsi" w:cstheme="minorHAnsi"/>
          <w:color w:val="000000" w:themeColor="text1"/>
          <w:sz w:val="22"/>
          <w:szCs w:val="22"/>
          <w:lang w:eastAsia="pl-PL"/>
        </w:rPr>
        <w:t>.</w:t>
      </w:r>
    </w:p>
    <w:p w:rsidR="008A041E" w:rsidRPr="00B349BC" w:rsidRDefault="000D6EAB" w:rsidP="00045A7F">
      <w:pPr>
        <w:pStyle w:val="Default"/>
        <w:spacing w:line="23" w:lineRule="atLeast"/>
        <w:rPr>
          <w:rFonts w:asciiTheme="minorHAnsi" w:eastAsia="Times New Roman" w:hAnsiTheme="minorHAnsi" w:cstheme="minorHAnsi"/>
          <w:color w:val="000000" w:themeColor="text1"/>
          <w:sz w:val="22"/>
          <w:szCs w:val="22"/>
          <w:lang w:eastAsia="pl-PL"/>
        </w:rPr>
      </w:pPr>
      <w:r w:rsidRPr="00B349BC">
        <w:rPr>
          <w:rFonts w:asciiTheme="minorHAnsi" w:eastAsia="Times New Roman" w:hAnsiTheme="minorHAnsi" w:cstheme="minorHAnsi"/>
          <w:color w:val="000000" w:themeColor="text1"/>
          <w:sz w:val="22"/>
          <w:szCs w:val="22"/>
          <w:lang w:eastAsia="pl-PL"/>
        </w:rPr>
        <w:t xml:space="preserve">Ponadto Wykonawca nie podlega wykluczeniu w okolicznościach określonych w </w:t>
      </w:r>
      <w:r w:rsidRPr="00B349BC">
        <w:rPr>
          <w:rFonts w:asciiTheme="minorHAnsi" w:eastAsia="Times New Roman" w:hAnsiTheme="minorHAnsi" w:cstheme="minorHAnsi"/>
          <w:b/>
          <w:color w:val="000000" w:themeColor="text1"/>
          <w:sz w:val="22"/>
          <w:szCs w:val="22"/>
          <w:lang w:eastAsia="pl-PL"/>
        </w:rPr>
        <w:t>art. 108 ust.</w:t>
      </w:r>
      <w:r w:rsidR="008A041E" w:rsidRPr="00B349BC">
        <w:rPr>
          <w:rFonts w:asciiTheme="minorHAnsi" w:eastAsia="Times New Roman" w:hAnsiTheme="minorHAnsi" w:cstheme="minorHAnsi"/>
          <w:b/>
          <w:color w:val="000000" w:themeColor="text1"/>
          <w:sz w:val="22"/>
          <w:szCs w:val="22"/>
          <w:lang w:eastAsia="pl-PL"/>
        </w:rPr>
        <w:t> </w:t>
      </w:r>
      <w:r w:rsidRPr="00B349BC">
        <w:rPr>
          <w:rFonts w:asciiTheme="minorHAnsi" w:eastAsia="Times New Roman" w:hAnsiTheme="minorHAnsi" w:cstheme="minorHAnsi"/>
          <w:b/>
          <w:color w:val="000000" w:themeColor="text1"/>
          <w:sz w:val="22"/>
          <w:szCs w:val="22"/>
          <w:lang w:eastAsia="pl-PL"/>
        </w:rPr>
        <w:t xml:space="preserve">1 </w:t>
      </w:r>
      <w:proofErr w:type="spellStart"/>
      <w:r w:rsidRPr="00B349BC">
        <w:rPr>
          <w:rFonts w:asciiTheme="minorHAnsi" w:eastAsia="Times New Roman" w:hAnsiTheme="minorHAnsi" w:cstheme="minorHAnsi"/>
          <w:b/>
          <w:color w:val="000000" w:themeColor="text1"/>
          <w:sz w:val="22"/>
          <w:szCs w:val="22"/>
          <w:lang w:eastAsia="pl-PL"/>
        </w:rPr>
        <w:t>pkt</w:t>
      </w:r>
      <w:proofErr w:type="spellEnd"/>
      <w:r w:rsidRPr="00B349BC">
        <w:rPr>
          <w:rFonts w:asciiTheme="minorHAnsi" w:eastAsia="Times New Roman" w:hAnsiTheme="minorHAnsi" w:cstheme="minorHAnsi"/>
          <w:b/>
          <w:color w:val="000000" w:themeColor="text1"/>
          <w:sz w:val="22"/>
          <w:szCs w:val="22"/>
          <w:lang w:eastAsia="pl-PL"/>
        </w:rPr>
        <w:t xml:space="preserve"> 6 </w:t>
      </w:r>
      <w:proofErr w:type="spellStart"/>
      <w:r w:rsidR="008A041E" w:rsidRPr="00B349BC">
        <w:rPr>
          <w:rFonts w:asciiTheme="minorHAnsi" w:eastAsia="Times New Roman" w:hAnsiTheme="minorHAnsi" w:cstheme="minorHAnsi"/>
          <w:b/>
          <w:color w:val="000000" w:themeColor="text1"/>
          <w:sz w:val="22"/>
          <w:szCs w:val="22"/>
          <w:lang w:eastAsia="pl-PL"/>
        </w:rPr>
        <w:t>Pzp</w:t>
      </w:r>
      <w:proofErr w:type="spellEnd"/>
      <w:r w:rsidRPr="00B349BC">
        <w:rPr>
          <w:rFonts w:asciiTheme="minorHAnsi" w:eastAsia="Times New Roman" w:hAnsiTheme="minorHAnsi" w:cstheme="minorHAnsi"/>
          <w:b/>
          <w:color w:val="000000" w:themeColor="text1"/>
          <w:sz w:val="22"/>
          <w:szCs w:val="22"/>
          <w:lang w:eastAsia="pl-PL"/>
        </w:rPr>
        <w:t>,</w:t>
      </w:r>
      <w:r w:rsidRPr="00B349BC">
        <w:rPr>
          <w:rFonts w:asciiTheme="minorHAnsi" w:eastAsia="Times New Roman" w:hAnsiTheme="minorHAnsi" w:cstheme="minorHAnsi"/>
          <w:color w:val="000000" w:themeColor="text1"/>
          <w:sz w:val="22"/>
          <w:szCs w:val="22"/>
          <w:lang w:eastAsia="pl-PL"/>
        </w:rPr>
        <w:t xml:space="preserve"> </w:t>
      </w:r>
      <w:r w:rsidRPr="00B349BC">
        <w:rPr>
          <w:rFonts w:asciiTheme="minorHAnsi" w:eastAsia="Times New Roman" w:hAnsiTheme="minorHAnsi" w:cstheme="minorHAnsi"/>
          <w:b/>
          <w:color w:val="000000" w:themeColor="text1"/>
          <w:sz w:val="22"/>
          <w:szCs w:val="22"/>
          <w:lang w:eastAsia="pl-PL"/>
        </w:rPr>
        <w:t>jeżeli udowodni zamawiającemu</w:t>
      </w:r>
      <w:r w:rsidRPr="00B349BC">
        <w:rPr>
          <w:rFonts w:asciiTheme="minorHAnsi" w:eastAsia="Times New Roman" w:hAnsiTheme="minorHAnsi" w:cstheme="minorHAnsi"/>
          <w:color w:val="000000" w:themeColor="text1"/>
          <w:sz w:val="22"/>
          <w:szCs w:val="22"/>
          <w:lang w:eastAsia="pl-PL"/>
        </w:rPr>
        <w:t>,</w:t>
      </w:r>
      <w:r w:rsidR="008A041E" w:rsidRPr="00B349BC">
        <w:rPr>
          <w:rFonts w:asciiTheme="minorHAnsi" w:hAnsiTheme="minorHAnsi" w:cstheme="minorHAnsi"/>
          <w:color w:val="000000" w:themeColor="text1"/>
          <w:sz w:val="22"/>
          <w:szCs w:val="22"/>
        </w:rPr>
        <w:t xml:space="preserve"> że jego zaangażowanie w przygotowanie postępowania o udzielenie zamówienia nie zakłóci konkurencji zgodnie z </w:t>
      </w:r>
      <w:r w:rsidR="00C84FED" w:rsidRPr="00B349BC">
        <w:rPr>
          <w:rFonts w:asciiTheme="minorHAnsi" w:eastAsia="Times New Roman" w:hAnsiTheme="minorHAnsi" w:cstheme="minorHAnsi"/>
          <w:color w:val="000000" w:themeColor="text1"/>
          <w:sz w:val="22"/>
          <w:szCs w:val="22"/>
          <w:lang w:eastAsia="pl-PL"/>
        </w:rPr>
        <w:t xml:space="preserve">art. 85 ust. 1 i 2 </w:t>
      </w:r>
      <w:proofErr w:type="spellStart"/>
      <w:r w:rsidR="00C84FED" w:rsidRPr="00B349BC">
        <w:rPr>
          <w:rFonts w:asciiTheme="minorHAnsi" w:eastAsia="Times New Roman" w:hAnsiTheme="minorHAnsi" w:cstheme="minorHAnsi"/>
          <w:color w:val="000000" w:themeColor="text1"/>
          <w:sz w:val="22"/>
          <w:szCs w:val="22"/>
          <w:lang w:eastAsia="pl-PL"/>
        </w:rPr>
        <w:t>P</w:t>
      </w:r>
      <w:r w:rsidR="008A041E" w:rsidRPr="00B349BC">
        <w:rPr>
          <w:rFonts w:asciiTheme="minorHAnsi" w:eastAsia="Times New Roman" w:hAnsiTheme="minorHAnsi" w:cstheme="minorHAnsi"/>
          <w:color w:val="000000" w:themeColor="text1"/>
          <w:sz w:val="22"/>
          <w:szCs w:val="22"/>
          <w:lang w:eastAsia="pl-PL"/>
        </w:rPr>
        <w:t>zp</w:t>
      </w:r>
      <w:proofErr w:type="spellEnd"/>
      <w:r w:rsidR="008A041E" w:rsidRPr="00B349BC">
        <w:rPr>
          <w:rFonts w:asciiTheme="minorHAnsi" w:eastAsia="Times New Roman" w:hAnsiTheme="minorHAnsi" w:cstheme="minorHAnsi"/>
          <w:color w:val="000000" w:themeColor="text1"/>
          <w:sz w:val="22"/>
          <w:szCs w:val="22"/>
          <w:lang w:eastAsia="pl-PL"/>
        </w:rPr>
        <w:t>.</w:t>
      </w:r>
    </w:p>
    <w:p w:rsidR="00505F8E" w:rsidRPr="00B349BC" w:rsidRDefault="00505F8E" w:rsidP="00045A7F">
      <w:pPr>
        <w:pStyle w:val="Default"/>
        <w:spacing w:line="23" w:lineRule="atLeast"/>
        <w:rPr>
          <w:rFonts w:asciiTheme="minorHAnsi" w:eastAsia="Times New Roman" w:hAnsiTheme="minorHAnsi" w:cstheme="minorHAnsi"/>
          <w:color w:val="000000" w:themeColor="text1"/>
          <w:sz w:val="22"/>
          <w:szCs w:val="22"/>
          <w:lang w:eastAsia="pl-PL"/>
        </w:rPr>
      </w:pPr>
    </w:p>
    <w:p w:rsidR="00A32687" w:rsidRPr="00B349BC" w:rsidRDefault="000D6EAB" w:rsidP="00045A7F">
      <w:pPr>
        <w:pStyle w:val="Default"/>
        <w:spacing w:line="23" w:lineRule="atLeast"/>
        <w:rPr>
          <w:rFonts w:asciiTheme="minorHAnsi" w:eastAsia="Times New Roman" w:hAnsiTheme="minorHAnsi" w:cstheme="minorHAnsi"/>
          <w:b/>
          <w:color w:val="000000" w:themeColor="text1"/>
          <w:sz w:val="22"/>
          <w:szCs w:val="22"/>
          <w:lang w:eastAsia="pl-PL"/>
        </w:rPr>
      </w:pPr>
      <w:r w:rsidRPr="00B349BC">
        <w:rPr>
          <w:rFonts w:asciiTheme="minorHAnsi" w:hAnsiTheme="minorHAnsi" w:cstheme="minorHAnsi"/>
          <w:b/>
          <w:color w:val="000000" w:themeColor="text1"/>
          <w:sz w:val="22"/>
          <w:szCs w:val="22"/>
        </w:rPr>
        <w:t>4.</w:t>
      </w:r>
      <w:r w:rsidR="008F6DA8" w:rsidRPr="00B349BC">
        <w:rPr>
          <w:rFonts w:asciiTheme="minorHAnsi" w:hAnsiTheme="minorHAnsi" w:cstheme="minorHAnsi"/>
          <w:b/>
          <w:color w:val="000000" w:themeColor="text1"/>
          <w:sz w:val="22"/>
          <w:szCs w:val="22"/>
        </w:rPr>
        <w:t xml:space="preserve">  </w:t>
      </w:r>
      <w:r w:rsidR="00A32687" w:rsidRPr="00B349BC">
        <w:rPr>
          <w:rFonts w:asciiTheme="minorHAnsi" w:hAnsiTheme="minorHAnsi" w:cstheme="minorHAnsi"/>
          <w:b/>
          <w:color w:val="000000" w:themeColor="text1"/>
          <w:sz w:val="22"/>
          <w:szCs w:val="22"/>
        </w:rPr>
        <w:t xml:space="preserve">Zamawiający nie stosuje art. 109 </w:t>
      </w:r>
      <w:proofErr w:type="spellStart"/>
      <w:r w:rsidR="008A041E" w:rsidRPr="00B349BC">
        <w:rPr>
          <w:rFonts w:asciiTheme="minorHAnsi" w:hAnsiTheme="minorHAnsi" w:cstheme="minorHAnsi"/>
          <w:b/>
          <w:color w:val="000000" w:themeColor="text1"/>
          <w:sz w:val="22"/>
          <w:szCs w:val="22"/>
        </w:rPr>
        <w:t>Pzp</w:t>
      </w:r>
      <w:proofErr w:type="spellEnd"/>
      <w:r w:rsidR="008A041E" w:rsidRPr="00B349BC">
        <w:rPr>
          <w:rFonts w:asciiTheme="minorHAnsi" w:hAnsiTheme="minorHAnsi" w:cstheme="minorHAnsi"/>
          <w:b/>
          <w:color w:val="000000" w:themeColor="text1"/>
          <w:sz w:val="22"/>
          <w:szCs w:val="22"/>
        </w:rPr>
        <w:t xml:space="preserve"> </w:t>
      </w:r>
      <w:r w:rsidR="00A32687" w:rsidRPr="00B349BC">
        <w:rPr>
          <w:rFonts w:asciiTheme="minorHAnsi" w:hAnsiTheme="minorHAnsi" w:cstheme="minorHAnsi"/>
          <w:b/>
          <w:color w:val="000000" w:themeColor="text1"/>
          <w:sz w:val="22"/>
          <w:szCs w:val="22"/>
        </w:rPr>
        <w:t>dotyczącego fakultatywnych podstaw wykluczenia.</w:t>
      </w:r>
    </w:p>
    <w:p w:rsidR="00846619" w:rsidRPr="00B349BC" w:rsidRDefault="00846619" w:rsidP="00045A7F">
      <w:pPr>
        <w:pStyle w:val="Default"/>
        <w:spacing w:line="23" w:lineRule="atLeast"/>
        <w:rPr>
          <w:rFonts w:asciiTheme="minorHAnsi" w:eastAsia="Times New Roman" w:hAnsiTheme="minorHAnsi" w:cstheme="minorHAnsi"/>
          <w:b/>
          <w:color w:val="000000" w:themeColor="text1"/>
          <w:sz w:val="22"/>
          <w:szCs w:val="22"/>
          <w:highlight w:val="yellow"/>
          <w:lang w:eastAsia="pl-PL"/>
        </w:rPr>
      </w:pPr>
    </w:p>
    <w:p w:rsidR="00FF1468" w:rsidRPr="00B349BC" w:rsidRDefault="000D6EAB" w:rsidP="00045A7F">
      <w:pPr>
        <w:pStyle w:val="Default"/>
        <w:spacing w:line="23" w:lineRule="atLeast"/>
        <w:rPr>
          <w:rFonts w:asciiTheme="minorHAnsi" w:eastAsia="Times New Roman" w:hAnsiTheme="minorHAnsi" w:cstheme="minorHAnsi"/>
          <w:color w:val="000000" w:themeColor="text1"/>
          <w:sz w:val="22"/>
          <w:szCs w:val="22"/>
          <w:lang w:eastAsia="pl-PL"/>
        </w:rPr>
      </w:pPr>
      <w:r w:rsidRPr="00B349BC">
        <w:rPr>
          <w:rFonts w:asciiTheme="minorHAnsi" w:eastAsia="Times New Roman" w:hAnsiTheme="minorHAnsi" w:cstheme="minorHAnsi"/>
          <w:b/>
          <w:color w:val="000000" w:themeColor="text1"/>
          <w:sz w:val="22"/>
          <w:szCs w:val="22"/>
          <w:lang w:eastAsia="pl-PL"/>
        </w:rPr>
        <w:t>5</w:t>
      </w:r>
      <w:r w:rsidR="00CA50E2" w:rsidRPr="00B349BC">
        <w:rPr>
          <w:rFonts w:asciiTheme="minorHAnsi" w:eastAsia="Times New Roman" w:hAnsiTheme="minorHAnsi" w:cstheme="minorHAnsi"/>
          <w:b/>
          <w:color w:val="000000" w:themeColor="text1"/>
          <w:sz w:val="22"/>
          <w:szCs w:val="22"/>
          <w:lang w:eastAsia="pl-PL"/>
        </w:rPr>
        <w:t>.</w:t>
      </w:r>
      <w:r w:rsidR="00CA50E2" w:rsidRPr="00B349BC">
        <w:rPr>
          <w:rFonts w:asciiTheme="minorHAnsi" w:eastAsia="Times New Roman" w:hAnsiTheme="minorHAnsi" w:cstheme="minorHAnsi"/>
          <w:color w:val="000000" w:themeColor="text1"/>
          <w:sz w:val="22"/>
          <w:szCs w:val="22"/>
          <w:lang w:eastAsia="pl-PL"/>
        </w:rPr>
        <w:t xml:space="preserve"> </w:t>
      </w:r>
      <w:r w:rsidR="008F6DA8" w:rsidRPr="00B349BC">
        <w:rPr>
          <w:rFonts w:asciiTheme="minorHAnsi" w:eastAsia="Times New Roman" w:hAnsiTheme="minorHAnsi" w:cstheme="minorHAnsi"/>
          <w:color w:val="000000" w:themeColor="text1"/>
          <w:sz w:val="22"/>
          <w:szCs w:val="22"/>
          <w:lang w:eastAsia="pl-PL"/>
        </w:rPr>
        <w:t xml:space="preserve">  </w:t>
      </w:r>
      <w:r w:rsidR="00CA50E2" w:rsidRPr="00B349BC">
        <w:rPr>
          <w:rFonts w:asciiTheme="minorHAnsi" w:eastAsia="Times New Roman" w:hAnsiTheme="minorHAnsi" w:cstheme="minorHAnsi"/>
          <w:color w:val="000000" w:themeColor="text1"/>
          <w:sz w:val="22"/>
          <w:szCs w:val="22"/>
          <w:lang w:eastAsia="pl-PL"/>
        </w:rPr>
        <w:t>Zamawiający oceni, czy podjęte przez wykonawcę czynności, o których mowa w art. 110 ust. 2</w:t>
      </w:r>
      <w:r w:rsidR="00FF1468" w:rsidRPr="00B349BC">
        <w:rPr>
          <w:rFonts w:asciiTheme="minorHAnsi" w:eastAsia="Times New Roman" w:hAnsiTheme="minorHAnsi" w:cstheme="minorHAnsi"/>
          <w:color w:val="000000" w:themeColor="text1"/>
          <w:sz w:val="22"/>
          <w:szCs w:val="22"/>
          <w:lang w:eastAsia="pl-PL"/>
        </w:rPr>
        <w:t xml:space="preserve"> (oraz odpowiednio art. 85 </w:t>
      </w:r>
      <w:r w:rsidR="004E07B2" w:rsidRPr="00B349BC">
        <w:rPr>
          <w:rFonts w:asciiTheme="minorHAnsi" w:eastAsia="Times New Roman" w:hAnsiTheme="minorHAnsi" w:cstheme="minorHAnsi"/>
          <w:color w:val="000000" w:themeColor="text1"/>
          <w:sz w:val="22"/>
          <w:szCs w:val="22"/>
          <w:lang w:eastAsia="pl-PL"/>
        </w:rPr>
        <w:t>ust. 2</w:t>
      </w:r>
      <w:r w:rsidR="00FF1468" w:rsidRPr="00B349BC">
        <w:rPr>
          <w:rFonts w:asciiTheme="minorHAnsi" w:eastAsia="Times New Roman" w:hAnsiTheme="minorHAnsi" w:cstheme="minorHAnsi"/>
          <w:color w:val="000000" w:themeColor="text1"/>
          <w:sz w:val="22"/>
          <w:szCs w:val="22"/>
          <w:lang w:eastAsia="pl-PL"/>
        </w:rPr>
        <w:t>)</w:t>
      </w:r>
      <w:r w:rsidR="00CA50E2" w:rsidRPr="00B349BC">
        <w:rPr>
          <w:rFonts w:asciiTheme="minorHAnsi" w:eastAsia="Times New Roman" w:hAnsiTheme="minorHAnsi" w:cstheme="minorHAnsi"/>
          <w:color w:val="000000" w:themeColor="text1"/>
          <w:sz w:val="22"/>
          <w:szCs w:val="22"/>
          <w:lang w:eastAsia="pl-PL"/>
        </w:rPr>
        <w:t xml:space="preserve"> </w:t>
      </w:r>
      <w:proofErr w:type="spellStart"/>
      <w:r w:rsidR="00E15644" w:rsidRPr="00B349BC">
        <w:rPr>
          <w:rFonts w:asciiTheme="minorHAnsi" w:eastAsia="Times New Roman" w:hAnsiTheme="minorHAnsi" w:cstheme="minorHAnsi"/>
          <w:color w:val="000000" w:themeColor="text1"/>
          <w:sz w:val="22"/>
          <w:szCs w:val="22"/>
          <w:lang w:eastAsia="pl-PL"/>
        </w:rPr>
        <w:t>Pzp</w:t>
      </w:r>
      <w:proofErr w:type="spellEnd"/>
      <w:r w:rsidR="00CA50E2" w:rsidRPr="00B349BC">
        <w:rPr>
          <w:rFonts w:asciiTheme="minorHAnsi" w:eastAsia="Times New Roman" w:hAnsiTheme="minorHAnsi" w:cstheme="minorHAnsi"/>
          <w:color w:val="000000" w:themeColor="text1"/>
          <w:sz w:val="22"/>
          <w:szCs w:val="22"/>
          <w:lang w:eastAsia="pl-PL"/>
        </w:rPr>
        <w:t xml:space="preserve">, są wystarczające do </w:t>
      </w:r>
      <w:r w:rsidR="00CA50E2" w:rsidRPr="00B349BC">
        <w:rPr>
          <w:rFonts w:asciiTheme="minorHAnsi" w:eastAsia="Times New Roman" w:hAnsiTheme="minorHAnsi" w:cstheme="minorHAnsi"/>
          <w:b/>
          <w:color w:val="000000" w:themeColor="text1"/>
          <w:sz w:val="22"/>
          <w:szCs w:val="22"/>
          <w:lang w:eastAsia="pl-PL"/>
        </w:rPr>
        <w:t>wykazania jego rzetelności</w:t>
      </w:r>
      <w:r w:rsidR="00CA50E2" w:rsidRPr="00B349BC">
        <w:rPr>
          <w:rFonts w:asciiTheme="minorHAnsi" w:eastAsia="Times New Roman" w:hAnsiTheme="minorHAnsi" w:cstheme="minorHAnsi"/>
          <w:color w:val="000000" w:themeColor="text1"/>
          <w:sz w:val="22"/>
          <w:szCs w:val="22"/>
          <w:lang w:eastAsia="pl-PL"/>
        </w:rPr>
        <w:t xml:space="preserve">, uwzględniając wagę i szczególne okoliczności czynu wykonawcy. </w:t>
      </w:r>
    </w:p>
    <w:p w:rsidR="00CA50E2" w:rsidRPr="00B349BC" w:rsidRDefault="00CA50E2" w:rsidP="00045A7F">
      <w:pPr>
        <w:pStyle w:val="Default"/>
        <w:spacing w:line="23" w:lineRule="atLeast"/>
        <w:rPr>
          <w:rFonts w:asciiTheme="minorHAnsi" w:hAnsiTheme="minorHAnsi" w:cstheme="minorHAnsi"/>
          <w:color w:val="000000" w:themeColor="text1"/>
          <w:sz w:val="22"/>
          <w:szCs w:val="22"/>
        </w:rPr>
      </w:pPr>
      <w:r w:rsidRPr="00B349BC">
        <w:rPr>
          <w:rFonts w:asciiTheme="minorHAnsi" w:eastAsia="Times New Roman" w:hAnsiTheme="minorHAnsi" w:cstheme="minorHAnsi"/>
          <w:color w:val="000000" w:themeColor="text1"/>
          <w:sz w:val="22"/>
          <w:szCs w:val="22"/>
          <w:lang w:eastAsia="pl-PL"/>
        </w:rPr>
        <w:t>Jeżeli podjęte przez wykonawcę czynności nie są wystarczające do wykazania jego rzetelności, zamawiający wyklucza wykonawcę</w:t>
      </w:r>
      <w:r w:rsidRPr="00B349BC">
        <w:rPr>
          <w:rFonts w:asciiTheme="minorHAnsi" w:hAnsiTheme="minorHAnsi" w:cstheme="minorHAnsi"/>
          <w:color w:val="000000" w:themeColor="text1"/>
          <w:sz w:val="22"/>
          <w:szCs w:val="22"/>
        </w:rPr>
        <w:t xml:space="preserve">. </w:t>
      </w:r>
    </w:p>
    <w:p w:rsidR="008F6DA8" w:rsidRPr="00B349BC" w:rsidRDefault="008F6DA8" w:rsidP="00045A7F">
      <w:pPr>
        <w:pStyle w:val="Default"/>
        <w:spacing w:line="23" w:lineRule="atLeast"/>
        <w:rPr>
          <w:rFonts w:asciiTheme="minorHAnsi" w:hAnsiTheme="minorHAnsi" w:cstheme="minorHAnsi"/>
          <w:color w:val="000000" w:themeColor="text1"/>
          <w:sz w:val="22"/>
          <w:szCs w:val="22"/>
        </w:rPr>
      </w:pPr>
    </w:p>
    <w:p w:rsidR="00127847" w:rsidRPr="00B349BC" w:rsidRDefault="008F6DA8" w:rsidP="00045A7F">
      <w:pPr>
        <w:pStyle w:val="Default"/>
        <w:spacing w:line="23" w:lineRule="atLeast"/>
        <w:rPr>
          <w:rFonts w:asciiTheme="minorHAnsi" w:eastAsia="Times New Roman" w:hAnsiTheme="minorHAnsi" w:cstheme="minorHAnsi"/>
          <w:sz w:val="22"/>
          <w:szCs w:val="22"/>
          <w:lang w:eastAsia="pl-PL"/>
        </w:rPr>
      </w:pPr>
      <w:r w:rsidRPr="00B349BC">
        <w:rPr>
          <w:rFonts w:asciiTheme="minorHAnsi" w:hAnsiTheme="minorHAnsi" w:cstheme="minorHAnsi"/>
          <w:b/>
          <w:color w:val="000000" w:themeColor="text1"/>
          <w:sz w:val="22"/>
          <w:szCs w:val="22"/>
        </w:rPr>
        <w:t>6</w:t>
      </w:r>
      <w:r w:rsidRPr="00B349BC">
        <w:rPr>
          <w:rFonts w:asciiTheme="minorHAnsi" w:hAnsiTheme="minorHAnsi" w:cstheme="minorHAnsi"/>
          <w:color w:val="000000" w:themeColor="text1"/>
          <w:sz w:val="22"/>
          <w:szCs w:val="22"/>
        </w:rPr>
        <w:t xml:space="preserve">.  </w:t>
      </w:r>
      <w:r w:rsidRPr="00B349BC">
        <w:rPr>
          <w:rFonts w:asciiTheme="minorHAnsi" w:eastAsia="Times New Roman" w:hAnsiTheme="minorHAnsi" w:cstheme="minorHAnsi"/>
          <w:sz w:val="22"/>
          <w:szCs w:val="22"/>
          <w:lang w:eastAsia="pl-PL"/>
        </w:rPr>
        <w:t>Wykluczenie z niniejszego postępowania następuje również</w:t>
      </w:r>
      <w:r w:rsidR="00127847" w:rsidRPr="00B349BC">
        <w:rPr>
          <w:rFonts w:asciiTheme="minorHAnsi" w:eastAsia="Times New Roman" w:hAnsiTheme="minorHAnsi" w:cstheme="minorHAnsi"/>
          <w:sz w:val="22"/>
          <w:szCs w:val="22"/>
          <w:lang w:eastAsia="pl-PL"/>
        </w:rPr>
        <w:t xml:space="preserve"> : </w:t>
      </w:r>
    </w:p>
    <w:p w:rsidR="00127847" w:rsidRPr="00B349BC" w:rsidRDefault="00127847" w:rsidP="00045A7F">
      <w:pPr>
        <w:pStyle w:val="Default"/>
        <w:spacing w:line="23" w:lineRule="atLeast"/>
        <w:rPr>
          <w:rStyle w:val="markedcontent"/>
          <w:rFonts w:asciiTheme="minorHAnsi" w:hAnsiTheme="minorHAnsi" w:cstheme="minorHAnsi"/>
          <w:sz w:val="22"/>
          <w:szCs w:val="22"/>
        </w:rPr>
      </w:pPr>
      <w:r w:rsidRPr="00B349BC">
        <w:rPr>
          <w:rFonts w:asciiTheme="minorHAnsi" w:eastAsia="Times New Roman" w:hAnsiTheme="minorHAnsi" w:cstheme="minorHAnsi"/>
          <w:sz w:val="22"/>
          <w:szCs w:val="22"/>
          <w:lang w:eastAsia="pl-PL"/>
        </w:rPr>
        <w:t xml:space="preserve">1) </w:t>
      </w:r>
      <w:r w:rsidR="008F6DA8" w:rsidRPr="00B349BC">
        <w:rPr>
          <w:rFonts w:asciiTheme="minorHAnsi" w:eastAsia="Times New Roman" w:hAnsiTheme="minorHAnsi" w:cstheme="minorHAnsi"/>
          <w:sz w:val="22"/>
          <w:szCs w:val="22"/>
          <w:lang w:eastAsia="pl-PL"/>
        </w:rPr>
        <w:t xml:space="preserve">na podstawie przepisów ustawy z dnia </w:t>
      </w:r>
      <w:r w:rsidR="008F6DA8" w:rsidRPr="00B349BC">
        <w:rPr>
          <w:rFonts w:asciiTheme="minorHAnsi" w:eastAsia="Times New Roman" w:hAnsiTheme="minorHAnsi" w:cstheme="minorHAnsi"/>
          <w:sz w:val="22"/>
          <w:szCs w:val="22"/>
          <w:u w:val="single"/>
          <w:lang w:eastAsia="pl-PL"/>
        </w:rPr>
        <w:t>13 kwietnia 2022</w:t>
      </w:r>
      <w:r w:rsidR="008F6DA8" w:rsidRPr="00B349BC">
        <w:rPr>
          <w:rFonts w:asciiTheme="minorHAnsi" w:eastAsia="Times New Roman" w:hAnsiTheme="minorHAnsi" w:cstheme="minorHAnsi"/>
          <w:sz w:val="22"/>
          <w:szCs w:val="22"/>
          <w:lang w:eastAsia="pl-PL"/>
        </w:rPr>
        <w:t xml:space="preserve"> r. o szczególnych rozwiązaniach w zakresie przeciwdziałania wspieraniu agresji na Ukrainę oraz służących ochronie bezpieczeństwa narodowego. (…)</w:t>
      </w:r>
      <w:r w:rsidR="008F6DA8" w:rsidRPr="00B349BC">
        <w:rPr>
          <w:rFonts w:asciiTheme="minorHAnsi" w:eastAsia="Times New Roman" w:hAnsiTheme="minorHAnsi" w:cstheme="minorHAnsi"/>
          <w:b/>
          <w:sz w:val="22"/>
          <w:szCs w:val="22"/>
          <w:lang w:eastAsia="pl-PL"/>
        </w:rPr>
        <w:t>”</w:t>
      </w:r>
      <w:r w:rsidRPr="00B349BC">
        <w:rPr>
          <w:rFonts w:asciiTheme="minorHAnsi" w:eastAsia="Times New Roman" w:hAnsiTheme="minorHAnsi" w:cstheme="minorHAnsi"/>
          <w:b/>
          <w:sz w:val="22"/>
          <w:szCs w:val="22"/>
          <w:lang w:eastAsia="pl-PL"/>
        </w:rPr>
        <w:t xml:space="preserve"> </w:t>
      </w:r>
      <w:r w:rsidRPr="00B349BC">
        <w:rPr>
          <w:rFonts w:asciiTheme="minorHAnsi" w:eastAsia="Times New Roman" w:hAnsiTheme="minorHAnsi" w:cstheme="minorHAnsi"/>
          <w:sz w:val="22"/>
          <w:szCs w:val="22"/>
          <w:lang w:eastAsia="pl-PL"/>
        </w:rPr>
        <w:t xml:space="preserve">tj. </w:t>
      </w:r>
      <w:r w:rsidRPr="00B349BC">
        <w:rPr>
          <w:rFonts w:asciiTheme="minorHAnsi" w:eastAsia="Times New Roman" w:hAnsiTheme="minorHAnsi" w:cstheme="minorHAnsi"/>
          <w:color w:val="000000" w:themeColor="text1"/>
          <w:sz w:val="22"/>
          <w:szCs w:val="22"/>
          <w:lang w:eastAsia="pl-PL"/>
        </w:rPr>
        <w:t xml:space="preserve">- </w:t>
      </w:r>
      <w:r w:rsidRPr="00B349BC">
        <w:rPr>
          <w:rFonts w:asciiTheme="minorHAnsi" w:eastAsia="Times New Roman" w:hAnsiTheme="minorHAnsi" w:cstheme="minorHAnsi"/>
          <w:b/>
          <w:color w:val="000000" w:themeColor="text1"/>
          <w:sz w:val="22"/>
          <w:szCs w:val="22"/>
          <w:lang w:eastAsia="pl-PL"/>
        </w:rPr>
        <w:t xml:space="preserve">z </w:t>
      </w:r>
      <w:r w:rsidRPr="00B349BC">
        <w:rPr>
          <w:rStyle w:val="markedcontent"/>
          <w:rFonts w:asciiTheme="minorHAnsi" w:hAnsiTheme="minorHAnsi" w:cstheme="minorHAnsi"/>
          <w:b/>
          <w:sz w:val="22"/>
          <w:szCs w:val="22"/>
        </w:rPr>
        <w:t>art. 7 ust. 1</w:t>
      </w:r>
      <w:r w:rsidRPr="00B349BC">
        <w:rPr>
          <w:rStyle w:val="markedcontent"/>
          <w:rFonts w:asciiTheme="minorHAnsi" w:hAnsiTheme="minorHAnsi" w:cstheme="minorHAnsi"/>
          <w:sz w:val="22"/>
          <w:szCs w:val="22"/>
        </w:rPr>
        <w:t xml:space="preserve"> ustawy z dnia 13 kwietnia 2022 r. o szczególnych rozwiązaniach w zakresie przeciwdziałania wspieraniu agresji na Ukrainę oraz służących ochronie bezpieczeństwa narodowego (tj. Dz. U. z dnia 15 kwietnia 2022 r. poz. 835) </w:t>
      </w:r>
    </w:p>
    <w:p w:rsidR="00127847" w:rsidRPr="00B349BC" w:rsidRDefault="00127847" w:rsidP="00045A7F">
      <w:pPr>
        <w:spacing w:after="0" w:line="23" w:lineRule="atLeast"/>
        <w:rPr>
          <w:rStyle w:val="markedcontent"/>
          <w:rFonts w:cstheme="minorHAnsi"/>
        </w:rPr>
      </w:pPr>
    </w:p>
    <w:p w:rsidR="00127847" w:rsidRPr="00B349BC" w:rsidRDefault="00127847" w:rsidP="00045A7F">
      <w:pPr>
        <w:spacing w:after="0" w:line="23" w:lineRule="atLeast"/>
        <w:rPr>
          <w:rFonts w:cstheme="minorHAnsi"/>
        </w:rPr>
      </w:pPr>
      <w:r w:rsidRPr="00B349BC">
        <w:rPr>
          <w:rStyle w:val="markedcontent"/>
          <w:rFonts w:cstheme="minorHAnsi"/>
        </w:rPr>
        <w:t xml:space="preserve">2) z </w:t>
      </w:r>
      <w:r w:rsidRPr="00B349BC">
        <w:rPr>
          <w:rStyle w:val="markedcontent"/>
          <w:rFonts w:cstheme="minorHAnsi"/>
          <w:b/>
        </w:rPr>
        <w:t xml:space="preserve">art. </w:t>
      </w:r>
      <w:r w:rsidRPr="00B349BC">
        <w:rPr>
          <w:rFonts w:cstheme="minorHAnsi"/>
          <w:b/>
        </w:rPr>
        <w:t>5k Rozporządzenia Rady (UE) 2022/576 z dnia 8 kwietnia 2022 r.</w:t>
      </w:r>
      <w:r w:rsidRPr="00B349BC">
        <w:rPr>
          <w:rFonts w:cstheme="minorHAnsi"/>
        </w:rPr>
        <w:t xml:space="preserve"> w sprawie zmiany rozporządzenia (UE) nr 833/2014 dotyczącego środków ograniczających w związku z działaniami Rosji destabilizującymi sytuację na Ukrainie.</w:t>
      </w:r>
    </w:p>
    <w:p w:rsidR="00127847" w:rsidRPr="00B349BC" w:rsidRDefault="00127847" w:rsidP="00045A7F">
      <w:pPr>
        <w:pStyle w:val="Default"/>
        <w:spacing w:line="23" w:lineRule="atLeast"/>
        <w:rPr>
          <w:rFonts w:asciiTheme="minorHAnsi" w:hAnsiTheme="minorHAnsi" w:cstheme="minorHAnsi"/>
          <w:color w:val="FF0000"/>
          <w:sz w:val="22"/>
          <w:szCs w:val="22"/>
        </w:rPr>
      </w:pPr>
    </w:p>
    <w:p w:rsidR="004B6304" w:rsidRPr="00B349BC" w:rsidRDefault="00742A00" w:rsidP="00045A7F">
      <w:pPr>
        <w:spacing w:after="0" w:line="23" w:lineRule="atLeast"/>
        <w:rPr>
          <w:rFonts w:eastAsia="Times New Roman" w:cstheme="minorHAnsi"/>
          <w:b/>
          <w:color w:val="000000" w:themeColor="text1"/>
          <w:lang w:eastAsia="pl-PL"/>
        </w:rPr>
      </w:pPr>
      <w:r w:rsidRPr="00B349BC">
        <w:rPr>
          <w:rFonts w:eastAsia="Times New Roman" w:cstheme="minorHAnsi"/>
          <w:b/>
          <w:color w:val="000000" w:themeColor="text1"/>
          <w:lang w:eastAsia="pl-PL"/>
        </w:rPr>
        <w:t>VIII. INFORMACJA O WARUNKACH UDZIAŁU W POSTĘPOWANIU O UDZIELENIE ZAMÓWIENIA.</w:t>
      </w:r>
    </w:p>
    <w:p w:rsidR="0030078A" w:rsidRPr="00B349BC" w:rsidRDefault="0030078A" w:rsidP="00045A7F">
      <w:pPr>
        <w:spacing w:after="0" w:line="23" w:lineRule="atLeast"/>
        <w:rPr>
          <w:rFonts w:eastAsia="Times New Roman" w:cstheme="minorHAnsi"/>
          <w:color w:val="000000" w:themeColor="text1"/>
          <w:lang w:eastAsia="pl-PL"/>
        </w:rPr>
      </w:pPr>
    </w:p>
    <w:p w:rsidR="004B6304" w:rsidRPr="00B349BC" w:rsidRDefault="004B6304" w:rsidP="00045A7F">
      <w:pPr>
        <w:spacing w:after="0" w:line="23" w:lineRule="atLeast"/>
        <w:rPr>
          <w:rFonts w:eastAsia="Times New Roman" w:cstheme="minorHAnsi"/>
          <w:color w:val="000000" w:themeColor="text1"/>
          <w:lang w:eastAsia="pl-PL"/>
        </w:rPr>
      </w:pPr>
      <w:r w:rsidRPr="00B349BC">
        <w:rPr>
          <w:rFonts w:eastAsia="Times New Roman" w:cstheme="minorHAnsi"/>
          <w:b/>
          <w:color w:val="000000" w:themeColor="text1"/>
          <w:lang w:eastAsia="pl-PL"/>
        </w:rPr>
        <w:t>1</w:t>
      </w:r>
      <w:r w:rsidRPr="00B349BC">
        <w:rPr>
          <w:rFonts w:eastAsia="Times New Roman" w:cstheme="minorHAnsi"/>
          <w:color w:val="000000" w:themeColor="text1"/>
          <w:lang w:eastAsia="pl-PL"/>
        </w:rPr>
        <w:t>.</w:t>
      </w:r>
      <w:r w:rsidR="006A0B48" w:rsidRPr="00B349BC">
        <w:rPr>
          <w:rFonts w:eastAsia="Times New Roman" w:cstheme="minorHAnsi"/>
          <w:color w:val="000000" w:themeColor="text1"/>
          <w:lang w:eastAsia="pl-PL"/>
        </w:rPr>
        <w:t> </w:t>
      </w:r>
      <w:r w:rsidRPr="00B349BC">
        <w:rPr>
          <w:rFonts w:eastAsia="Times New Roman" w:cstheme="minorHAnsi"/>
          <w:color w:val="000000" w:themeColor="text1"/>
          <w:lang w:eastAsia="pl-PL"/>
        </w:rPr>
        <w:t xml:space="preserve">O udzielenie zamówienia mogą ubiegać się Wykonawcy, którzy nie podlegają wykluczeniu, na zasadach określonych </w:t>
      </w:r>
      <w:r w:rsidR="00974ACC" w:rsidRPr="00B349BC">
        <w:rPr>
          <w:rFonts w:eastAsia="Times New Roman" w:cstheme="minorHAnsi"/>
          <w:color w:val="000000" w:themeColor="text1"/>
          <w:lang w:eastAsia="pl-PL"/>
        </w:rPr>
        <w:t>w</w:t>
      </w:r>
      <w:r w:rsidRPr="00B349BC">
        <w:rPr>
          <w:rFonts w:eastAsia="Times New Roman" w:cstheme="minorHAnsi"/>
          <w:color w:val="000000" w:themeColor="text1"/>
          <w:lang w:eastAsia="pl-PL"/>
        </w:rPr>
        <w:t xml:space="preserve"> SWZ, oraz spełniają określone przez Zamawiającego warunki udziału w</w:t>
      </w:r>
      <w:r w:rsidR="00927507" w:rsidRPr="00B349BC">
        <w:rPr>
          <w:rFonts w:eastAsia="Times New Roman" w:cstheme="minorHAnsi"/>
          <w:color w:val="000000" w:themeColor="text1"/>
          <w:lang w:eastAsia="pl-PL"/>
        </w:rPr>
        <w:t> </w:t>
      </w:r>
      <w:r w:rsidRPr="00B349BC">
        <w:rPr>
          <w:rFonts w:eastAsia="Times New Roman" w:cstheme="minorHAnsi"/>
          <w:color w:val="000000" w:themeColor="text1"/>
          <w:lang w:eastAsia="pl-PL"/>
        </w:rPr>
        <w:t>postępowaniu.</w:t>
      </w:r>
    </w:p>
    <w:p w:rsidR="00260E82" w:rsidRPr="00B349BC" w:rsidRDefault="00260E82" w:rsidP="00045A7F">
      <w:pPr>
        <w:spacing w:after="0" w:line="23" w:lineRule="atLeast"/>
        <w:rPr>
          <w:rFonts w:eastAsia="Times New Roman" w:cstheme="minorHAnsi"/>
          <w:color w:val="000000" w:themeColor="text1"/>
          <w:lang w:eastAsia="pl-PL"/>
        </w:rPr>
      </w:pPr>
    </w:p>
    <w:p w:rsidR="004B6304" w:rsidRPr="00B349BC" w:rsidRDefault="004B6304" w:rsidP="00045A7F">
      <w:pPr>
        <w:spacing w:after="0" w:line="23" w:lineRule="atLeast"/>
        <w:rPr>
          <w:rFonts w:eastAsia="Times New Roman" w:cstheme="minorHAnsi"/>
          <w:color w:val="000000" w:themeColor="text1"/>
          <w:lang w:eastAsia="pl-PL"/>
        </w:rPr>
      </w:pPr>
      <w:r w:rsidRPr="00B349BC">
        <w:rPr>
          <w:rFonts w:eastAsia="Times New Roman" w:cstheme="minorHAnsi"/>
          <w:b/>
          <w:color w:val="000000" w:themeColor="text1"/>
          <w:lang w:eastAsia="pl-PL"/>
        </w:rPr>
        <w:t>2</w:t>
      </w:r>
      <w:r w:rsidRPr="00B349BC">
        <w:rPr>
          <w:rFonts w:eastAsia="Times New Roman" w:cstheme="minorHAnsi"/>
          <w:color w:val="000000" w:themeColor="text1"/>
          <w:lang w:eastAsia="pl-PL"/>
        </w:rPr>
        <w:t>.</w:t>
      </w:r>
      <w:r w:rsidR="006A0B48" w:rsidRPr="00B349BC">
        <w:rPr>
          <w:rFonts w:eastAsia="Times New Roman" w:cstheme="minorHAnsi"/>
          <w:color w:val="000000" w:themeColor="text1"/>
          <w:lang w:eastAsia="pl-PL"/>
        </w:rPr>
        <w:t> </w:t>
      </w:r>
      <w:r w:rsidRPr="00B349BC">
        <w:rPr>
          <w:rFonts w:eastAsia="Times New Roman" w:cstheme="minorHAnsi"/>
          <w:color w:val="000000" w:themeColor="text1"/>
          <w:lang w:eastAsia="pl-PL"/>
        </w:rPr>
        <w:t xml:space="preserve">O udzielenie zamówienia mogą ubiegać się Wykonawcy, którzy </w:t>
      </w:r>
      <w:r w:rsidR="00846619" w:rsidRPr="00B349BC">
        <w:rPr>
          <w:rFonts w:eastAsia="Times New Roman" w:cstheme="minorHAnsi"/>
          <w:color w:val="000000" w:themeColor="text1"/>
          <w:lang w:eastAsia="pl-PL"/>
        </w:rPr>
        <w:t xml:space="preserve">SPEŁNIAJĄ WARUNKI </w:t>
      </w:r>
      <w:r w:rsidRPr="00B349BC">
        <w:rPr>
          <w:rFonts w:eastAsia="Times New Roman" w:cstheme="minorHAnsi"/>
          <w:color w:val="000000" w:themeColor="text1"/>
          <w:lang w:eastAsia="pl-PL"/>
        </w:rPr>
        <w:t>dotyczące:</w:t>
      </w:r>
    </w:p>
    <w:p w:rsidR="004B6304" w:rsidRPr="00B349BC" w:rsidRDefault="004B6304" w:rsidP="00045A7F">
      <w:pPr>
        <w:spacing w:after="0" w:line="23" w:lineRule="atLeast"/>
        <w:rPr>
          <w:rFonts w:eastAsia="Times New Roman" w:cstheme="minorHAnsi"/>
          <w:color w:val="000000" w:themeColor="text1"/>
          <w:lang w:eastAsia="pl-PL"/>
        </w:rPr>
      </w:pPr>
    </w:p>
    <w:p w:rsidR="004B6304" w:rsidRPr="00B349BC" w:rsidRDefault="004B6304" w:rsidP="00045A7F">
      <w:pPr>
        <w:spacing w:after="0" w:line="23" w:lineRule="atLeast"/>
        <w:ind w:left="142"/>
        <w:rPr>
          <w:rFonts w:eastAsia="Times New Roman" w:cstheme="minorHAnsi"/>
          <w:b/>
          <w:color w:val="000000" w:themeColor="text1"/>
          <w:lang w:eastAsia="pl-PL"/>
        </w:rPr>
      </w:pPr>
      <w:r w:rsidRPr="00B349BC">
        <w:rPr>
          <w:rFonts w:eastAsia="Times New Roman" w:cstheme="minorHAnsi"/>
          <w:color w:val="000000" w:themeColor="text1"/>
          <w:lang w:eastAsia="pl-PL"/>
        </w:rPr>
        <w:t xml:space="preserve">1) </w:t>
      </w:r>
      <w:r w:rsidRPr="00B349BC">
        <w:rPr>
          <w:rFonts w:eastAsia="Times New Roman" w:cstheme="minorHAnsi"/>
          <w:b/>
          <w:color w:val="000000" w:themeColor="text1"/>
          <w:lang w:eastAsia="pl-PL"/>
        </w:rPr>
        <w:t>zdolności do występowania w obrocie gospodarczym</w:t>
      </w:r>
    </w:p>
    <w:p w:rsidR="004B6304" w:rsidRPr="00B349BC" w:rsidRDefault="004B6304"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Zamawiający nie stawia warunku w powyższym zakresie.</w:t>
      </w:r>
    </w:p>
    <w:p w:rsidR="004B6304" w:rsidRPr="00B349BC" w:rsidRDefault="004B6304"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2) </w:t>
      </w:r>
      <w:r w:rsidRPr="00B349BC">
        <w:rPr>
          <w:rFonts w:eastAsia="Times New Roman" w:cstheme="minorHAnsi"/>
          <w:b/>
          <w:color w:val="000000" w:themeColor="text1"/>
          <w:lang w:eastAsia="pl-PL"/>
        </w:rPr>
        <w:t>uprawnień do prowadzenia określonej działalności gospodarczej lub zawodowej, o ile wynika to z odrębnych przepisów</w:t>
      </w:r>
      <w:r w:rsidRPr="00B349BC">
        <w:rPr>
          <w:rFonts w:eastAsia="Times New Roman" w:cstheme="minorHAnsi"/>
          <w:color w:val="000000" w:themeColor="text1"/>
          <w:lang w:eastAsia="pl-PL"/>
        </w:rPr>
        <w:t>:</w:t>
      </w:r>
    </w:p>
    <w:p w:rsidR="004B6304" w:rsidRPr="00B349BC" w:rsidRDefault="004B6304"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Zamawiający nie stawia warunku w powyższym zakresie.</w:t>
      </w:r>
    </w:p>
    <w:p w:rsidR="008F0F42" w:rsidRPr="00B349BC" w:rsidRDefault="008F0F42" w:rsidP="00045A7F">
      <w:pPr>
        <w:spacing w:after="0" w:line="23" w:lineRule="atLeast"/>
        <w:ind w:left="142"/>
        <w:rPr>
          <w:rFonts w:eastAsia="Times New Roman" w:cstheme="minorHAnsi"/>
          <w:color w:val="000000" w:themeColor="text1"/>
          <w:lang w:eastAsia="pl-PL"/>
        </w:rPr>
      </w:pPr>
    </w:p>
    <w:p w:rsidR="004B6304" w:rsidRPr="00B349BC" w:rsidRDefault="004B6304"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 xml:space="preserve">3) </w:t>
      </w:r>
      <w:r w:rsidRPr="00B349BC">
        <w:rPr>
          <w:rFonts w:eastAsia="Times New Roman" w:cstheme="minorHAnsi"/>
          <w:b/>
          <w:color w:val="000000" w:themeColor="text1"/>
          <w:lang w:eastAsia="pl-PL"/>
        </w:rPr>
        <w:t>sytuacji ekonomicznej lub finansowej</w:t>
      </w:r>
      <w:r w:rsidRPr="00B349BC">
        <w:rPr>
          <w:rFonts w:eastAsia="Times New Roman" w:cstheme="minorHAnsi"/>
          <w:color w:val="000000" w:themeColor="text1"/>
          <w:lang w:eastAsia="pl-PL"/>
        </w:rPr>
        <w:t xml:space="preserve">: </w:t>
      </w:r>
    </w:p>
    <w:p w:rsidR="004B6304" w:rsidRPr="00B349BC" w:rsidRDefault="004B6304"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Zamawiający nie stawia warunku w powyższym zakresie.</w:t>
      </w:r>
    </w:p>
    <w:p w:rsidR="008F0F42" w:rsidRPr="00B349BC" w:rsidRDefault="008F0F42" w:rsidP="00045A7F">
      <w:pPr>
        <w:spacing w:after="0" w:line="23" w:lineRule="atLeast"/>
        <w:ind w:left="142"/>
        <w:rPr>
          <w:rFonts w:eastAsia="Times New Roman" w:cstheme="minorHAnsi"/>
          <w:color w:val="000000" w:themeColor="text1"/>
          <w:lang w:eastAsia="pl-PL"/>
        </w:rPr>
      </w:pPr>
    </w:p>
    <w:p w:rsidR="004B6304" w:rsidRPr="00B349BC" w:rsidRDefault="004B6304"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4)</w:t>
      </w:r>
      <w:r w:rsidR="00DF3B09" w:rsidRPr="00B349BC">
        <w:rPr>
          <w:rFonts w:eastAsia="Times New Roman" w:cstheme="minorHAnsi"/>
          <w:color w:val="000000" w:themeColor="text1"/>
          <w:lang w:eastAsia="pl-PL"/>
        </w:rPr>
        <w:t xml:space="preserve"> </w:t>
      </w:r>
      <w:r w:rsidRPr="00B349BC">
        <w:rPr>
          <w:rFonts w:eastAsia="Times New Roman" w:cstheme="minorHAnsi"/>
          <w:b/>
          <w:color w:val="000000" w:themeColor="text1"/>
          <w:lang w:eastAsia="pl-PL"/>
        </w:rPr>
        <w:t>zdolności technicznej lub zawodowej</w:t>
      </w:r>
      <w:r w:rsidRPr="00B349BC">
        <w:rPr>
          <w:rFonts w:eastAsia="Times New Roman" w:cstheme="minorHAnsi"/>
          <w:color w:val="000000" w:themeColor="text1"/>
          <w:lang w:eastAsia="pl-PL"/>
        </w:rPr>
        <w:t xml:space="preserve">: </w:t>
      </w:r>
    </w:p>
    <w:p w:rsidR="002A0796" w:rsidRPr="00B349BC" w:rsidRDefault="004B6304" w:rsidP="00045A7F">
      <w:pPr>
        <w:spacing w:after="0" w:line="23" w:lineRule="atLeast"/>
        <w:ind w:left="142"/>
        <w:rPr>
          <w:rFonts w:eastAsia="Times New Roman" w:cstheme="minorHAnsi"/>
          <w:color w:val="000000" w:themeColor="text1"/>
          <w:lang w:eastAsia="pl-PL"/>
        </w:rPr>
      </w:pPr>
      <w:r w:rsidRPr="00B349BC">
        <w:rPr>
          <w:rFonts w:eastAsia="Times New Roman" w:cstheme="minorHAnsi"/>
          <w:color w:val="000000" w:themeColor="text1"/>
          <w:lang w:eastAsia="pl-PL"/>
        </w:rPr>
        <w:t>Wykonawca s</w:t>
      </w:r>
      <w:r w:rsidR="00F90EB1" w:rsidRPr="00B349BC">
        <w:rPr>
          <w:rFonts w:eastAsia="Times New Roman" w:cstheme="minorHAnsi"/>
          <w:color w:val="000000" w:themeColor="text1"/>
          <w:lang w:eastAsia="pl-PL"/>
        </w:rPr>
        <w:t xml:space="preserve">pełni warunek, jeżeli wykaże, że </w:t>
      </w:r>
      <w:r w:rsidR="002A0796" w:rsidRPr="00B349BC">
        <w:rPr>
          <w:rFonts w:eastAsia="Times New Roman" w:cstheme="minorHAnsi"/>
          <w:color w:val="000000" w:themeColor="text1"/>
          <w:lang w:eastAsia="pl-PL"/>
        </w:rPr>
        <w:t>dyspon</w:t>
      </w:r>
      <w:r w:rsidR="00F90EB1" w:rsidRPr="00B349BC">
        <w:rPr>
          <w:rFonts w:eastAsia="Times New Roman" w:cstheme="minorHAnsi"/>
          <w:color w:val="000000" w:themeColor="text1"/>
          <w:lang w:eastAsia="pl-PL"/>
        </w:rPr>
        <w:t xml:space="preserve">uje </w:t>
      </w:r>
      <w:r w:rsidR="002A0796" w:rsidRPr="00B349BC">
        <w:rPr>
          <w:rFonts w:eastAsia="Times New Roman" w:cstheme="minorHAnsi"/>
          <w:color w:val="000000" w:themeColor="text1"/>
          <w:lang w:eastAsia="pl-PL"/>
        </w:rPr>
        <w:t xml:space="preserve">potencjałem technicznym oraz osobami zdolnymi do wykonania zamówienia: </w:t>
      </w:r>
    </w:p>
    <w:p w:rsidR="001F2974" w:rsidRPr="00B349BC" w:rsidRDefault="001F2974" w:rsidP="00045A7F">
      <w:pPr>
        <w:pStyle w:val="Akapitzlist"/>
        <w:autoSpaceDE w:val="0"/>
        <w:autoSpaceDN w:val="0"/>
        <w:spacing w:after="0" w:line="23" w:lineRule="atLeast"/>
        <w:ind w:left="142"/>
        <w:rPr>
          <w:rFonts w:cstheme="minorHAnsi"/>
          <w:color w:val="000000" w:themeColor="text1"/>
          <w:highlight w:val="yellow"/>
        </w:rPr>
      </w:pPr>
    </w:p>
    <w:p w:rsidR="008C0203" w:rsidRPr="00B349BC" w:rsidRDefault="008C0203" w:rsidP="00045A7F">
      <w:pPr>
        <w:numPr>
          <w:ilvl w:val="0"/>
          <w:numId w:val="19"/>
        </w:numPr>
        <w:suppressAutoHyphens/>
        <w:autoSpaceDE w:val="0"/>
        <w:spacing w:after="0" w:line="23" w:lineRule="atLeast"/>
        <w:rPr>
          <w:rFonts w:cstheme="minorHAnsi"/>
          <w:b/>
          <w:color w:val="000000"/>
        </w:rPr>
      </w:pPr>
      <w:r w:rsidRPr="00B349BC">
        <w:rPr>
          <w:rFonts w:cstheme="minorHAnsi"/>
          <w:b/>
          <w:color w:val="000000"/>
        </w:rPr>
        <w:t xml:space="preserve">zdolności technicznej lub zawodowej art. 116 PZP </w:t>
      </w:r>
    </w:p>
    <w:p w:rsidR="00A76A4A" w:rsidRDefault="00A76A4A" w:rsidP="00045A7F">
      <w:pPr>
        <w:suppressAutoHyphens/>
        <w:autoSpaceDE w:val="0"/>
        <w:spacing w:after="0" w:line="23" w:lineRule="atLeast"/>
        <w:rPr>
          <w:rFonts w:cstheme="minorHAnsi"/>
        </w:rPr>
      </w:pPr>
    </w:p>
    <w:p w:rsidR="00A76A4A" w:rsidRPr="00A76A4A" w:rsidRDefault="00A76A4A" w:rsidP="00045A7F">
      <w:pPr>
        <w:suppressAutoHyphens/>
        <w:autoSpaceDE w:val="0"/>
        <w:spacing w:after="0" w:line="23" w:lineRule="atLeast"/>
        <w:rPr>
          <w:rFonts w:cstheme="minorHAnsi"/>
        </w:rPr>
      </w:pPr>
      <w:r w:rsidRPr="00A76A4A">
        <w:rPr>
          <w:rFonts w:cstheme="minorHAnsi"/>
        </w:rPr>
        <w:t>Wykonawca spełni warunk</w:t>
      </w:r>
      <w:r>
        <w:rPr>
          <w:rFonts w:cstheme="minorHAnsi"/>
        </w:rPr>
        <w:t>i jeżeli wykaże, że</w:t>
      </w:r>
      <w:r w:rsidRPr="00A76A4A">
        <w:rPr>
          <w:rFonts w:cstheme="minorHAnsi"/>
        </w:rPr>
        <w:t>:</w:t>
      </w:r>
    </w:p>
    <w:p w:rsidR="00D95323" w:rsidRDefault="00D95323" w:rsidP="00045A7F">
      <w:pPr>
        <w:autoSpaceDE w:val="0"/>
        <w:spacing w:after="0" w:line="23" w:lineRule="atLeast"/>
        <w:rPr>
          <w:rFonts w:cstheme="minorHAnsi"/>
          <w:color w:val="000000"/>
        </w:rPr>
      </w:pPr>
    </w:p>
    <w:p w:rsidR="008C0203" w:rsidRPr="00B547BA" w:rsidRDefault="008C0203" w:rsidP="00045A7F">
      <w:pPr>
        <w:pStyle w:val="Akapitzlist"/>
        <w:numPr>
          <w:ilvl w:val="0"/>
          <w:numId w:val="20"/>
        </w:numPr>
        <w:suppressAutoHyphens/>
        <w:autoSpaceDE w:val="0"/>
        <w:spacing w:after="0" w:line="23" w:lineRule="atLeast"/>
        <w:ind w:left="284" w:hanging="284"/>
        <w:contextualSpacing w:val="0"/>
        <w:rPr>
          <w:rFonts w:cstheme="minorHAnsi"/>
          <w:b/>
          <w:color w:val="000000" w:themeColor="text1"/>
        </w:rPr>
      </w:pPr>
      <w:r w:rsidRPr="00B349BC">
        <w:rPr>
          <w:rFonts w:cstheme="minorHAnsi"/>
          <w:color w:val="000000" w:themeColor="text1"/>
        </w:rPr>
        <w:t xml:space="preserve">Wykonawca posiada doświadczenie niezbędne do wykonania przedmiotu zamówienia, tj. w okresie ostatnich pięciu lat przed upływem terminu składania ofert, a jeżeli okres prowadzonej działalności jest krótszy, to w tym okresie, wykonał należycie, zgodnie z przepisami prawa budowlanego i prawidłowo ukończył </w:t>
      </w:r>
      <w:r w:rsidRPr="00B349BC">
        <w:rPr>
          <w:rFonts w:cstheme="minorHAnsi"/>
          <w:b/>
          <w:color w:val="000000" w:themeColor="text1"/>
        </w:rPr>
        <w:t>co najmniej dwie roboty budowlane</w:t>
      </w:r>
      <w:r w:rsidRPr="00B349BC">
        <w:rPr>
          <w:rFonts w:cstheme="minorHAnsi"/>
          <w:color w:val="000000" w:themeColor="text1"/>
        </w:rPr>
        <w:t xml:space="preserve">, polegające na </w:t>
      </w:r>
      <w:r w:rsidRPr="00B547BA">
        <w:rPr>
          <w:rFonts w:cstheme="minorHAnsi"/>
          <w:b/>
          <w:color w:val="000000" w:themeColor="text1"/>
        </w:rPr>
        <w:t>budowie, przebudowie, lub remoncie budynku wraz</w:t>
      </w:r>
      <w:r w:rsidR="00917996">
        <w:rPr>
          <w:rFonts w:cstheme="minorHAnsi"/>
          <w:b/>
          <w:color w:val="000000" w:themeColor="text1"/>
        </w:rPr>
        <w:t xml:space="preserve"> z instalacjami, tj. elektryczną</w:t>
      </w:r>
      <w:r w:rsidRPr="00B547BA">
        <w:rPr>
          <w:rFonts w:cstheme="minorHAnsi"/>
          <w:b/>
          <w:color w:val="000000" w:themeColor="text1"/>
        </w:rPr>
        <w:t xml:space="preserve">, wodno – </w:t>
      </w:r>
      <w:r w:rsidR="00917996">
        <w:rPr>
          <w:rFonts w:cstheme="minorHAnsi"/>
          <w:b/>
          <w:color w:val="000000" w:themeColor="text1"/>
        </w:rPr>
        <w:t>kanalizacyjną, teleinformatyczną</w:t>
      </w:r>
      <w:r w:rsidRPr="00B547BA">
        <w:rPr>
          <w:rFonts w:cstheme="minorHAnsi"/>
          <w:b/>
          <w:color w:val="000000" w:themeColor="text1"/>
        </w:rPr>
        <w:t xml:space="preserve">. </w:t>
      </w:r>
    </w:p>
    <w:p w:rsidR="00D95323" w:rsidRDefault="00D95323" w:rsidP="00045A7F">
      <w:pPr>
        <w:pStyle w:val="Akapitzlist"/>
        <w:autoSpaceDE w:val="0"/>
        <w:spacing w:after="0" w:line="23" w:lineRule="atLeast"/>
        <w:ind w:left="284"/>
        <w:rPr>
          <w:rFonts w:cstheme="minorHAnsi"/>
          <w:color w:val="000000" w:themeColor="text1"/>
        </w:rPr>
      </w:pPr>
    </w:p>
    <w:p w:rsidR="008C0203" w:rsidRPr="00B349BC" w:rsidRDefault="008C0203" w:rsidP="00045A7F">
      <w:pPr>
        <w:pStyle w:val="Akapitzlist"/>
        <w:autoSpaceDE w:val="0"/>
        <w:spacing w:after="0" w:line="23" w:lineRule="atLeast"/>
        <w:ind w:left="284"/>
        <w:rPr>
          <w:rFonts w:cstheme="minorHAnsi"/>
        </w:rPr>
      </w:pPr>
      <w:r w:rsidRPr="00B349BC">
        <w:rPr>
          <w:rFonts w:cstheme="minorHAnsi"/>
          <w:color w:val="000000" w:themeColor="text1"/>
        </w:rPr>
        <w:t>Poprzez pojęcia: „</w:t>
      </w:r>
      <w:r w:rsidRPr="00B349BC">
        <w:rPr>
          <w:rFonts w:cstheme="minorHAnsi"/>
          <w:color w:val="000000" w:themeColor="text1"/>
          <w:u w:val="single"/>
        </w:rPr>
        <w:t>roboty budowlane</w:t>
      </w:r>
      <w:r w:rsidRPr="00B349BC">
        <w:rPr>
          <w:rFonts w:cstheme="minorHAnsi"/>
          <w:color w:val="000000" w:themeColor="text1"/>
        </w:rPr>
        <w:t>”, „</w:t>
      </w:r>
      <w:r w:rsidRPr="00B349BC">
        <w:rPr>
          <w:rFonts w:cstheme="minorHAnsi"/>
          <w:color w:val="000000" w:themeColor="text1"/>
          <w:u w:val="single"/>
        </w:rPr>
        <w:t>budowa</w:t>
      </w:r>
      <w:r w:rsidRPr="00B349BC">
        <w:rPr>
          <w:rFonts w:cstheme="minorHAnsi"/>
          <w:color w:val="000000" w:themeColor="text1"/>
        </w:rPr>
        <w:t>”, „</w:t>
      </w:r>
      <w:r w:rsidRPr="00B349BC">
        <w:rPr>
          <w:rFonts w:cstheme="minorHAnsi"/>
          <w:color w:val="000000" w:themeColor="text1"/>
          <w:u w:val="single"/>
        </w:rPr>
        <w:t>przebudowa</w:t>
      </w:r>
      <w:r w:rsidRPr="00B349BC">
        <w:rPr>
          <w:rFonts w:cstheme="minorHAnsi"/>
          <w:color w:val="000000" w:themeColor="text1"/>
        </w:rPr>
        <w:t>” lub „</w:t>
      </w:r>
      <w:r w:rsidRPr="00B349BC">
        <w:rPr>
          <w:rFonts w:cstheme="minorHAnsi"/>
          <w:color w:val="000000" w:themeColor="text1"/>
          <w:u w:val="single"/>
        </w:rPr>
        <w:t>remont</w:t>
      </w:r>
      <w:r w:rsidRPr="00B349BC">
        <w:rPr>
          <w:rFonts w:cstheme="minorHAnsi"/>
          <w:color w:val="000000" w:themeColor="text1"/>
        </w:rPr>
        <w:t xml:space="preserve">” rozumie się odpowiednio prace o których mowa w art. 3 </w:t>
      </w:r>
      <w:proofErr w:type="spellStart"/>
      <w:r w:rsidRPr="00B349BC">
        <w:rPr>
          <w:rFonts w:cstheme="minorHAnsi"/>
          <w:color w:val="000000" w:themeColor="text1"/>
        </w:rPr>
        <w:t>pkt</w:t>
      </w:r>
      <w:proofErr w:type="spellEnd"/>
      <w:r w:rsidRPr="00B349BC">
        <w:rPr>
          <w:rFonts w:cstheme="minorHAnsi"/>
          <w:color w:val="000000" w:themeColor="text1"/>
        </w:rPr>
        <w:t xml:space="preserve"> 7), 6), 7a) i 8) </w:t>
      </w:r>
      <w:r w:rsidRPr="00B349BC">
        <w:rPr>
          <w:rFonts w:cstheme="minorHAnsi"/>
        </w:rPr>
        <w:t xml:space="preserve">ustawy z dnia 7 lipca 1994r. Prawo budowlane (Dz. U. z 2021r. poz. 2351 ze zm.). </w:t>
      </w:r>
      <w:r w:rsidRPr="00B349BC">
        <w:rPr>
          <w:rFonts w:cstheme="minorHAnsi"/>
          <w:color w:val="000000" w:themeColor="text1"/>
        </w:rPr>
        <w:t>Poprzez pojęcie „</w:t>
      </w:r>
      <w:r w:rsidRPr="00B349BC">
        <w:rPr>
          <w:rFonts w:cstheme="minorHAnsi"/>
          <w:color w:val="000000" w:themeColor="text1"/>
          <w:u w:val="single"/>
        </w:rPr>
        <w:t>budynku</w:t>
      </w:r>
      <w:r w:rsidRPr="00B349BC">
        <w:rPr>
          <w:rFonts w:cstheme="minorHAnsi"/>
          <w:color w:val="000000" w:themeColor="text1"/>
        </w:rPr>
        <w:t xml:space="preserve">” rozumie się definicję zgodną z art. 3 </w:t>
      </w:r>
      <w:proofErr w:type="spellStart"/>
      <w:r w:rsidRPr="00B349BC">
        <w:rPr>
          <w:rFonts w:cstheme="minorHAnsi"/>
          <w:color w:val="000000" w:themeColor="text1"/>
        </w:rPr>
        <w:t>pkt</w:t>
      </w:r>
      <w:proofErr w:type="spellEnd"/>
      <w:r w:rsidRPr="00B349BC">
        <w:rPr>
          <w:rFonts w:cstheme="minorHAnsi"/>
          <w:color w:val="000000" w:themeColor="text1"/>
        </w:rPr>
        <w:t xml:space="preserve"> 2 </w:t>
      </w:r>
      <w:r w:rsidRPr="00B349BC">
        <w:rPr>
          <w:rFonts w:cstheme="minorHAnsi"/>
        </w:rPr>
        <w:t>ustawy z dnia 7 lipca 1994r. Prawo budowlane (Dz. U. z 2021r. poz. 2351 ze zm.).</w:t>
      </w:r>
    </w:p>
    <w:p w:rsidR="00D95323" w:rsidRDefault="00D95323" w:rsidP="00045A7F">
      <w:pPr>
        <w:pStyle w:val="Akapitzlist"/>
        <w:autoSpaceDE w:val="0"/>
        <w:spacing w:after="0" w:line="23" w:lineRule="atLeast"/>
        <w:ind w:left="284"/>
        <w:rPr>
          <w:rFonts w:cstheme="minorHAnsi"/>
          <w:b/>
          <w:color w:val="000000" w:themeColor="text1"/>
        </w:rPr>
      </w:pPr>
    </w:p>
    <w:p w:rsidR="008C0203" w:rsidRPr="00D95323" w:rsidRDefault="00D95323" w:rsidP="00045A7F">
      <w:pPr>
        <w:pStyle w:val="Akapitzlist"/>
        <w:autoSpaceDE w:val="0"/>
        <w:spacing w:after="0" w:line="23" w:lineRule="atLeast"/>
        <w:ind w:left="284"/>
        <w:rPr>
          <w:rFonts w:cstheme="minorHAnsi"/>
          <w:b/>
          <w:color w:val="000000" w:themeColor="text1"/>
        </w:rPr>
      </w:pPr>
      <w:r>
        <w:rPr>
          <w:rFonts w:cstheme="minorHAnsi"/>
          <w:b/>
          <w:color w:val="000000" w:themeColor="text1"/>
        </w:rPr>
        <w:t>-</w:t>
      </w:r>
      <w:r w:rsidR="008C0203" w:rsidRPr="00D95323">
        <w:rPr>
          <w:rFonts w:cstheme="minorHAnsi"/>
          <w:b/>
          <w:color w:val="000000" w:themeColor="text1"/>
        </w:rPr>
        <w:t xml:space="preserve">Wartość każdej z robót powinna być o wartości nie </w:t>
      </w:r>
      <w:r w:rsidR="008C0203" w:rsidRPr="00D95323">
        <w:rPr>
          <w:rFonts w:cstheme="minorHAnsi"/>
          <w:b/>
        </w:rPr>
        <w:t>mniejszej niż 270 000,00 zł (brutto)</w:t>
      </w:r>
    </w:p>
    <w:p w:rsidR="008C0203" w:rsidRPr="00B349BC" w:rsidRDefault="008C0203" w:rsidP="00045A7F">
      <w:pPr>
        <w:pStyle w:val="Akapitzlist"/>
        <w:autoSpaceDE w:val="0"/>
        <w:spacing w:after="0" w:line="23" w:lineRule="atLeast"/>
        <w:ind w:left="284"/>
        <w:rPr>
          <w:rFonts w:cstheme="minorHAnsi"/>
          <w:color w:val="000000" w:themeColor="text1"/>
        </w:rPr>
      </w:pPr>
    </w:p>
    <w:p w:rsidR="008C0203" w:rsidRPr="00B349BC" w:rsidRDefault="008C0203" w:rsidP="00045A7F">
      <w:pPr>
        <w:pStyle w:val="Akapitzlist"/>
        <w:numPr>
          <w:ilvl w:val="0"/>
          <w:numId w:val="20"/>
        </w:numPr>
        <w:suppressAutoHyphens/>
        <w:autoSpaceDE w:val="0"/>
        <w:spacing w:after="0" w:line="23" w:lineRule="atLeast"/>
        <w:ind w:left="284" w:hanging="284"/>
        <w:contextualSpacing w:val="0"/>
        <w:rPr>
          <w:rFonts w:cstheme="minorHAnsi"/>
        </w:rPr>
      </w:pPr>
      <w:r w:rsidRPr="00B349BC">
        <w:rPr>
          <w:rFonts w:cstheme="minorHAnsi"/>
        </w:rPr>
        <w:t>Wykonawca spełni warunek jeżeli wykaże, że będzie dysponować:</w:t>
      </w:r>
    </w:p>
    <w:p w:rsidR="00A3152F" w:rsidRPr="00A3152F" w:rsidRDefault="008C0203" w:rsidP="00045A7F">
      <w:pPr>
        <w:pStyle w:val="Akapitzlist"/>
        <w:numPr>
          <w:ilvl w:val="0"/>
          <w:numId w:val="21"/>
        </w:numPr>
        <w:suppressAutoHyphens/>
        <w:autoSpaceDE w:val="0"/>
        <w:spacing w:after="0" w:line="23" w:lineRule="atLeast"/>
        <w:ind w:left="709" w:hanging="425"/>
        <w:contextualSpacing w:val="0"/>
        <w:rPr>
          <w:rFonts w:cstheme="minorHAnsi"/>
        </w:rPr>
      </w:pPr>
      <w:r w:rsidRPr="00B349BC">
        <w:rPr>
          <w:rFonts w:cstheme="minorHAnsi"/>
        </w:rPr>
        <w:t xml:space="preserve">osobą skierowaną do pełnienia funkcji </w:t>
      </w:r>
      <w:r w:rsidRPr="00B349BC">
        <w:rPr>
          <w:rFonts w:cstheme="minorHAnsi"/>
          <w:b/>
        </w:rPr>
        <w:t>Kierownika robót</w:t>
      </w:r>
      <w:r w:rsidRPr="00B349BC">
        <w:rPr>
          <w:rFonts w:cstheme="minorHAnsi"/>
        </w:rPr>
        <w:t xml:space="preserve">, </w:t>
      </w:r>
      <w:r w:rsidRPr="00A3152F">
        <w:rPr>
          <w:rFonts w:cstheme="minorHAnsi"/>
          <w:b/>
        </w:rPr>
        <w:t xml:space="preserve">posiadającą uprawnienia do kierowania robotami budowlanymi w specjalności konstrukcyjno – budowlanej bez ograniczeń </w:t>
      </w:r>
      <w:r w:rsidRPr="00B349BC">
        <w:rPr>
          <w:rFonts w:cstheme="minorHAnsi"/>
        </w:rPr>
        <w:t>lub odpowiadające im równoważne uprawnienia, które zostały wydane na podstawie wcześniej obowiązujących przepisów</w:t>
      </w:r>
      <w:r w:rsidRPr="00A3152F">
        <w:rPr>
          <w:rFonts w:cstheme="minorHAnsi"/>
          <w:b/>
        </w:rPr>
        <w:t xml:space="preserve">, </w:t>
      </w:r>
    </w:p>
    <w:p w:rsidR="004B163A" w:rsidRDefault="008C0203" w:rsidP="00045A7F">
      <w:pPr>
        <w:pStyle w:val="Akapitzlist"/>
        <w:suppressAutoHyphens/>
        <w:autoSpaceDE w:val="0"/>
        <w:spacing w:after="0" w:line="23" w:lineRule="atLeast"/>
        <w:ind w:left="709"/>
        <w:contextualSpacing w:val="0"/>
        <w:rPr>
          <w:rFonts w:cstheme="minorHAnsi"/>
        </w:rPr>
      </w:pPr>
      <w:r w:rsidRPr="00A3152F">
        <w:rPr>
          <w:rFonts w:cstheme="minorHAnsi"/>
          <w:b/>
        </w:rPr>
        <w:t>oraz posiadającą uprawnienia konserwatorskie</w:t>
      </w:r>
      <w:r w:rsidRPr="00B349BC">
        <w:rPr>
          <w:rFonts w:cstheme="minorHAnsi"/>
        </w:rPr>
        <w:t xml:space="preserve">, o których mowa w </w:t>
      </w:r>
      <w:r w:rsidRPr="00A66005">
        <w:rPr>
          <w:rFonts w:cstheme="minorHAnsi"/>
          <w:b/>
        </w:rPr>
        <w:t>art. 37 c</w:t>
      </w:r>
      <w:r w:rsidRPr="00B349BC">
        <w:rPr>
          <w:rFonts w:cstheme="minorHAnsi"/>
        </w:rPr>
        <w:t xml:space="preserve"> Ustawy z dnia 23 lipca 2003r. o ochronie zabytków i opiece nad zabytkami (Dz. U. z 2022r. poz. 840 </w:t>
      </w:r>
      <w:proofErr w:type="spellStart"/>
      <w:r w:rsidRPr="00B349BC">
        <w:rPr>
          <w:rFonts w:cstheme="minorHAnsi"/>
        </w:rPr>
        <w:t>t.j</w:t>
      </w:r>
      <w:proofErr w:type="spellEnd"/>
      <w:r w:rsidRPr="00B349BC">
        <w:rPr>
          <w:rFonts w:cstheme="minorHAnsi"/>
        </w:rPr>
        <w:t>.) tj.</w:t>
      </w:r>
      <w:r w:rsidR="004B163A">
        <w:rPr>
          <w:rFonts w:cstheme="minorHAnsi"/>
        </w:rPr>
        <w:t>:</w:t>
      </w:r>
      <w:r w:rsidRPr="00B349BC">
        <w:rPr>
          <w:rFonts w:cstheme="minorHAnsi"/>
        </w:rPr>
        <w:t xml:space="preserve"> </w:t>
      </w:r>
    </w:p>
    <w:p w:rsidR="004B163A" w:rsidRDefault="004B163A" w:rsidP="00045A7F">
      <w:pPr>
        <w:pStyle w:val="Akapitzlist"/>
        <w:suppressAutoHyphens/>
        <w:autoSpaceDE w:val="0"/>
        <w:spacing w:after="0" w:line="23" w:lineRule="atLeast"/>
        <w:ind w:left="709"/>
        <w:contextualSpacing w:val="0"/>
        <w:rPr>
          <w:rFonts w:cstheme="minorHAnsi"/>
        </w:rPr>
      </w:pPr>
    </w:p>
    <w:p w:rsidR="008C0203" w:rsidRPr="00B349BC" w:rsidRDefault="008C0203" w:rsidP="00045A7F">
      <w:pPr>
        <w:pStyle w:val="Akapitzlist"/>
        <w:suppressAutoHyphens/>
        <w:autoSpaceDE w:val="0"/>
        <w:spacing w:after="0" w:line="23" w:lineRule="atLeast"/>
        <w:ind w:left="709"/>
        <w:contextualSpacing w:val="0"/>
        <w:rPr>
          <w:rFonts w:cstheme="minorHAnsi"/>
        </w:rPr>
      </w:pPr>
      <w:r w:rsidRPr="00B349BC">
        <w:rPr>
          <w:rFonts w:cstheme="minorHAnsi"/>
        </w:rPr>
        <w:t>osobą, która posiada ww. uprawnienia budowlane oraz która przez co najmniej 18 miesięcy brała udział w robotach budowlanych prowadzonych przy zabytkach nieruchomych wpisanych do rejestru (…).</w:t>
      </w:r>
    </w:p>
    <w:p w:rsidR="008C0203" w:rsidRPr="00B349BC" w:rsidRDefault="008C0203" w:rsidP="00045A7F">
      <w:pPr>
        <w:pStyle w:val="Akapitzlist"/>
        <w:autoSpaceDE w:val="0"/>
        <w:spacing w:after="0" w:line="23" w:lineRule="atLeast"/>
        <w:ind w:left="709"/>
        <w:rPr>
          <w:rFonts w:cstheme="minorHAnsi"/>
        </w:rPr>
      </w:pPr>
      <w:r w:rsidRPr="00B349BC">
        <w:rPr>
          <w:rFonts w:cstheme="minorHAnsi"/>
        </w:rPr>
        <w:t xml:space="preserve">art. 14 ust. 1 </w:t>
      </w:r>
      <w:proofErr w:type="spellStart"/>
      <w:r w:rsidRPr="00B349BC">
        <w:rPr>
          <w:rFonts w:cstheme="minorHAnsi"/>
        </w:rPr>
        <w:t>pkt</w:t>
      </w:r>
      <w:proofErr w:type="spellEnd"/>
      <w:r w:rsidRPr="00B349BC">
        <w:rPr>
          <w:rFonts w:cstheme="minorHAnsi"/>
        </w:rPr>
        <w:t xml:space="preserve"> 2) ustawy z dnia 7 lipca 1994r. Prawo budowlane (Dz. U. z 2021r. poz. 2351 ze zm.)</w:t>
      </w:r>
      <w:r w:rsidR="00A3152F">
        <w:rPr>
          <w:rFonts w:cstheme="minorHAnsi"/>
        </w:rPr>
        <w:t xml:space="preserve"> </w:t>
      </w:r>
      <w:r w:rsidRPr="00B349BC">
        <w:rPr>
          <w:rFonts w:cstheme="minorHAnsi"/>
        </w:rPr>
        <w:t xml:space="preserve">art. 37 c ustawy z dnia 23 lipca 2003r. o ochronie zabytków i opiece nad zabytkami (Dz. U. z 2022r. poz. 840 </w:t>
      </w:r>
      <w:proofErr w:type="spellStart"/>
      <w:r w:rsidRPr="00B349BC">
        <w:rPr>
          <w:rFonts w:cstheme="minorHAnsi"/>
        </w:rPr>
        <w:t>t.j</w:t>
      </w:r>
      <w:proofErr w:type="spellEnd"/>
      <w:r w:rsidRPr="00B349BC">
        <w:rPr>
          <w:rFonts w:cstheme="minorHAnsi"/>
        </w:rPr>
        <w:t>.)</w:t>
      </w:r>
      <w:r w:rsidR="00A3152F">
        <w:rPr>
          <w:rFonts w:cstheme="minorHAnsi"/>
        </w:rPr>
        <w:t>.</w:t>
      </w:r>
    </w:p>
    <w:p w:rsidR="008C0203" w:rsidRPr="00B349BC" w:rsidRDefault="008C0203" w:rsidP="00045A7F">
      <w:pPr>
        <w:pStyle w:val="Tekstkomentarza"/>
        <w:spacing w:after="0" w:line="23" w:lineRule="atLeast"/>
        <w:ind w:left="709"/>
        <w:rPr>
          <w:rFonts w:cstheme="minorHAnsi"/>
          <w:sz w:val="22"/>
          <w:szCs w:val="22"/>
        </w:rPr>
      </w:pPr>
      <w:r w:rsidRPr="00B349BC">
        <w:rPr>
          <w:rFonts w:cstheme="minorHAnsi"/>
          <w:sz w:val="22"/>
          <w:szCs w:val="22"/>
        </w:rPr>
        <w:t xml:space="preserve">Uprawnienia, o których mowa powyżej, powinny być zgodne z ustawą z dnia 7 lipca 1994 r. Prawo budowlane (Dz. U. z 2021r., poz. 2351 ze zm.) lub inne ważne uprawnienia budowlane wydane na podstawie wcześniej obowiązujących przepisów pozwalające odpowiednio na wykonanie dokumentacji projektowej objętej przedmiotem zamówienia wdanej branży lub na kierowanie robotami budowlanymi objętymi przedmiotem zamówienia w danej branży lub też posiadającą ważne zdobyte w innych państwach równoważne kwalifikacje zawodowe, które zostały uznane na zasadach określonych w </w:t>
      </w:r>
      <w:r w:rsidRPr="0066300F">
        <w:rPr>
          <w:rFonts w:cstheme="minorHAnsi"/>
          <w:b/>
          <w:sz w:val="22"/>
          <w:szCs w:val="22"/>
        </w:rPr>
        <w:t>art. 12a</w:t>
      </w:r>
      <w:r w:rsidRPr="00B349BC">
        <w:rPr>
          <w:rFonts w:cstheme="minorHAnsi"/>
          <w:sz w:val="22"/>
          <w:szCs w:val="22"/>
        </w:rPr>
        <w:t xml:space="preserve"> ustawy z dnia 7 lipca 1994r. Prawo budowlane, </w:t>
      </w:r>
      <w:r w:rsidR="00A3152F">
        <w:rPr>
          <w:rFonts w:cstheme="minorHAnsi"/>
          <w:sz w:val="22"/>
          <w:szCs w:val="22"/>
        </w:rPr>
        <w:t xml:space="preserve"> </w:t>
      </w:r>
      <w:r w:rsidRPr="00B349BC">
        <w:rPr>
          <w:rFonts w:cstheme="minorHAnsi"/>
          <w:sz w:val="22"/>
          <w:szCs w:val="22"/>
        </w:rPr>
        <w:t>z uwzględnieniem postanowień ustawy z dnia 22 grudnia 2015r. o zasadach uznawania kwalifikacji zawodowych nabytych w państwach członkowskich Unii Europejskiej (</w:t>
      </w:r>
      <w:proofErr w:type="spellStart"/>
      <w:r w:rsidRPr="00B349BC">
        <w:rPr>
          <w:rFonts w:cstheme="minorHAnsi"/>
          <w:sz w:val="22"/>
          <w:szCs w:val="22"/>
        </w:rPr>
        <w:t>t.j</w:t>
      </w:r>
      <w:proofErr w:type="spellEnd"/>
      <w:r w:rsidRPr="00B349BC">
        <w:rPr>
          <w:rFonts w:cstheme="minorHAnsi"/>
          <w:sz w:val="22"/>
          <w:szCs w:val="22"/>
        </w:rPr>
        <w:t xml:space="preserve">. Dz. U. z 2021r. poz. 1646) pozwalające odpowiednio na wykonanie dokumentacji projektowej objętej przedmiotem zamówienia w danej branży lub na kierowanie robotami budowlanymi objętymi przedmiotem zamówienia </w:t>
      </w:r>
      <w:r w:rsidR="00A3152F">
        <w:rPr>
          <w:rFonts w:cstheme="minorHAnsi"/>
          <w:sz w:val="22"/>
          <w:szCs w:val="22"/>
        </w:rPr>
        <w:t xml:space="preserve"> </w:t>
      </w:r>
      <w:r w:rsidRPr="00B349BC">
        <w:rPr>
          <w:rFonts w:cstheme="minorHAnsi"/>
          <w:sz w:val="22"/>
          <w:szCs w:val="22"/>
        </w:rPr>
        <w:t>w danej branży</w:t>
      </w:r>
    </w:p>
    <w:p w:rsidR="008C0203" w:rsidRPr="00B349BC" w:rsidRDefault="008C0203" w:rsidP="00045A7F">
      <w:pPr>
        <w:pStyle w:val="Akapitzlist"/>
        <w:autoSpaceDE w:val="0"/>
        <w:spacing w:after="0" w:line="23" w:lineRule="atLeast"/>
        <w:ind w:left="709"/>
        <w:rPr>
          <w:rFonts w:cstheme="minorHAnsi"/>
        </w:rPr>
      </w:pPr>
    </w:p>
    <w:p w:rsidR="008C0203" w:rsidRPr="00B349BC" w:rsidRDefault="008C0203" w:rsidP="00045A7F">
      <w:pPr>
        <w:pStyle w:val="Akapitzlist"/>
        <w:numPr>
          <w:ilvl w:val="0"/>
          <w:numId w:val="21"/>
        </w:numPr>
        <w:suppressAutoHyphens/>
        <w:autoSpaceDE w:val="0"/>
        <w:spacing w:after="0" w:line="23" w:lineRule="atLeast"/>
        <w:ind w:left="709" w:hanging="425"/>
        <w:contextualSpacing w:val="0"/>
        <w:rPr>
          <w:rFonts w:cstheme="minorHAnsi"/>
          <w:color w:val="000000"/>
        </w:rPr>
      </w:pPr>
      <w:r w:rsidRPr="00B349BC">
        <w:rPr>
          <w:rFonts w:cstheme="minorHAnsi"/>
        </w:rPr>
        <w:t xml:space="preserve">osobą skierowaną do pełnienia funkcji </w:t>
      </w:r>
      <w:r w:rsidRPr="00B349BC">
        <w:rPr>
          <w:rFonts w:cstheme="minorHAnsi"/>
          <w:b/>
        </w:rPr>
        <w:t>Kierownika prac konserwatorskich</w:t>
      </w:r>
      <w:r w:rsidRPr="00B349BC">
        <w:rPr>
          <w:rFonts w:cstheme="minorHAnsi"/>
        </w:rPr>
        <w:t xml:space="preserve">, posiadającą uprawnienia do kierowania pracami konserwatorskimi, pracami restauratorskimi lub badaniami konserwatorskimi, prowadzonymi przy zabytkach wpisanych do rejestru, tj. spełniająca wymagania, o których mowa </w:t>
      </w:r>
      <w:r w:rsidRPr="00B349BC">
        <w:rPr>
          <w:rFonts w:cstheme="minorHAnsi"/>
          <w:color w:val="000000" w:themeColor="text1"/>
        </w:rPr>
        <w:t xml:space="preserve">w </w:t>
      </w:r>
      <w:r w:rsidRPr="00A66005">
        <w:rPr>
          <w:rFonts w:cstheme="minorHAnsi"/>
          <w:b/>
          <w:color w:val="000000" w:themeColor="text1"/>
        </w:rPr>
        <w:t>art. 37 a</w:t>
      </w:r>
      <w:r w:rsidRPr="00B349BC">
        <w:rPr>
          <w:rFonts w:cstheme="minorHAnsi"/>
          <w:color w:val="000000" w:themeColor="text1"/>
        </w:rPr>
        <w:t xml:space="preserve"> </w:t>
      </w:r>
      <w:r w:rsidRPr="00B349BC">
        <w:rPr>
          <w:rFonts w:cstheme="minorHAnsi"/>
        </w:rPr>
        <w:t xml:space="preserve">Ustawy z dnia 23 lipca 2003r. o ochronie zabytków i opiece nad zabytkami (Dz. U. z 2022r., poz. 840 </w:t>
      </w:r>
      <w:proofErr w:type="spellStart"/>
      <w:r w:rsidRPr="00B349BC">
        <w:rPr>
          <w:rFonts w:cstheme="minorHAnsi"/>
        </w:rPr>
        <w:t>t.j</w:t>
      </w:r>
      <w:proofErr w:type="spellEnd"/>
      <w:r w:rsidRPr="00B349BC">
        <w:rPr>
          <w:rFonts w:cstheme="minorHAnsi"/>
        </w:rPr>
        <w:t>.):</w:t>
      </w:r>
    </w:p>
    <w:p w:rsidR="008C0203" w:rsidRPr="00B349BC" w:rsidRDefault="008C0203" w:rsidP="00045A7F">
      <w:pPr>
        <w:pStyle w:val="Akapitzlist"/>
        <w:autoSpaceDE w:val="0"/>
        <w:spacing w:after="0" w:line="23" w:lineRule="atLeast"/>
        <w:ind w:left="709"/>
        <w:rPr>
          <w:rFonts w:cstheme="minorHAnsi"/>
          <w:color w:val="000000"/>
        </w:rPr>
      </w:pPr>
      <w:r w:rsidRPr="00B349BC">
        <w:rPr>
          <w:rFonts w:cstheme="minorHAnsi"/>
          <w:b/>
          <w:color w:val="000000" w:themeColor="text1"/>
        </w:rPr>
        <w:t>ukończyła studia drugiego stopnia lub jednolite studia magisterskie</w:t>
      </w:r>
      <w:r w:rsidRPr="00B349BC">
        <w:rPr>
          <w:rFonts w:cstheme="minorHAnsi"/>
          <w:color w:val="000000" w:themeColor="text1"/>
        </w:rPr>
        <w:t xml:space="preserve">, w zakresie konserwacji i restauracji dzieł sztuki lub konserwacji zabytków oraz która po rozpoczęciu studiów drugiego stopnia lub </w:t>
      </w:r>
      <w:r w:rsidRPr="00B349BC">
        <w:rPr>
          <w:rFonts w:cstheme="minorHAnsi"/>
          <w:b/>
          <w:color w:val="000000" w:themeColor="text1"/>
        </w:rPr>
        <w:t>po zaliczeniu szóstego semestru jednolitych studiów magisterskich przez co najmniej 9 miesięcy brała udział w pracach</w:t>
      </w:r>
      <w:r w:rsidRPr="00B349BC">
        <w:rPr>
          <w:rFonts w:cstheme="minorHAnsi"/>
          <w:color w:val="000000" w:themeColor="text1"/>
        </w:rPr>
        <w:t xml:space="preserve"> konserwatorskich, pracach restauratorskich lub badaniach konserwatorskich, prowadzonych przy zabytkach wpisanych do rejestru, inwentarza muzeum będącego instytucją kultury lub zaliczanych do jednej z kategorii, o których mowa w art. 14 a ust. 2 ustawy </w:t>
      </w:r>
      <w:r w:rsidRPr="00B349BC">
        <w:rPr>
          <w:rFonts w:cstheme="minorHAnsi"/>
          <w:color w:val="000000"/>
        </w:rPr>
        <w:t xml:space="preserve">z dnia 23 lipca 2003r. o ochronie zabytków i opiece nad zabytkami (Dz. U. z 2022r. poz. 840 </w:t>
      </w:r>
      <w:proofErr w:type="spellStart"/>
      <w:r w:rsidRPr="00B349BC">
        <w:rPr>
          <w:rFonts w:cstheme="minorHAnsi"/>
          <w:color w:val="000000"/>
        </w:rPr>
        <w:t>t.j</w:t>
      </w:r>
      <w:proofErr w:type="spellEnd"/>
      <w:r w:rsidRPr="00B349BC">
        <w:rPr>
          <w:rFonts w:cstheme="minorHAnsi"/>
          <w:color w:val="000000"/>
        </w:rPr>
        <w:t>.)</w:t>
      </w:r>
    </w:p>
    <w:p w:rsidR="008C0203" w:rsidRPr="00B349BC" w:rsidRDefault="008C0203" w:rsidP="00045A7F">
      <w:pPr>
        <w:pStyle w:val="Akapitzlist"/>
        <w:autoSpaceDE w:val="0"/>
        <w:spacing w:after="0" w:line="23" w:lineRule="atLeast"/>
        <w:ind w:left="709"/>
        <w:rPr>
          <w:rFonts w:cstheme="minorHAnsi"/>
          <w:color w:val="000000"/>
        </w:rPr>
      </w:pPr>
      <w:r w:rsidRPr="00B349BC">
        <w:rPr>
          <w:rFonts w:cstheme="minorHAnsi"/>
          <w:color w:val="000000"/>
        </w:rPr>
        <w:t xml:space="preserve">art. 37 a ustawy z dnia 23 lipca 2003r. o ochronie zabytków i opiece nad zabytkami (Dz. U. z 2022r. poz. 840 </w:t>
      </w:r>
      <w:proofErr w:type="spellStart"/>
      <w:r w:rsidRPr="00B349BC">
        <w:rPr>
          <w:rFonts w:cstheme="minorHAnsi"/>
          <w:color w:val="000000"/>
        </w:rPr>
        <w:t>t.j</w:t>
      </w:r>
      <w:proofErr w:type="spellEnd"/>
      <w:r w:rsidRPr="00B349BC">
        <w:rPr>
          <w:rFonts w:cstheme="minorHAnsi"/>
          <w:color w:val="000000"/>
        </w:rPr>
        <w:t>.)</w:t>
      </w:r>
    </w:p>
    <w:p w:rsidR="008C0203" w:rsidRPr="00B349BC" w:rsidRDefault="008C0203" w:rsidP="00045A7F">
      <w:pPr>
        <w:pStyle w:val="Akapitzlist"/>
        <w:autoSpaceDE w:val="0"/>
        <w:spacing w:after="0" w:line="23" w:lineRule="atLeast"/>
        <w:ind w:left="709"/>
        <w:rPr>
          <w:rFonts w:cstheme="minorHAnsi"/>
          <w:color w:val="000000"/>
        </w:rPr>
      </w:pPr>
    </w:p>
    <w:p w:rsidR="008C0203" w:rsidRPr="00B349BC" w:rsidRDefault="008C0203" w:rsidP="00045A7F">
      <w:pPr>
        <w:pStyle w:val="Akapitzlist"/>
        <w:numPr>
          <w:ilvl w:val="0"/>
          <w:numId w:val="21"/>
        </w:numPr>
        <w:spacing w:after="0" w:line="23" w:lineRule="atLeast"/>
        <w:ind w:left="709" w:hanging="425"/>
        <w:contextualSpacing w:val="0"/>
        <w:rPr>
          <w:rFonts w:cstheme="minorHAnsi"/>
        </w:rPr>
      </w:pPr>
      <w:r w:rsidRPr="00B349BC">
        <w:rPr>
          <w:rFonts w:cstheme="minorHAnsi"/>
          <w:color w:val="000000" w:themeColor="text1"/>
        </w:rPr>
        <w:t xml:space="preserve">osobą skierowaną do pełnienia funkcji </w:t>
      </w:r>
      <w:r w:rsidRPr="00B349BC">
        <w:rPr>
          <w:rFonts w:cstheme="minorHAnsi"/>
          <w:b/>
          <w:color w:val="000000" w:themeColor="text1"/>
        </w:rPr>
        <w:t>Kierownika prac konserwatorskich</w:t>
      </w:r>
      <w:r w:rsidRPr="00B349BC">
        <w:rPr>
          <w:rFonts w:cstheme="minorHAnsi"/>
          <w:color w:val="000000" w:themeColor="text1"/>
        </w:rPr>
        <w:t>, posiadającą uprawnienia</w:t>
      </w:r>
      <w:r w:rsidRPr="00B349BC">
        <w:rPr>
          <w:rFonts w:cstheme="minorHAnsi"/>
        </w:rPr>
        <w:t xml:space="preserve"> do kierowania pracami konserwatorskimi oraz pracami restauratorskimi, prowadzonymi przy zabytkach będących parkami wpisanymi do rejestru albo innego rodzaju zorganizowaną zielenią wpisaną do rejestru, tj. osobą spełniająca wymagania, o których mowa w </w:t>
      </w:r>
      <w:r w:rsidRPr="00A66005">
        <w:rPr>
          <w:rFonts w:cstheme="minorHAnsi"/>
          <w:b/>
        </w:rPr>
        <w:t>art. 37 b</w:t>
      </w:r>
      <w:r w:rsidRPr="00B349BC">
        <w:rPr>
          <w:rFonts w:cstheme="minorHAnsi"/>
        </w:rPr>
        <w:t xml:space="preserve"> Ustawy z dnia 23 lipca 2003r. o ochronie zabytków </w:t>
      </w:r>
      <w:r w:rsidRPr="00B349BC">
        <w:rPr>
          <w:rFonts w:cstheme="minorHAnsi"/>
        </w:rPr>
        <w:br/>
        <w:t xml:space="preserve">i opiece nad zabytkami (Dz. U. z 2022r., poz. 840 </w:t>
      </w:r>
      <w:proofErr w:type="spellStart"/>
      <w:r w:rsidRPr="00B349BC">
        <w:rPr>
          <w:rFonts w:cstheme="minorHAnsi"/>
        </w:rPr>
        <w:t>t.j</w:t>
      </w:r>
      <w:proofErr w:type="spellEnd"/>
      <w:r w:rsidRPr="00B349BC">
        <w:rPr>
          <w:rFonts w:cstheme="minorHAnsi"/>
        </w:rPr>
        <w:t>.):</w:t>
      </w:r>
    </w:p>
    <w:p w:rsidR="00B61EAD" w:rsidRDefault="00B61EAD" w:rsidP="00045A7F">
      <w:pPr>
        <w:pStyle w:val="Akapitzlist"/>
        <w:autoSpaceDE w:val="0"/>
        <w:spacing w:after="0" w:line="23" w:lineRule="atLeast"/>
        <w:ind w:left="709"/>
        <w:rPr>
          <w:rFonts w:cstheme="minorHAnsi"/>
        </w:rPr>
      </w:pPr>
    </w:p>
    <w:p w:rsidR="008C0203" w:rsidRPr="00B349BC" w:rsidRDefault="008C0203" w:rsidP="00045A7F">
      <w:pPr>
        <w:pStyle w:val="Akapitzlist"/>
        <w:autoSpaceDE w:val="0"/>
        <w:spacing w:after="0" w:line="23" w:lineRule="atLeast"/>
        <w:ind w:left="709"/>
        <w:rPr>
          <w:rFonts w:cstheme="minorHAnsi"/>
          <w:color w:val="000000"/>
        </w:rPr>
      </w:pPr>
      <w:r w:rsidRPr="00B349BC">
        <w:rPr>
          <w:rFonts w:cstheme="minorHAnsi"/>
        </w:rPr>
        <w:t>ukończyła studia drugiego stopnia lub jednolite studia magisterskie, których program obejmuje zajęcia lub grupy zajęć umożliwiające nabycie wiedzy i umiejętności w tym zakresie, oraz która po rozpoczęciu studiów drugiego stopnia lub po zaliczeniu szóstego semestru jednolitych studiów magisterskich, przez co najmniej 9 miesięcy brała udział w pracach konserwatorskich lub pracach restauratorskich prowadzonych przy tego rodzaju zabytkach wpisanych do rejestru, lub była zatrudniona przy tych pracach w muzeum będącym instytucją kultury.</w:t>
      </w:r>
      <w:r w:rsidRPr="00B349BC">
        <w:rPr>
          <w:rFonts w:cstheme="minorHAnsi"/>
          <w:color w:val="000000"/>
        </w:rPr>
        <w:t xml:space="preserve"> art. 37 b ustawy z dnia 23 lipca 2003r. o ochronie zabytków i opiece nad zabytkami (Dz. U. z 2022r. poz. 840 </w:t>
      </w:r>
      <w:proofErr w:type="spellStart"/>
      <w:r w:rsidRPr="00B349BC">
        <w:rPr>
          <w:rFonts w:cstheme="minorHAnsi"/>
          <w:color w:val="000000"/>
        </w:rPr>
        <w:t>t.j</w:t>
      </w:r>
      <w:proofErr w:type="spellEnd"/>
      <w:r w:rsidRPr="00B349BC">
        <w:rPr>
          <w:rFonts w:cstheme="minorHAnsi"/>
          <w:color w:val="000000"/>
        </w:rPr>
        <w:t>.)</w:t>
      </w:r>
    </w:p>
    <w:p w:rsidR="008C0203" w:rsidRPr="00B349BC" w:rsidRDefault="008C0203" w:rsidP="00045A7F">
      <w:pPr>
        <w:pStyle w:val="Akapitzlist"/>
        <w:autoSpaceDE w:val="0"/>
        <w:spacing w:after="0" w:line="23" w:lineRule="atLeast"/>
        <w:ind w:left="709"/>
        <w:rPr>
          <w:rFonts w:cstheme="minorHAnsi"/>
          <w:color w:val="000000"/>
        </w:rPr>
      </w:pPr>
    </w:p>
    <w:p w:rsidR="008C0203" w:rsidRPr="00781EF6" w:rsidRDefault="008C0203" w:rsidP="00045A7F">
      <w:pPr>
        <w:pStyle w:val="Akapitzlist"/>
        <w:autoSpaceDE w:val="0"/>
        <w:spacing w:after="0" w:line="23" w:lineRule="atLeast"/>
        <w:ind w:left="709"/>
        <w:rPr>
          <w:rFonts w:cstheme="minorHAnsi"/>
          <w:b/>
        </w:rPr>
      </w:pPr>
      <w:r w:rsidRPr="00781EF6">
        <w:rPr>
          <w:rFonts w:cstheme="minorHAnsi"/>
          <w:b/>
        </w:rPr>
        <w:t>Łączenie funkcji przez 1 osobę jest możliwe przy spełnieniu kwalifikacji dla danej funkcji.</w:t>
      </w:r>
    </w:p>
    <w:p w:rsidR="00173584" w:rsidRPr="00B349BC" w:rsidRDefault="00173584" w:rsidP="00045A7F">
      <w:pPr>
        <w:autoSpaceDE w:val="0"/>
        <w:spacing w:after="0" w:line="23" w:lineRule="atLeast"/>
        <w:ind w:left="218"/>
        <w:rPr>
          <w:rFonts w:cstheme="minorHAnsi"/>
          <w:color w:val="000000" w:themeColor="text1"/>
          <w:highlight w:val="yellow"/>
        </w:rPr>
      </w:pPr>
    </w:p>
    <w:p w:rsidR="004B6304" w:rsidRPr="00B349BC" w:rsidRDefault="000D20D3" w:rsidP="00045A7F">
      <w:pPr>
        <w:spacing w:after="0" w:line="23" w:lineRule="atLeast"/>
        <w:ind w:left="708"/>
        <w:rPr>
          <w:rFonts w:eastAsia="Times New Roman" w:cstheme="minorHAnsi"/>
          <w:color w:val="000000" w:themeColor="text1"/>
          <w:lang w:eastAsia="pl-PL"/>
        </w:rPr>
      </w:pPr>
      <w:r w:rsidRPr="00B349BC">
        <w:rPr>
          <w:rFonts w:eastAsia="Times New Roman" w:cstheme="minorHAnsi"/>
          <w:b/>
          <w:color w:val="000000" w:themeColor="text1"/>
          <w:lang w:eastAsia="pl-PL"/>
        </w:rPr>
        <w:t>D</w:t>
      </w:r>
      <w:r w:rsidR="00897CF0" w:rsidRPr="00B349BC">
        <w:rPr>
          <w:rFonts w:eastAsia="Times New Roman" w:cstheme="minorHAnsi"/>
          <w:b/>
          <w:color w:val="000000" w:themeColor="text1"/>
          <w:lang w:eastAsia="pl-PL"/>
        </w:rPr>
        <w:t>okument</w:t>
      </w:r>
      <w:r w:rsidR="00A55762" w:rsidRPr="00B349BC">
        <w:rPr>
          <w:rFonts w:eastAsia="Times New Roman" w:cstheme="minorHAnsi"/>
          <w:b/>
          <w:color w:val="000000" w:themeColor="text1"/>
          <w:lang w:eastAsia="pl-PL"/>
        </w:rPr>
        <w:t>y</w:t>
      </w:r>
      <w:r w:rsidR="00897CF0" w:rsidRPr="00B349BC">
        <w:rPr>
          <w:rFonts w:eastAsia="Times New Roman" w:cstheme="minorHAnsi"/>
          <w:b/>
          <w:color w:val="000000" w:themeColor="text1"/>
          <w:lang w:eastAsia="pl-PL"/>
        </w:rPr>
        <w:t xml:space="preserve"> </w:t>
      </w:r>
      <w:r w:rsidR="002A0796" w:rsidRPr="00B349BC">
        <w:rPr>
          <w:rFonts w:eastAsia="Times New Roman" w:cstheme="minorHAnsi"/>
          <w:b/>
          <w:color w:val="000000" w:themeColor="text1"/>
          <w:lang w:eastAsia="pl-PL"/>
        </w:rPr>
        <w:t xml:space="preserve">do wypełnienia przez Wykonawcę </w:t>
      </w:r>
      <w:r w:rsidR="00897CF0" w:rsidRPr="00B349BC">
        <w:rPr>
          <w:rFonts w:eastAsia="Times New Roman" w:cstheme="minorHAnsi"/>
          <w:b/>
          <w:color w:val="000000" w:themeColor="text1"/>
          <w:lang w:eastAsia="pl-PL"/>
        </w:rPr>
        <w:t xml:space="preserve">– </w:t>
      </w:r>
      <w:r w:rsidR="002A0796" w:rsidRPr="00B349BC">
        <w:rPr>
          <w:rFonts w:eastAsia="Times New Roman" w:cstheme="minorHAnsi"/>
          <w:b/>
          <w:color w:val="000000" w:themeColor="text1"/>
          <w:lang w:eastAsia="pl-PL"/>
        </w:rPr>
        <w:t>W</w:t>
      </w:r>
      <w:r w:rsidR="00897CF0" w:rsidRPr="00B349BC">
        <w:rPr>
          <w:rFonts w:eastAsia="Times New Roman" w:cstheme="minorHAnsi"/>
          <w:b/>
          <w:color w:val="000000" w:themeColor="text1"/>
          <w:lang w:eastAsia="pl-PL"/>
        </w:rPr>
        <w:t>ykaz osób</w:t>
      </w:r>
      <w:r w:rsidR="0009358F" w:rsidRPr="00B349BC">
        <w:rPr>
          <w:rFonts w:eastAsia="Times New Roman" w:cstheme="minorHAnsi"/>
          <w:b/>
          <w:color w:val="000000" w:themeColor="text1"/>
          <w:lang w:eastAsia="pl-PL"/>
        </w:rPr>
        <w:t xml:space="preserve"> i</w:t>
      </w:r>
      <w:r w:rsidR="002A0796" w:rsidRPr="00B349BC">
        <w:rPr>
          <w:rFonts w:eastAsia="Times New Roman" w:cstheme="minorHAnsi"/>
          <w:b/>
          <w:color w:val="000000" w:themeColor="text1"/>
          <w:lang w:eastAsia="pl-PL"/>
        </w:rPr>
        <w:t xml:space="preserve"> </w:t>
      </w:r>
      <w:r w:rsidR="00504309" w:rsidRPr="00B349BC">
        <w:rPr>
          <w:rFonts w:eastAsia="Times New Roman" w:cstheme="minorHAnsi"/>
          <w:b/>
          <w:color w:val="000000" w:themeColor="text1"/>
          <w:lang w:eastAsia="pl-PL"/>
        </w:rPr>
        <w:t xml:space="preserve">wykaz </w:t>
      </w:r>
      <w:r w:rsidR="008C0203" w:rsidRPr="00B349BC">
        <w:rPr>
          <w:rFonts w:eastAsia="Times New Roman" w:cstheme="minorHAnsi"/>
          <w:b/>
          <w:color w:val="000000" w:themeColor="text1"/>
          <w:lang w:eastAsia="pl-PL"/>
        </w:rPr>
        <w:t>robót</w:t>
      </w:r>
      <w:r w:rsidR="00504309" w:rsidRPr="00B349BC">
        <w:rPr>
          <w:rFonts w:eastAsia="Times New Roman" w:cstheme="minorHAnsi"/>
          <w:b/>
          <w:color w:val="000000" w:themeColor="text1"/>
          <w:lang w:eastAsia="pl-PL"/>
        </w:rPr>
        <w:t xml:space="preserve">  - </w:t>
      </w:r>
      <w:r w:rsidR="002A0796" w:rsidRPr="00B349BC">
        <w:rPr>
          <w:rFonts w:eastAsia="Times New Roman" w:cstheme="minorHAnsi"/>
          <w:b/>
          <w:color w:val="000000" w:themeColor="text1"/>
          <w:lang w:eastAsia="pl-PL"/>
        </w:rPr>
        <w:t>dokument</w:t>
      </w:r>
      <w:r w:rsidR="00504309" w:rsidRPr="00B349BC">
        <w:rPr>
          <w:rFonts w:eastAsia="Times New Roman" w:cstheme="minorHAnsi"/>
          <w:b/>
          <w:color w:val="000000" w:themeColor="text1"/>
          <w:lang w:eastAsia="pl-PL"/>
        </w:rPr>
        <w:t>y</w:t>
      </w:r>
      <w:r w:rsidR="002A0796" w:rsidRPr="00B349BC">
        <w:rPr>
          <w:rFonts w:eastAsia="Times New Roman" w:cstheme="minorHAnsi"/>
          <w:b/>
          <w:color w:val="000000" w:themeColor="text1"/>
          <w:lang w:eastAsia="pl-PL"/>
        </w:rPr>
        <w:t xml:space="preserve"> </w:t>
      </w:r>
      <w:r w:rsidR="00504309" w:rsidRPr="00B349BC">
        <w:rPr>
          <w:rFonts w:eastAsia="Times New Roman" w:cstheme="minorHAnsi"/>
          <w:b/>
          <w:color w:val="000000" w:themeColor="text1"/>
          <w:lang w:eastAsia="pl-PL"/>
        </w:rPr>
        <w:t xml:space="preserve">są </w:t>
      </w:r>
      <w:r w:rsidR="002A0796" w:rsidRPr="00B349BC">
        <w:rPr>
          <w:rFonts w:eastAsia="Times New Roman" w:cstheme="minorHAnsi"/>
          <w:b/>
          <w:color w:val="000000" w:themeColor="text1"/>
          <w:lang w:eastAsia="pl-PL"/>
        </w:rPr>
        <w:t>składan</w:t>
      </w:r>
      <w:r w:rsidR="00504309" w:rsidRPr="00B349BC">
        <w:rPr>
          <w:rFonts w:eastAsia="Times New Roman" w:cstheme="minorHAnsi"/>
          <w:b/>
          <w:color w:val="000000" w:themeColor="text1"/>
          <w:lang w:eastAsia="pl-PL"/>
        </w:rPr>
        <w:t>e</w:t>
      </w:r>
      <w:r w:rsidR="002A0796" w:rsidRPr="00B349BC">
        <w:rPr>
          <w:rFonts w:eastAsia="Times New Roman" w:cstheme="minorHAnsi"/>
          <w:b/>
          <w:color w:val="000000" w:themeColor="text1"/>
          <w:lang w:eastAsia="pl-PL"/>
        </w:rPr>
        <w:t xml:space="preserve"> na wezwanie Zamawiającego</w:t>
      </w:r>
      <w:r w:rsidRPr="00B349BC">
        <w:rPr>
          <w:rFonts w:eastAsia="Times New Roman" w:cstheme="minorHAnsi"/>
          <w:b/>
          <w:color w:val="000000" w:themeColor="text1"/>
          <w:lang w:eastAsia="pl-PL"/>
        </w:rPr>
        <w:t>.</w:t>
      </w:r>
    </w:p>
    <w:p w:rsidR="00B168EC" w:rsidRPr="00446FD2" w:rsidRDefault="00B168EC" w:rsidP="00045A7F">
      <w:pPr>
        <w:spacing w:after="0" w:line="23" w:lineRule="atLeast"/>
        <w:rPr>
          <w:rFonts w:eastAsia="Times New Roman" w:cstheme="minorHAnsi"/>
          <w:color w:val="000000" w:themeColor="text1"/>
          <w:lang w:eastAsia="pl-PL"/>
        </w:rPr>
      </w:pPr>
    </w:p>
    <w:p w:rsidR="004B6304" w:rsidRPr="00446FD2" w:rsidRDefault="004364B5" w:rsidP="00045A7F">
      <w:pPr>
        <w:spacing w:after="0" w:line="23" w:lineRule="atLeast"/>
        <w:rPr>
          <w:rFonts w:eastAsia="Times New Roman" w:cstheme="minorHAnsi"/>
          <w:color w:val="000000" w:themeColor="text1"/>
          <w:lang w:eastAsia="pl-PL"/>
        </w:rPr>
      </w:pPr>
      <w:r w:rsidRPr="00446FD2">
        <w:rPr>
          <w:rFonts w:eastAsia="Times New Roman" w:cstheme="minorHAnsi"/>
          <w:b/>
          <w:color w:val="000000" w:themeColor="text1"/>
          <w:lang w:eastAsia="pl-PL"/>
        </w:rPr>
        <w:t>3.</w:t>
      </w:r>
      <w:r w:rsidRPr="00446FD2">
        <w:rPr>
          <w:rFonts w:eastAsia="Times New Roman" w:cstheme="minorHAnsi"/>
          <w:color w:val="000000" w:themeColor="text1"/>
          <w:lang w:eastAsia="pl-PL"/>
        </w:rPr>
        <w:t xml:space="preserve"> </w:t>
      </w:r>
      <w:r w:rsidR="004B6304" w:rsidRPr="00446FD2">
        <w:rPr>
          <w:rFonts w:eastAsia="Times New Roman" w:cstheme="minorHAnsi"/>
          <w:color w:val="000000" w:themeColor="text1"/>
          <w:lang w:eastAsia="pl-PL"/>
        </w:rPr>
        <w:t xml:space="preserve">W przypadku gdy jakakolwiek wartość </w:t>
      </w:r>
      <w:r w:rsidR="00DE2704" w:rsidRPr="00446FD2">
        <w:rPr>
          <w:rFonts w:eastAsia="Times New Roman" w:cstheme="minorHAnsi"/>
          <w:color w:val="000000" w:themeColor="text1"/>
          <w:lang w:eastAsia="pl-PL"/>
        </w:rPr>
        <w:t xml:space="preserve">podana przez Wykonawcę, co do której nie zastrzeżono, iż ma być podana w walucie polskiej (PLN, zł) </w:t>
      </w:r>
      <w:r w:rsidR="004B6304" w:rsidRPr="00446FD2">
        <w:rPr>
          <w:rFonts w:eastAsia="Times New Roman" w:cstheme="minorHAnsi"/>
          <w:color w:val="000000" w:themeColor="text1"/>
          <w:lang w:eastAsia="pl-PL"/>
        </w:rPr>
        <w:t>wyrażona będzie w</w:t>
      </w:r>
      <w:r w:rsidR="00A372E2" w:rsidRPr="00446FD2">
        <w:rPr>
          <w:rFonts w:eastAsia="Times New Roman" w:cstheme="minorHAnsi"/>
          <w:color w:val="000000" w:themeColor="text1"/>
          <w:lang w:eastAsia="pl-PL"/>
        </w:rPr>
        <w:t> </w:t>
      </w:r>
      <w:r w:rsidR="004B6304" w:rsidRPr="00446FD2">
        <w:rPr>
          <w:rFonts w:eastAsia="Times New Roman" w:cstheme="minorHAnsi"/>
          <w:color w:val="000000" w:themeColor="text1"/>
          <w:lang w:eastAsia="pl-PL"/>
        </w:rPr>
        <w:t xml:space="preserve">walucie obcej, </w:t>
      </w:r>
      <w:r w:rsidR="004B6304" w:rsidRPr="00446FD2">
        <w:rPr>
          <w:rFonts w:eastAsia="Times New Roman" w:cstheme="minorHAnsi"/>
          <w:b/>
          <w:color w:val="000000" w:themeColor="text1"/>
          <w:lang w:eastAsia="pl-PL"/>
        </w:rPr>
        <w:t>Zamawiający przeliczy tę wartość w oparciu o średni kurs walut Narodowego Banku Polskiego</w:t>
      </w:r>
      <w:r w:rsidR="004B6304" w:rsidRPr="00446FD2">
        <w:rPr>
          <w:rFonts w:eastAsia="Times New Roman" w:cstheme="minorHAnsi"/>
          <w:color w:val="000000" w:themeColor="text1"/>
          <w:lang w:eastAsia="pl-PL"/>
        </w:rPr>
        <w:t xml:space="preserve"> (dalej: NBP)</w:t>
      </w:r>
      <w:r w:rsidR="00D00B60" w:rsidRPr="00446FD2">
        <w:rPr>
          <w:rFonts w:eastAsia="Times New Roman" w:cstheme="minorHAnsi"/>
          <w:color w:val="000000" w:themeColor="text1"/>
          <w:lang w:eastAsia="pl-PL"/>
        </w:rPr>
        <w:t xml:space="preserve"> </w:t>
      </w:r>
      <w:r w:rsidR="004B6304" w:rsidRPr="00446FD2">
        <w:rPr>
          <w:rFonts w:eastAsia="Times New Roman" w:cstheme="minorHAnsi"/>
          <w:color w:val="000000" w:themeColor="text1"/>
          <w:lang w:eastAsia="pl-PL"/>
        </w:rPr>
        <w:t>dla danej waluty z dnia, w którym nastąpi postępowaniu publikacja przedmiotowego postępowania. Jeżeli w tym dniu nie będzie opublikowany średni kurs NBP, Zamawiający przyjmie średni kurs z ostatniego dnia przed dniem publikacji.</w:t>
      </w:r>
    </w:p>
    <w:p w:rsidR="00AA2D5D" w:rsidRPr="00446FD2" w:rsidRDefault="00AA2D5D" w:rsidP="00045A7F">
      <w:pPr>
        <w:spacing w:after="0" w:line="23" w:lineRule="atLeast"/>
        <w:rPr>
          <w:rFonts w:eastAsia="Times New Roman" w:cstheme="minorHAnsi"/>
          <w:b/>
          <w:color w:val="000000" w:themeColor="text1"/>
          <w:lang w:eastAsia="pl-PL"/>
        </w:rPr>
      </w:pPr>
    </w:p>
    <w:p w:rsidR="00AA2D5D" w:rsidRPr="00446FD2" w:rsidRDefault="004364B5" w:rsidP="00045A7F">
      <w:pPr>
        <w:spacing w:after="0" w:line="23" w:lineRule="atLeast"/>
        <w:rPr>
          <w:rFonts w:eastAsia="Times New Roman" w:cstheme="minorHAnsi"/>
          <w:color w:val="000000" w:themeColor="text1"/>
          <w:lang w:eastAsia="pl-PL"/>
        </w:rPr>
      </w:pPr>
      <w:r w:rsidRPr="00446FD2">
        <w:rPr>
          <w:rFonts w:eastAsia="Times New Roman" w:cstheme="minorHAnsi"/>
          <w:b/>
          <w:color w:val="000000" w:themeColor="text1"/>
          <w:lang w:eastAsia="pl-PL"/>
        </w:rPr>
        <w:t>4.</w:t>
      </w:r>
      <w:r w:rsidRPr="00446FD2">
        <w:rPr>
          <w:rFonts w:eastAsia="Times New Roman" w:cstheme="minorHAnsi"/>
          <w:color w:val="000000" w:themeColor="text1"/>
          <w:lang w:eastAsia="pl-PL"/>
        </w:rPr>
        <w:t> </w:t>
      </w:r>
      <w:r w:rsidR="00AA2D5D" w:rsidRPr="00446FD2">
        <w:rPr>
          <w:rFonts w:eastAsia="Times New Roman" w:cstheme="minorHAnsi"/>
          <w:color w:val="000000" w:themeColor="text1"/>
          <w:lang w:eastAsia="pl-PL"/>
        </w:rPr>
        <w:t xml:space="preserve">Zamawiający może na każdym etapie postępowania, uznać, że wykonawca nie posiada wymaganych zdolności, jeżeli posiadanie przez wykonawcę sprzecznych interesów, w szczególności zaangażowanie </w:t>
      </w:r>
      <w:r w:rsidR="00AA2D5D" w:rsidRPr="00446FD2">
        <w:rPr>
          <w:rFonts w:eastAsia="Times New Roman" w:cstheme="minorHAnsi"/>
          <w:b/>
          <w:color w:val="000000" w:themeColor="text1"/>
          <w:lang w:eastAsia="pl-PL"/>
        </w:rPr>
        <w:t>zasobów technicznych lub zawodowych</w:t>
      </w:r>
      <w:r w:rsidR="00AA2D5D" w:rsidRPr="00446FD2">
        <w:rPr>
          <w:rFonts w:eastAsia="Times New Roman" w:cstheme="minorHAnsi"/>
          <w:color w:val="000000" w:themeColor="text1"/>
          <w:lang w:eastAsia="pl-PL"/>
        </w:rPr>
        <w:t xml:space="preserve"> wykonawcy w inne przedsięwzięcia gospodarcze wykonawcy może mieć negatywny wpływ na realizację zamówienia (art. 116 ust. 2 </w:t>
      </w:r>
      <w:proofErr w:type="spellStart"/>
      <w:r w:rsidR="00AA2D5D" w:rsidRPr="00446FD2">
        <w:rPr>
          <w:rFonts w:eastAsia="Times New Roman" w:cstheme="minorHAnsi"/>
          <w:color w:val="000000" w:themeColor="text1"/>
          <w:lang w:eastAsia="pl-PL"/>
        </w:rPr>
        <w:t>Pzp</w:t>
      </w:r>
      <w:proofErr w:type="spellEnd"/>
      <w:r w:rsidR="00AA2D5D" w:rsidRPr="00446FD2">
        <w:rPr>
          <w:rFonts w:eastAsia="Times New Roman" w:cstheme="minorHAnsi"/>
          <w:color w:val="000000" w:themeColor="text1"/>
          <w:lang w:eastAsia="pl-PL"/>
        </w:rPr>
        <w:t>).</w:t>
      </w:r>
    </w:p>
    <w:p w:rsidR="004B6304" w:rsidRPr="00446FD2" w:rsidRDefault="004B6304" w:rsidP="00045A7F">
      <w:pPr>
        <w:spacing w:after="0" w:line="23" w:lineRule="atLeast"/>
        <w:rPr>
          <w:rFonts w:eastAsia="Times New Roman" w:cstheme="minorHAnsi"/>
          <w:color w:val="000000" w:themeColor="text1"/>
          <w:lang w:eastAsia="pl-PL"/>
        </w:rPr>
      </w:pPr>
    </w:p>
    <w:p w:rsidR="00E5158C" w:rsidRPr="00446FD2" w:rsidRDefault="004364B5" w:rsidP="00045A7F">
      <w:pPr>
        <w:spacing w:after="0" w:line="23" w:lineRule="atLeast"/>
        <w:rPr>
          <w:rFonts w:eastAsia="Times New Roman" w:cstheme="minorHAnsi"/>
          <w:color w:val="000000" w:themeColor="text1"/>
          <w:lang w:eastAsia="pl-PL"/>
        </w:rPr>
      </w:pPr>
      <w:r w:rsidRPr="00446FD2">
        <w:rPr>
          <w:rFonts w:eastAsia="Times New Roman" w:cstheme="minorHAnsi"/>
          <w:b/>
          <w:color w:val="000000" w:themeColor="text1"/>
          <w:lang w:eastAsia="pl-PL"/>
        </w:rPr>
        <w:t>5</w:t>
      </w:r>
      <w:r w:rsidRPr="00446FD2">
        <w:rPr>
          <w:rFonts w:eastAsia="Times New Roman" w:cstheme="minorHAnsi"/>
          <w:color w:val="000000" w:themeColor="text1"/>
          <w:lang w:eastAsia="pl-PL"/>
        </w:rPr>
        <w:t xml:space="preserve">. </w:t>
      </w:r>
      <w:r w:rsidR="004B6304" w:rsidRPr="00446FD2">
        <w:rPr>
          <w:rFonts w:eastAsia="Times New Roman" w:cstheme="minorHAnsi"/>
          <w:color w:val="000000" w:themeColor="text1"/>
          <w:lang w:eastAsia="pl-PL"/>
        </w:rPr>
        <w:t xml:space="preserve">Zamawiający, w stosunku do </w:t>
      </w:r>
      <w:r w:rsidR="004B6304" w:rsidRPr="00446FD2">
        <w:rPr>
          <w:rFonts w:eastAsia="Times New Roman" w:cstheme="minorHAnsi"/>
          <w:b/>
          <w:color w:val="000000" w:themeColor="text1"/>
          <w:lang w:eastAsia="pl-PL"/>
        </w:rPr>
        <w:t>Wykonawców wspólnie ubiegających się o udzielenie zamówienia</w:t>
      </w:r>
      <w:r w:rsidR="00F1049F" w:rsidRPr="00446FD2">
        <w:rPr>
          <w:rFonts w:eastAsia="Times New Roman" w:cstheme="minorHAnsi"/>
          <w:color w:val="000000" w:themeColor="text1"/>
          <w:lang w:eastAsia="pl-PL"/>
        </w:rPr>
        <w:t xml:space="preserve"> wg art. 117 ust. 1 PZP</w:t>
      </w:r>
      <w:r w:rsidR="004B6304" w:rsidRPr="00446FD2">
        <w:rPr>
          <w:rFonts w:eastAsia="Times New Roman" w:cstheme="minorHAnsi"/>
          <w:color w:val="000000" w:themeColor="text1"/>
          <w:lang w:eastAsia="pl-PL"/>
        </w:rPr>
        <w:t>, w odniesieniu do warunk</w:t>
      </w:r>
      <w:r w:rsidR="00286548" w:rsidRPr="00446FD2">
        <w:rPr>
          <w:rFonts w:eastAsia="Times New Roman" w:cstheme="minorHAnsi"/>
          <w:color w:val="000000" w:themeColor="text1"/>
          <w:lang w:eastAsia="pl-PL"/>
        </w:rPr>
        <w:t>ów</w:t>
      </w:r>
      <w:r w:rsidR="004B6304" w:rsidRPr="00446FD2">
        <w:rPr>
          <w:rFonts w:eastAsia="Times New Roman" w:cstheme="minorHAnsi"/>
          <w:color w:val="000000" w:themeColor="text1"/>
          <w:lang w:eastAsia="pl-PL"/>
        </w:rPr>
        <w:t xml:space="preserve"> </w:t>
      </w:r>
      <w:r w:rsidR="00286548" w:rsidRPr="00446FD2">
        <w:rPr>
          <w:rFonts w:eastAsia="Times New Roman" w:cstheme="minorHAnsi"/>
          <w:color w:val="000000" w:themeColor="text1"/>
          <w:lang w:eastAsia="pl-PL"/>
        </w:rPr>
        <w:t>udziału w postępowaniu</w:t>
      </w:r>
      <w:r w:rsidR="004311E1" w:rsidRPr="00446FD2">
        <w:rPr>
          <w:rFonts w:eastAsia="Times New Roman" w:cstheme="minorHAnsi"/>
          <w:color w:val="000000" w:themeColor="text1"/>
          <w:lang w:eastAsia="pl-PL"/>
        </w:rPr>
        <w:t>,</w:t>
      </w:r>
      <w:r w:rsidR="00286548" w:rsidRPr="00446FD2">
        <w:rPr>
          <w:rFonts w:eastAsia="Times New Roman" w:cstheme="minorHAnsi"/>
          <w:color w:val="000000" w:themeColor="text1"/>
          <w:lang w:eastAsia="pl-PL"/>
        </w:rPr>
        <w:t xml:space="preserve"> t</w:t>
      </w:r>
      <w:r w:rsidR="004311E1" w:rsidRPr="00446FD2">
        <w:rPr>
          <w:rFonts w:eastAsia="Times New Roman" w:cstheme="minorHAnsi"/>
          <w:color w:val="000000" w:themeColor="text1"/>
          <w:lang w:eastAsia="pl-PL"/>
        </w:rPr>
        <w:t>u:</w:t>
      </w:r>
      <w:r w:rsidR="00286548" w:rsidRPr="00446FD2">
        <w:rPr>
          <w:rFonts w:eastAsia="Times New Roman" w:cstheme="minorHAnsi"/>
          <w:color w:val="000000" w:themeColor="text1"/>
          <w:lang w:eastAsia="pl-PL"/>
        </w:rPr>
        <w:t xml:space="preserve">  </w:t>
      </w:r>
      <w:r w:rsidR="004B6304" w:rsidRPr="00446FD2">
        <w:rPr>
          <w:rFonts w:eastAsia="Times New Roman" w:cstheme="minorHAnsi"/>
          <w:color w:val="000000" w:themeColor="text1"/>
          <w:lang w:eastAsia="pl-PL"/>
        </w:rPr>
        <w:t>dotycząc</w:t>
      </w:r>
      <w:r w:rsidR="00286548" w:rsidRPr="00446FD2">
        <w:rPr>
          <w:rFonts w:eastAsia="Times New Roman" w:cstheme="minorHAnsi"/>
          <w:color w:val="000000" w:themeColor="text1"/>
          <w:lang w:eastAsia="pl-PL"/>
        </w:rPr>
        <w:t xml:space="preserve">ych </w:t>
      </w:r>
      <w:r w:rsidR="004B6304" w:rsidRPr="00446FD2">
        <w:rPr>
          <w:rFonts w:eastAsia="Times New Roman" w:cstheme="minorHAnsi"/>
          <w:color w:val="000000" w:themeColor="text1"/>
          <w:lang w:eastAsia="pl-PL"/>
        </w:rPr>
        <w:t xml:space="preserve"> zdolności technicznej </w:t>
      </w:r>
      <w:r w:rsidR="004311E1" w:rsidRPr="00446FD2">
        <w:rPr>
          <w:rFonts w:eastAsia="Times New Roman" w:cstheme="minorHAnsi"/>
          <w:color w:val="000000" w:themeColor="text1"/>
          <w:lang w:eastAsia="pl-PL"/>
        </w:rPr>
        <w:t>i</w:t>
      </w:r>
      <w:r w:rsidR="004B6304" w:rsidRPr="00446FD2">
        <w:rPr>
          <w:rFonts w:eastAsia="Times New Roman" w:cstheme="minorHAnsi"/>
          <w:color w:val="000000" w:themeColor="text1"/>
          <w:lang w:eastAsia="pl-PL"/>
        </w:rPr>
        <w:t xml:space="preserve"> zawodowej</w:t>
      </w:r>
      <w:r w:rsidR="00E5158C" w:rsidRPr="00446FD2">
        <w:rPr>
          <w:rFonts w:eastAsia="Times New Roman" w:cstheme="minorHAnsi"/>
          <w:color w:val="000000" w:themeColor="text1"/>
          <w:lang w:eastAsia="pl-PL"/>
        </w:rPr>
        <w:t>,</w:t>
      </w:r>
      <w:r w:rsidR="004B6304" w:rsidRPr="00446FD2">
        <w:rPr>
          <w:rFonts w:eastAsia="Times New Roman" w:cstheme="minorHAnsi"/>
          <w:color w:val="000000" w:themeColor="text1"/>
          <w:lang w:eastAsia="pl-PL"/>
        </w:rPr>
        <w:t xml:space="preserve"> </w:t>
      </w:r>
      <w:r w:rsidR="00C7045E" w:rsidRPr="00446FD2">
        <w:rPr>
          <w:rFonts w:eastAsia="Times New Roman" w:cstheme="minorHAnsi"/>
          <w:color w:val="000000" w:themeColor="text1"/>
          <w:lang w:eastAsia="pl-PL"/>
        </w:rPr>
        <w:t xml:space="preserve"> może określić szczególny, obiektywnie uzasadniony, sposób spełniania </w:t>
      </w:r>
      <w:r w:rsidR="00286548" w:rsidRPr="00446FD2">
        <w:rPr>
          <w:rFonts w:eastAsia="Times New Roman" w:cstheme="minorHAnsi"/>
          <w:color w:val="000000" w:themeColor="text1"/>
          <w:lang w:eastAsia="pl-PL"/>
        </w:rPr>
        <w:t xml:space="preserve">tych </w:t>
      </w:r>
      <w:r w:rsidR="00C7045E" w:rsidRPr="00446FD2">
        <w:rPr>
          <w:rFonts w:eastAsia="Times New Roman" w:cstheme="minorHAnsi"/>
          <w:color w:val="000000" w:themeColor="text1"/>
          <w:lang w:eastAsia="pl-PL"/>
        </w:rPr>
        <w:t>warunków, jeżeli jest to uzasadnione charakterem zamówienia i jest proporcjonalne</w:t>
      </w:r>
      <w:r w:rsidR="00E5158C" w:rsidRPr="00446FD2">
        <w:rPr>
          <w:rFonts w:eastAsia="Times New Roman" w:cstheme="minorHAnsi"/>
          <w:color w:val="000000" w:themeColor="text1"/>
          <w:lang w:eastAsia="pl-PL"/>
        </w:rPr>
        <w:t xml:space="preserve"> tj.</w:t>
      </w:r>
      <w:r w:rsidR="00C7045E" w:rsidRPr="00446FD2">
        <w:rPr>
          <w:rFonts w:eastAsia="Times New Roman" w:cstheme="minorHAnsi"/>
          <w:color w:val="000000" w:themeColor="text1"/>
          <w:lang w:eastAsia="pl-PL"/>
        </w:rPr>
        <w:t xml:space="preserve">: </w:t>
      </w:r>
    </w:p>
    <w:p w:rsidR="004B6304" w:rsidRPr="00446FD2" w:rsidRDefault="004B6304" w:rsidP="00045A7F">
      <w:pPr>
        <w:spacing w:after="0" w:line="23" w:lineRule="atLeast"/>
        <w:rPr>
          <w:rFonts w:eastAsia="Times New Roman" w:cstheme="minorHAnsi"/>
          <w:color w:val="000000" w:themeColor="text1"/>
          <w:lang w:eastAsia="pl-PL"/>
        </w:rPr>
      </w:pPr>
      <w:r w:rsidRPr="00446FD2">
        <w:rPr>
          <w:rFonts w:eastAsia="Times New Roman" w:cstheme="minorHAnsi"/>
          <w:color w:val="000000" w:themeColor="text1"/>
          <w:lang w:eastAsia="pl-PL"/>
        </w:rPr>
        <w:t xml:space="preserve">dopuszcza </w:t>
      </w:r>
      <w:r w:rsidRPr="00446FD2">
        <w:rPr>
          <w:rFonts w:eastAsia="Times New Roman" w:cstheme="minorHAnsi"/>
          <w:b/>
          <w:color w:val="000000" w:themeColor="text1"/>
          <w:lang w:eastAsia="pl-PL"/>
        </w:rPr>
        <w:t>łączne</w:t>
      </w:r>
      <w:r w:rsidRPr="00446FD2">
        <w:rPr>
          <w:rFonts w:eastAsia="Times New Roman" w:cstheme="minorHAnsi"/>
          <w:color w:val="000000" w:themeColor="text1"/>
          <w:lang w:eastAsia="pl-PL"/>
        </w:rPr>
        <w:t xml:space="preserve"> spełnianie warunku przez Wykonawców.</w:t>
      </w:r>
    </w:p>
    <w:p w:rsidR="004B6304" w:rsidRPr="00446FD2" w:rsidRDefault="004B6304" w:rsidP="00045A7F">
      <w:pPr>
        <w:spacing w:after="0" w:line="23" w:lineRule="atLeast"/>
        <w:rPr>
          <w:rFonts w:eastAsia="Times New Roman" w:cstheme="minorHAnsi"/>
          <w:color w:val="000000" w:themeColor="text1"/>
          <w:lang w:eastAsia="pl-PL"/>
        </w:rPr>
      </w:pPr>
    </w:p>
    <w:p w:rsidR="00354723" w:rsidRPr="00446FD2" w:rsidRDefault="00FF594B" w:rsidP="00045A7F">
      <w:pPr>
        <w:spacing w:after="0" w:line="23" w:lineRule="atLeast"/>
        <w:rPr>
          <w:rFonts w:eastAsia="Times New Roman" w:cstheme="minorHAnsi"/>
          <w:color w:val="000000" w:themeColor="text1"/>
          <w:lang w:eastAsia="pl-PL"/>
        </w:rPr>
      </w:pPr>
      <w:r w:rsidRPr="00446FD2">
        <w:rPr>
          <w:rFonts w:eastAsia="Times New Roman" w:cstheme="minorHAnsi"/>
          <w:color w:val="000000" w:themeColor="text1"/>
          <w:lang w:eastAsia="pl-PL"/>
        </w:rPr>
        <w:t>Na podstawie a</w:t>
      </w:r>
      <w:r w:rsidR="00C3696C" w:rsidRPr="00446FD2">
        <w:rPr>
          <w:rFonts w:eastAsia="Times New Roman" w:cstheme="minorHAnsi"/>
          <w:color w:val="000000" w:themeColor="text1"/>
          <w:lang w:eastAsia="pl-PL"/>
        </w:rPr>
        <w:t>rt. 117</w:t>
      </w:r>
      <w:r w:rsidRPr="00446FD2">
        <w:rPr>
          <w:rFonts w:eastAsia="Times New Roman" w:cstheme="minorHAnsi"/>
          <w:color w:val="000000" w:themeColor="text1"/>
          <w:lang w:eastAsia="pl-PL"/>
        </w:rPr>
        <w:t xml:space="preserve"> ust. 3</w:t>
      </w:r>
      <w:r w:rsidR="00C3696C" w:rsidRPr="00446FD2">
        <w:rPr>
          <w:rFonts w:eastAsia="Times New Roman" w:cstheme="minorHAnsi"/>
          <w:color w:val="000000" w:themeColor="text1"/>
          <w:lang w:eastAsia="pl-PL"/>
        </w:rPr>
        <w:t xml:space="preserve"> PZP</w:t>
      </w:r>
      <w:r w:rsidRPr="00446FD2">
        <w:rPr>
          <w:rFonts w:eastAsia="Times New Roman" w:cstheme="minorHAnsi"/>
          <w:color w:val="000000" w:themeColor="text1"/>
          <w:lang w:eastAsia="pl-PL"/>
        </w:rPr>
        <w:t xml:space="preserve"> </w:t>
      </w:r>
      <w:r w:rsidR="00354723" w:rsidRPr="00446FD2">
        <w:rPr>
          <w:rFonts w:eastAsia="Times New Roman" w:cstheme="minorHAnsi"/>
          <w:color w:val="000000" w:themeColor="text1"/>
          <w:lang w:eastAsia="pl-PL"/>
        </w:rPr>
        <w:t xml:space="preserve">- w odniesieniu do warunków dotyczących wykształcenia, kwalifikacji zawodowych lub doświadczenia wykonawcy wspólnie ubiegający się o udzielenie zamówienia mogą polegać na zdolnościach tych z wykonawców, którzy wykonają roboty budowlane lub </w:t>
      </w:r>
      <w:r w:rsidR="00354723" w:rsidRPr="00446FD2">
        <w:rPr>
          <w:rFonts w:eastAsia="Times New Roman" w:cstheme="minorHAnsi"/>
          <w:b/>
          <w:color w:val="000000" w:themeColor="text1"/>
          <w:lang w:eastAsia="pl-PL"/>
        </w:rPr>
        <w:t>usługi,</w:t>
      </w:r>
      <w:r w:rsidR="00354723" w:rsidRPr="00446FD2">
        <w:rPr>
          <w:rFonts w:eastAsia="Times New Roman" w:cstheme="minorHAnsi"/>
          <w:color w:val="000000" w:themeColor="text1"/>
          <w:lang w:eastAsia="pl-PL"/>
        </w:rPr>
        <w:t xml:space="preserve"> do realizacji których te zdolności są wymagane.</w:t>
      </w:r>
    </w:p>
    <w:p w:rsidR="00C3696C" w:rsidRPr="00446FD2" w:rsidRDefault="00C3696C" w:rsidP="00045A7F">
      <w:pPr>
        <w:spacing w:after="0" w:line="23" w:lineRule="atLeast"/>
        <w:rPr>
          <w:rFonts w:eastAsia="Times New Roman" w:cstheme="minorHAnsi"/>
          <w:color w:val="000000" w:themeColor="text1"/>
          <w:lang w:eastAsia="pl-PL"/>
        </w:rPr>
      </w:pPr>
    </w:p>
    <w:p w:rsidR="00562369" w:rsidRPr="00446FD2" w:rsidRDefault="00FF594B" w:rsidP="00045A7F">
      <w:pPr>
        <w:spacing w:after="0" w:line="23" w:lineRule="atLeast"/>
        <w:rPr>
          <w:rFonts w:eastAsia="Times New Roman" w:cstheme="minorHAnsi"/>
          <w:b/>
          <w:color w:val="000000" w:themeColor="text1"/>
          <w:lang w:eastAsia="pl-PL"/>
        </w:rPr>
      </w:pPr>
      <w:r w:rsidRPr="00446FD2">
        <w:rPr>
          <w:rFonts w:eastAsia="Times New Roman" w:cstheme="minorHAnsi"/>
          <w:color w:val="000000" w:themeColor="text1"/>
          <w:lang w:eastAsia="pl-PL"/>
        </w:rPr>
        <w:t>W związku z powyższym na podst. art. 117 ust. 4 W</w:t>
      </w:r>
      <w:r w:rsidR="00562369" w:rsidRPr="00446FD2">
        <w:rPr>
          <w:rFonts w:eastAsia="Times New Roman" w:cstheme="minorHAnsi"/>
          <w:color w:val="000000" w:themeColor="text1"/>
          <w:lang w:eastAsia="pl-PL"/>
        </w:rPr>
        <w:t xml:space="preserve">ykonawcy wspólnie ubiegający się o udzielenie zamówienia </w:t>
      </w:r>
      <w:r w:rsidR="00562369" w:rsidRPr="00446FD2">
        <w:rPr>
          <w:rFonts w:eastAsia="Times New Roman" w:cstheme="minorHAnsi"/>
          <w:b/>
          <w:color w:val="000000" w:themeColor="text1"/>
          <w:lang w:eastAsia="pl-PL"/>
        </w:rPr>
        <w:t>dołączają do oferty</w:t>
      </w:r>
      <w:r w:rsidR="00562369" w:rsidRPr="00446FD2">
        <w:rPr>
          <w:rFonts w:eastAsia="Times New Roman" w:cstheme="minorHAnsi"/>
          <w:color w:val="000000" w:themeColor="text1"/>
          <w:lang w:eastAsia="pl-PL"/>
        </w:rPr>
        <w:t xml:space="preserve"> </w:t>
      </w:r>
      <w:r w:rsidR="005B3D20" w:rsidRPr="00446FD2">
        <w:rPr>
          <w:rFonts w:eastAsia="Times New Roman" w:cstheme="minorHAnsi"/>
          <w:b/>
          <w:color w:val="000000" w:themeColor="text1"/>
          <w:lang w:eastAsia="pl-PL"/>
        </w:rPr>
        <w:t>OŚWIADCZENIE</w:t>
      </w:r>
      <w:r w:rsidR="00562369" w:rsidRPr="00446FD2">
        <w:rPr>
          <w:rFonts w:eastAsia="Times New Roman" w:cstheme="minorHAnsi"/>
          <w:b/>
          <w:color w:val="000000" w:themeColor="text1"/>
          <w:lang w:eastAsia="pl-PL"/>
        </w:rPr>
        <w:t>, z którego wynika, które usługi wykonają poszczególni wykonawcy</w:t>
      </w:r>
      <w:r w:rsidRPr="00446FD2">
        <w:rPr>
          <w:rFonts w:eastAsia="Times New Roman" w:cstheme="minorHAnsi"/>
          <w:b/>
          <w:color w:val="000000" w:themeColor="text1"/>
          <w:lang w:eastAsia="pl-PL"/>
        </w:rPr>
        <w:t>.</w:t>
      </w:r>
    </w:p>
    <w:p w:rsidR="008722BF" w:rsidRDefault="008722BF" w:rsidP="00045A7F">
      <w:pPr>
        <w:spacing w:after="0" w:line="23" w:lineRule="atLeast"/>
        <w:rPr>
          <w:rFonts w:eastAsia="Times New Roman" w:cstheme="minorHAnsi"/>
          <w:color w:val="000000" w:themeColor="text1"/>
          <w:highlight w:val="yellow"/>
          <w:lang w:eastAsia="pl-PL"/>
        </w:rPr>
      </w:pPr>
    </w:p>
    <w:p w:rsidR="00045A7F" w:rsidRDefault="00045A7F" w:rsidP="00045A7F">
      <w:pPr>
        <w:spacing w:after="0" w:line="23" w:lineRule="atLeast"/>
        <w:rPr>
          <w:rFonts w:eastAsia="Times New Roman" w:cstheme="minorHAnsi"/>
          <w:color w:val="000000" w:themeColor="text1"/>
          <w:highlight w:val="yellow"/>
          <w:lang w:eastAsia="pl-PL"/>
        </w:rPr>
      </w:pPr>
    </w:p>
    <w:p w:rsidR="00CC030F" w:rsidRPr="00546579" w:rsidRDefault="004364B5" w:rsidP="00045A7F">
      <w:pPr>
        <w:spacing w:after="0" w:line="23" w:lineRule="atLeast"/>
        <w:rPr>
          <w:rFonts w:eastAsia="Times New Roman" w:cstheme="minorHAnsi"/>
          <w:b/>
          <w:color w:val="000000" w:themeColor="text1"/>
          <w:lang w:eastAsia="pl-PL"/>
        </w:rPr>
      </w:pPr>
      <w:r w:rsidRPr="00546579">
        <w:rPr>
          <w:rFonts w:eastAsia="Times New Roman" w:cstheme="minorHAnsi"/>
          <w:b/>
          <w:color w:val="000000" w:themeColor="text1"/>
          <w:lang w:eastAsia="pl-PL"/>
        </w:rPr>
        <w:t>6.</w:t>
      </w:r>
      <w:r w:rsidR="00CC030F" w:rsidRPr="00546579">
        <w:rPr>
          <w:rFonts w:eastAsia="Times New Roman" w:cstheme="minorHAnsi"/>
          <w:b/>
          <w:color w:val="000000" w:themeColor="text1"/>
          <w:lang w:eastAsia="pl-PL"/>
        </w:rPr>
        <w:t>PODWYKONAWSTWO</w:t>
      </w:r>
      <w:r w:rsidR="000D2EB7" w:rsidRPr="00546579">
        <w:rPr>
          <w:rFonts w:eastAsia="Times New Roman" w:cstheme="minorHAnsi"/>
          <w:b/>
          <w:color w:val="000000" w:themeColor="text1"/>
          <w:lang w:eastAsia="pl-PL"/>
        </w:rPr>
        <w:t xml:space="preserve"> – do oferty</w:t>
      </w:r>
    </w:p>
    <w:p w:rsidR="00CC030F" w:rsidRPr="00546579" w:rsidRDefault="00CC030F" w:rsidP="00045A7F">
      <w:pPr>
        <w:spacing w:after="0" w:line="23" w:lineRule="atLeast"/>
        <w:rPr>
          <w:rFonts w:eastAsia="Times New Roman" w:cstheme="minorHAnsi"/>
          <w:color w:val="000000" w:themeColor="text1"/>
          <w:lang w:eastAsia="pl-PL"/>
        </w:rPr>
      </w:pPr>
    </w:p>
    <w:p w:rsidR="00CC030F" w:rsidRPr="00546579" w:rsidRDefault="009741E9" w:rsidP="00045A7F">
      <w:pPr>
        <w:spacing w:after="0" w:line="23" w:lineRule="atLeast"/>
        <w:rPr>
          <w:rFonts w:eastAsia="Times New Roman" w:cstheme="minorHAnsi"/>
          <w:color w:val="000000" w:themeColor="text1"/>
          <w:lang w:eastAsia="pl-PL"/>
        </w:rPr>
      </w:pPr>
      <w:r w:rsidRPr="00546579">
        <w:rPr>
          <w:rFonts w:eastAsia="Times New Roman" w:cstheme="minorHAnsi"/>
          <w:color w:val="000000" w:themeColor="text1"/>
          <w:lang w:eastAsia="pl-PL"/>
        </w:rPr>
        <w:t xml:space="preserve">Wykonawca może powierzyć wykonanie części zamówienia podwykonawcy,  </w:t>
      </w:r>
      <w:r w:rsidR="00CC030F" w:rsidRPr="00546579">
        <w:rPr>
          <w:rFonts w:eastAsia="Times New Roman" w:cstheme="minorHAnsi"/>
          <w:color w:val="000000" w:themeColor="text1"/>
          <w:lang w:eastAsia="pl-PL"/>
        </w:rPr>
        <w:t>podwykonawcom</w:t>
      </w:r>
      <w:r w:rsidRPr="00546579">
        <w:rPr>
          <w:rFonts w:eastAsia="Times New Roman" w:cstheme="minorHAnsi"/>
          <w:color w:val="000000" w:themeColor="text1"/>
          <w:lang w:eastAsia="pl-PL"/>
        </w:rPr>
        <w:t xml:space="preserve"> (Art.</w:t>
      </w:r>
      <w:r w:rsidR="001F0DC2" w:rsidRPr="00546579">
        <w:rPr>
          <w:rFonts w:eastAsia="Times New Roman" w:cstheme="minorHAnsi"/>
          <w:color w:val="000000" w:themeColor="text1"/>
          <w:lang w:eastAsia="pl-PL"/>
        </w:rPr>
        <w:t> </w:t>
      </w:r>
      <w:r w:rsidRPr="00546579">
        <w:rPr>
          <w:rFonts w:eastAsia="Times New Roman" w:cstheme="minorHAnsi"/>
          <w:color w:val="000000" w:themeColor="text1"/>
          <w:lang w:eastAsia="pl-PL"/>
        </w:rPr>
        <w:t xml:space="preserve">462 </w:t>
      </w:r>
      <w:proofErr w:type="spellStart"/>
      <w:r w:rsidRPr="00546579">
        <w:rPr>
          <w:rFonts w:eastAsia="Times New Roman" w:cstheme="minorHAnsi"/>
          <w:color w:val="000000" w:themeColor="text1"/>
          <w:lang w:eastAsia="pl-PL"/>
        </w:rPr>
        <w:t>Pzp</w:t>
      </w:r>
      <w:proofErr w:type="spellEnd"/>
      <w:r w:rsidRPr="00546579">
        <w:rPr>
          <w:rFonts w:eastAsia="Times New Roman" w:cstheme="minorHAnsi"/>
          <w:color w:val="000000" w:themeColor="text1"/>
          <w:lang w:eastAsia="pl-PL"/>
        </w:rPr>
        <w:t>)</w:t>
      </w:r>
      <w:r w:rsidR="001457F1" w:rsidRPr="00546579">
        <w:rPr>
          <w:rFonts w:eastAsia="Times New Roman" w:cstheme="minorHAnsi"/>
          <w:color w:val="000000" w:themeColor="text1"/>
          <w:lang w:eastAsia="pl-PL"/>
        </w:rPr>
        <w:t>.</w:t>
      </w:r>
    </w:p>
    <w:p w:rsidR="00CC030F" w:rsidRPr="00546579" w:rsidRDefault="00CC030F" w:rsidP="00045A7F">
      <w:pPr>
        <w:spacing w:after="0" w:line="23" w:lineRule="atLeast"/>
        <w:rPr>
          <w:rFonts w:eastAsia="Times New Roman" w:cstheme="minorHAnsi"/>
          <w:color w:val="000000" w:themeColor="text1"/>
          <w:lang w:eastAsia="pl-PL"/>
        </w:rPr>
      </w:pPr>
      <w:r w:rsidRPr="00546579">
        <w:rPr>
          <w:rFonts w:eastAsia="Times New Roman" w:cstheme="minorHAnsi"/>
          <w:color w:val="000000" w:themeColor="text1"/>
          <w:lang w:eastAsia="pl-PL"/>
        </w:rPr>
        <w:t>Zamawiający wymaga, aby w przypadku powierzenia części zamówienia</w:t>
      </w:r>
      <w:r w:rsidR="0034322D" w:rsidRPr="00546579">
        <w:rPr>
          <w:rFonts w:eastAsia="Times New Roman" w:cstheme="minorHAnsi"/>
          <w:color w:val="000000" w:themeColor="text1"/>
          <w:lang w:eastAsia="pl-PL"/>
        </w:rPr>
        <w:t xml:space="preserve"> </w:t>
      </w:r>
      <w:r w:rsidRPr="00546579">
        <w:rPr>
          <w:rFonts w:eastAsia="Times New Roman" w:cstheme="minorHAnsi"/>
          <w:color w:val="000000" w:themeColor="text1"/>
          <w:lang w:eastAsia="pl-PL"/>
        </w:rPr>
        <w:t xml:space="preserve">podwykonawcom, Wykonawca </w:t>
      </w:r>
      <w:r w:rsidRPr="00546579">
        <w:rPr>
          <w:rFonts w:eastAsia="Times New Roman" w:cstheme="minorHAnsi"/>
          <w:b/>
          <w:color w:val="000000" w:themeColor="text1"/>
          <w:lang w:eastAsia="pl-PL"/>
        </w:rPr>
        <w:t>wskazał w ofercie części zamówienia</w:t>
      </w:r>
      <w:r w:rsidRPr="00546579">
        <w:rPr>
          <w:rFonts w:eastAsia="Times New Roman" w:cstheme="minorHAnsi"/>
          <w:color w:val="000000" w:themeColor="text1"/>
          <w:lang w:eastAsia="pl-PL"/>
        </w:rPr>
        <w:t>, których</w:t>
      </w:r>
      <w:r w:rsidR="00F4791F" w:rsidRPr="00546579">
        <w:rPr>
          <w:rFonts w:eastAsia="Times New Roman" w:cstheme="minorHAnsi"/>
          <w:color w:val="000000" w:themeColor="text1"/>
          <w:lang w:eastAsia="pl-PL"/>
        </w:rPr>
        <w:t xml:space="preserve"> </w:t>
      </w:r>
      <w:r w:rsidRPr="00546579">
        <w:rPr>
          <w:rFonts w:eastAsia="Times New Roman" w:cstheme="minorHAnsi"/>
          <w:color w:val="000000" w:themeColor="text1"/>
          <w:lang w:eastAsia="pl-PL"/>
        </w:rPr>
        <w:t>wykonanie zamierza powierzyć podwykonawcom oraz podał (o ile są mu wiadome na tym etapie) nazwy (firmy) tych podwykonawców.</w:t>
      </w:r>
    </w:p>
    <w:p w:rsidR="0034322D" w:rsidRPr="00546579" w:rsidRDefault="0034322D" w:rsidP="00045A7F">
      <w:pPr>
        <w:spacing w:after="0" w:line="23" w:lineRule="atLeast"/>
        <w:rPr>
          <w:rFonts w:eastAsia="Times New Roman" w:cstheme="minorHAnsi"/>
          <w:color w:val="000000" w:themeColor="text1"/>
          <w:lang w:eastAsia="pl-PL"/>
        </w:rPr>
      </w:pPr>
    </w:p>
    <w:p w:rsidR="00CC030F" w:rsidRPr="00546579" w:rsidRDefault="00CC030F" w:rsidP="00045A7F">
      <w:pPr>
        <w:spacing w:after="0" w:line="23" w:lineRule="atLeast"/>
        <w:rPr>
          <w:rFonts w:eastAsia="Times New Roman" w:cstheme="minorHAnsi"/>
          <w:color w:val="000000" w:themeColor="text1"/>
          <w:lang w:eastAsia="pl-PL"/>
        </w:rPr>
      </w:pPr>
      <w:r w:rsidRPr="00546579">
        <w:rPr>
          <w:rFonts w:eastAsia="Times New Roman" w:cstheme="minorHAnsi"/>
          <w:color w:val="000000" w:themeColor="text1"/>
          <w:lang w:eastAsia="pl-PL"/>
        </w:rPr>
        <w:t>Powierzenie części zamówienia podwykonawcom nie zwalnia Wykonawcy z</w:t>
      </w:r>
      <w:r w:rsidR="0034322D" w:rsidRPr="00546579">
        <w:rPr>
          <w:rFonts w:eastAsia="Times New Roman" w:cstheme="minorHAnsi"/>
          <w:color w:val="000000" w:themeColor="text1"/>
          <w:lang w:eastAsia="pl-PL"/>
        </w:rPr>
        <w:t> </w:t>
      </w:r>
      <w:r w:rsidRPr="00546579">
        <w:rPr>
          <w:rFonts w:eastAsia="Times New Roman" w:cstheme="minorHAnsi"/>
          <w:color w:val="000000" w:themeColor="text1"/>
          <w:lang w:eastAsia="pl-PL"/>
        </w:rPr>
        <w:t>odpowiedzialności za należyte wykonanie zamówienia.</w:t>
      </w:r>
    </w:p>
    <w:p w:rsidR="00952DE8" w:rsidRPr="00546579" w:rsidRDefault="00952DE8" w:rsidP="00045A7F">
      <w:pPr>
        <w:spacing w:after="0" w:line="23" w:lineRule="atLeast"/>
        <w:rPr>
          <w:rFonts w:eastAsia="Times New Roman" w:cstheme="minorHAnsi"/>
          <w:color w:val="000000" w:themeColor="text1"/>
          <w:lang w:eastAsia="pl-PL"/>
        </w:rPr>
      </w:pPr>
    </w:p>
    <w:p w:rsidR="002354A0" w:rsidRPr="00546579" w:rsidRDefault="006A0B48" w:rsidP="00045A7F">
      <w:pPr>
        <w:spacing w:after="0" w:line="23" w:lineRule="atLeast"/>
        <w:rPr>
          <w:rFonts w:eastAsia="Times New Roman" w:cstheme="minorHAnsi"/>
          <w:color w:val="000000" w:themeColor="text1"/>
          <w:lang w:eastAsia="pl-PL"/>
        </w:rPr>
      </w:pPr>
      <w:r w:rsidRPr="00546579">
        <w:rPr>
          <w:rFonts w:eastAsia="Times New Roman" w:cstheme="minorHAnsi"/>
          <w:b/>
          <w:color w:val="000000" w:themeColor="text1"/>
          <w:lang w:eastAsia="pl-PL"/>
        </w:rPr>
        <w:t>7</w:t>
      </w:r>
      <w:r w:rsidR="00B829F2" w:rsidRPr="00546579">
        <w:rPr>
          <w:rFonts w:eastAsia="Times New Roman" w:cstheme="minorHAnsi"/>
          <w:b/>
          <w:color w:val="000000" w:themeColor="text1"/>
          <w:lang w:eastAsia="pl-PL"/>
        </w:rPr>
        <w:t>.</w:t>
      </w:r>
      <w:r w:rsidR="002354A0" w:rsidRPr="00546579">
        <w:rPr>
          <w:rFonts w:eastAsia="Times New Roman" w:cstheme="minorHAnsi"/>
          <w:b/>
          <w:color w:val="000000" w:themeColor="text1"/>
          <w:lang w:eastAsia="pl-PL"/>
        </w:rPr>
        <w:t>POLEGANIE NA ZASOBACH INNYCH PODMIOTÓW ( tzw. PODMIOTU TRZECIEGO) –</w:t>
      </w:r>
      <w:r w:rsidR="002354A0" w:rsidRPr="00546579">
        <w:rPr>
          <w:rFonts w:eastAsia="Times New Roman" w:cstheme="minorHAnsi"/>
          <w:color w:val="000000" w:themeColor="text1"/>
          <w:lang w:eastAsia="pl-PL"/>
        </w:rPr>
        <w:t xml:space="preserve"> </w:t>
      </w:r>
    </w:p>
    <w:p w:rsidR="002354A0" w:rsidRPr="00546579" w:rsidRDefault="002354A0" w:rsidP="00045A7F">
      <w:pPr>
        <w:spacing w:after="0" w:line="23" w:lineRule="atLeast"/>
        <w:rPr>
          <w:rFonts w:eastAsia="Times New Roman" w:cstheme="minorHAnsi"/>
          <w:b/>
          <w:color w:val="000000" w:themeColor="text1"/>
          <w:lang w:eastAsia="pl-PL"/>
        </w:rPr>
      </w:pPr>
      <w:r w:rsidRPr="00546579">
        <w:rPr>
          <w:rFonts w:eastAsia="Times New Roman" w:cstheme="minorHAnsi"/>
          <w:b/>
          <w:color w:val="000000" w:themeColor="text1"/>
          <w:lang w:eastAsia="pl-PL"/>
        </w:rPr>
        <w:t xml:space="preserve">Udostępnienie zasobów regulują przepisy od art. 118 do art. 123 </w:t>
      </w:r>
      <w:proofErr w:type="spellStart"/>
      <w:r w:rsidRPr="00546579">
        <w:rPr>
          <w:rFonts w:eastAsia="Times New Roman" w:cstheme="minorHAnsi"/>
          <w:b/>
          <w:color w:val="000000" w:themeColor="text1"/>
          <w:lang w:eastAsia="pl-PL"/>
        </w:rPr>
        <w:t>Pzp</w:t>
      </w:r>
      <w:proofErr w:type="spellEnd"/>
      <w:r w:rsidR="00927A67" w:rsidRPr="00546579">
        <w:rPr>
          <w:rFonts w:eastAsia="Times New Roman" w:cstheme="minorHAnsi"/>
          <w:b/>
          <w:color w:val="000000" w:themeColor="text1"/>
          <w:lang w:eastAsia="pl-PL"/>
        </w:rPr>
        <w:t>;</w:t>
      </w:r>
    </w:p>
    <w:p w:rsidR="00927A67" w:rsidRPr="00546579" w:rsidRDefault="00927A67" w:rsidP="00045A7F">
      <w:pPr>
        <w:spacing w:after="0" w:line="23" w:lineRule="atLeast"/>
        <w:rPr>
          <w:rFonts w:eastAsia="Times New Roman" w:cstheme="minorHAnsi"/>
          <w:b/>
          <w:color w:val="000000" w:themeColor="text1"/>
          <w:lang w:eastAsia="pl-PL"/>
        </w:rPr>
      </w:pPr>
    </w:p>
    <w:p w:rsidR="002354A0" w:rsidRPr="00546579" w:rsidRDefault="002354A0" w:rsidP="00045A7F">
      <w:pPr>
        <w:spacing w:after="0" w:line="23" w:lineRule="atLeast"/>
        <w:rPr>
          <w:rFonts w:eastAsia="Times New Roman" w:cstheme="minorHAnsi"/>
          <w:color w:val="000000" w:themeColor="text1"/>
          <w:lang w:eastAsia="pl-PL"/>
        </w:rPr>
      </w:pPr>
      <w:r w:rsidRPr="00546579">
        <w:rPr>
          <w:rFonts w:eastAsia="Times New Roman" w:cstheme="minorHAnsi"/>
          <w:b/>
          <w:color w:val="000000" w:themeColor="text1"/>
          <w:lang w:eastAsia="pl-PL"/>
        </w:rPr>
        <w:t>1</w:t>
      </w:r>
      <w:r w:rsidR="00F111D9" w:rsidRPr="00546579">
        <w:rPr>
          <w:rFonts w:eastAsia="Times New Roman" w:cstheme="minorHAnsi"/>
          <w:b/>
          <w:color w:val="000000" w:themeColor="text1"/>
          <w:lang w:eastAsia="pl-PL"/>
        </w:rPr>
        <w:t>)</w:t>
      </w:r>
      <w:r w:rsidR="006A0B48" w:rsidRPr="00546579">
        <w:rPr>
          <w:rFonts w:eastAsia="Times New Roman" w:cstheme="minorHAnsi"/>
          <w:color w:val="000000" w:themeColor="text1"/>
          <w:lang w:eastAsia="pl-PL"/>
        </w:rPr>
        <w:t> </w:t>
      </w:r>
      <w:r w:rsidRPr="00546579">
        <w:rPr>
          <w:rFonts w:eastAsia="Times New Roman" w:cstheme="minorHAnsi"/>
          <w:color w:val="000000" w:themeColor="text1"/>
          <w:lang w:eastAsia="pl-PL"/>
        </w:rPr>
        <w:t xml:space="preserve">Wykonawca </w:t>
      </w:r>
      <w:r w:rsidRPr="00546579">
        <w:rPr>
          <w:rFonts w:eastAsia="Times New Roman" w:cstheme="minorHAnsi"/>
          <w:b/>
          <w:color w:val="000000" w:themeColor="text1"/>
          <w:lang w:eastAsia="pl-PL"/>
        </w:rPr>
        <w:t>może w</w:t>
      </w:r>
      <w:r w:rsidRPr="00546579">
        <w:rPr>
          <w:rFonts w:eastAsia="Times New Roman" w:cstheme="minorHAnsi"/>
          <w:color w:val="000000" w:themeColor="text1"/>
          <w:lang w:eastAsia="pl-PL"/>
        </w:rPr>
        <w:t xml:space="preserve"> celu potwierdzenia spełniania warunków udziału w postępowaniu</w:t>
      </w:r>
      <w:r w:rsidR="00C85368" w:rsidRPr="00546579">
        <w:rPr>
          <w:rFonts w:eastAsia="Times New Roman" w:cstheme="minorHAnsi"/>
          <w:color w:val="000000" w:themeColor="text1"/>
          <w:lang w:eastAsia="pl-PL"/>
        </w:rPr>
        <w:t>,</w:t>
      </w:r>
      <w:r w:rsidRPr="00546579">
        <w:rPr>
          <w:rFonts w:eastAsia="Times New Roman" w:cstheme="minorHAnsi"/>
          <w:color w:val="000000" w:themeColor="text1"/>
          <w:lang w:eastAsia="pl-PL"/>
        </w:rPr>
        <w:t xml:space="preserve"> </w:t>
      </w:r>
      <w:r w:rsidR="00C85368" w:rsidRPr="00546579">
        <w:rPr>
          <w:rFonts w:eastAsia="Times New Roman" w:cstheme="minorHAnsi"/>
          <w:color w:val="000000" w:themeColor="text1"/>
          <w:lang w:eastAsia="pl-PL"/>
        </w:rPr>
        <w:t> </w:t>
      </w:r>
      <w:r w:rsidRPr="00546579">
        <w:rPr>
          <w:rFonts w:eastAsia="Times New Roman" w:cstheme="minorHAnsi"/>
          <w:color w:val="000000" w:themeColor="text1"/>
          <w:lang w:eastAsia="pl-PL"/>
        </w:rPr>
        <w:t xml:space="preserve">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E73076" w:rsidRPr="00546579">
        <w:rPr>
          <w:rFonts w:eastAsia="Times New Roman" w:cstheme="minorHAnsi"/>
          <w:color w:val="000000" w:themeColor="text1"/>
          <w:lang w:eastAsia="pl-PL"/>
        </w:rPr>
        <w:t xml:space="preserve"> (art. 118 ust. 1 </w:t>
      </w:r>
      <w:proofErr w:type="spellStart"/>
      <w:r w:rsidR="00E73076" w:rsidRPr="00546579">
        <w:rPr>
          <w:rFonts w:eastAsia="Times New Roman" w:cstheme="minorHAnsi"/>
          <w:color w:val="000000" w:themeColor="text1"/>
          <w:lang w:eastAsia="pl-PL"/>
        </w:rPr>
        <w:t>Pzp</w:t>
      </w:r>
      <w:proofErr w:type="spellEnd"/>
      <w:r w:rsidR="00E73076" w:rsidRPr="00546579">
        <w:rPr>
          <w:rFonts w:eastAsia="Times New Roman" w:cstheme="minorHAnsi"/>
          <w:color w:val="000000" w:themeColor="text1"/>
          <w:lang w:eastAsia="pl-PL"/>
        </w:rPr>
        <w:t>).</w:t>
      </w:r>
    </w:p>
    <w:p w:rsidR="002354A0" w:rsidRPr="00546579" w:rsidRDefault="002354A0" w:rsidP="00045A7F">
      <w:pPr>
        <w:spacing w:after="0" w:line="23" w:lineRule="atLeast"/>
        <w:rPr>
          <w:rFonts w:eastAsia="Times New Roman" w:cstheme="minorHAnsi"/>
          <w:color w:val="000000" w:themeColor="text1"/>
          <w:lang w:eastAsia="pl-PL"/>
        </w:rPr>
      </w:pPr>
    </w:p>
    <w:p w:rsidR="002354A0" w:rsidRPr="00546579" w:rsidRDefault="002354A0" w:rsidP="00045A7F">
      <w:pPr>
        <w:spacing w:after="0" w:line="23" w:lineRule="atLeast"/>
        <w:rPr>
          <w:rFonts w:eastAsia="Times New Roman" w:cstheme="minorHAnsi"/>
          <w:color w:val="000000" w:themeColor="text1"/>
          <w:lang w:eastAsia="pl-PL"/>
        </w:rPr>
      </w:pPr>
      <w:r w:rsidRPr="00546579">
        <w:rPr>
          <w:rFonts w:eastAsia="Times New Roman" w:cstheme="minorHAnsi"/>
          <w:b/>
          <w:color w:val="000000" w:themeColor="text1"/>
          <w:lang w:eastAsia="pl-PL"/>
        </w:rPr>
        <w:t>2</w:t>
      </w:r>
      <w:r w:rsidR="00F111D9" w:rsidRPr="00546579">
        <w:rPr>
          <w:rFonts w:eastAsia="Times New Roman" w:cstheme="minorHAnsi"/>
          <w:b/>
          <w:color w:val="000000" w:themeColor="text1"/>
          <w:lang w:eastAsia="pl-PL"/>
        </w:rPr>
        <w:t>)</w:t>
      </w:r>
      <w:r w:rsidR="006A0B48" w:rsidRPr="00546579">
        <w:rPr>
          <w:rFonts w:eastAsia="Times New Roman" w:cstheme="minorHAnsi"/>
          <w:color w:val="000000" w:themeColor="text1"/>
          <w:lang w:eastAsia="pl-PL"/>
        </w:rPr>
        <w:t> </w:t>
      </w:r>
      <w:r w:rsidRPr="00546579">
        <w:rPr>
          <w:rFonts w:eastAsia="Times New Roman" w:cstheme="minorHAnsi"/>
          <w:b/>
          <w:color w:val="000000" w:themeColor="text1"/>
          <w:lang w:eastAsia="pl-PL"/>
        </w:rPr>
        <w:t>Wymagania</w:t>
      </w:r>
      <w:r w:rsidRPr="00546579">
        <w:rPr>
          <w:rFonts w:eastAsia="Times New Roman" w:cstheme="minorHAnsi"/>
          <w:color w:val="000000" w:themeColor="text1"/>
          <w:lang w:eastAsia="pl-PL"/>
        </w:rPr>
        <w:t xml:space="preserve"> dotyczące polegania na zdolnościach lub sytuacjach innych podmiotów, o</w:t>
      </w:r>
      <w:r w:rsidR="00E73076" w:rsidRPr="00546579">
        <w:rPr>
          <w:rFonts w:eastAsia="Times New Roman" w:cstheme="minorHAnsi"/>
          <w:color w:val="000000" w:themeColor="text1"/>
          <w:lang w:eastAsia="pl-PL"/>
        </w:rPr>
        <w:t> </w:t>
      </w:r>
      <w:r w:rsidRPr="00546579">
        <w:rPr>
          <w:rFonts w:eastAsia="Times New Roman" w:cstheme="minorHAnsi"/>
          <w:color w:val="000000" w:themeColor="text1"/>
          <w:lang w:eastAsia="pl-PL"/>
        </w:rPr>
        <w:t>których mowa w ust.1:</w:t>
      </w:r>
    </w:p>
    <w:p w:rsidR="002354A0" w:rsidRPr="00546579" w:rsidRDefault="002354A0" w:rsidP="00045A7F">
      <w:pPr>
        <w:spacing w:after="0" w:line="23" w:lineRule="atLeast"/>
        <w:rPr>
          <w:rFonts w:eastAsia="Times New Roman" w:cstheme="minorHAnsi"/>
          <w:color w:val="000000" w:themeColor="text1"/>
          <w:lang w:eastAsia="pl-PL"/>
        </w:rPr>
      </w:pPr>
    </w:p>
    <w:p w:rsidR="002354A0" w:rsidRPr="00546579" w:rsidRDefault="00F111D9" w:rsidP="00045A7F">
      <w:pPr>
        <w:spacing w:after="0" w:line="23" w:lineRule="atLeast"/>
        <w:ind w:left="708"/>
        <w:rPr>
          <w:rFonts w:eastAsia="Times New Roman" w:cstheme="minorHAnsi"/>
          <w:color w:val="000000" w:themeColor="text1"/>
          <w:lang w:eastAsia="pl-PL"/>
        </w:rPr>
      </w:pPr>
      <w:r w:rsidRPr="00546579">
        <w:rPr>
          <w:rFonts w:eastAsia="Times New Roman" w:cstheme="minorHAnsi"/>
          <w:color w:val="000000" w:themeColor="text1"/>
          <w:lang w:eastAsia="pl-PL"/>
        </w:rPr>
        <w:t>a</w:t>
      </w:r>
      <w:r w:rsidR="002354A0" w:rsidRPr="00546579">
        <w:rPr>
          <w:rFonts w:eastAsia="Times New Roman" w:cstheme="minorHAnsi"/>
          <w:color w:val="000000" w:themeColor="text1"/>
          <w:lang w:eastAsia="pl-PL"/>
        </w:rPr>
        <w:t xml:space="preserve">)Wykonawca, który polega na zdolnościach lub sytuacji innych podmiotów musi udowodnić Zamawiającemu, że realizując zamówienie, będzie dysponował niezbędnymi zasobami tych podmiotów, w szczególności </w:t>
      </w:r>
      <w:r w:rsidR="002354A0" w:rsidRPr="00546579">
        <w:rPr>
          <w:rFonts w:eastAsia="Times New Roman" w:cstheme="minorHAnsi"/>
          <w:b/>
          <w:color w:val="000000" w:themeColor="text1"/>
          <w:lang w:eastAsia="pl-PL"/>
        </w:rPr>
        <w:t>przedstawiając zobowiązanie tych podmiotów</w:t>
      </w:r>
      <w:r w:rsidR="002354A0" w:rsidRPr="00546579">
        <w:rPr>
          <w:rFonts w:eastAsia="Times New Roman" w:cstheme="minorHAnsi"/>
          <w:color w:val="000000" w:themeColor="text1"/>
          <w:lang w:eastAsia="pl-PL"/>
        </w:rPr>
        <w:t xml:space="preserve"> do oddania mu do dyspozycji niezbędnych zasobów na potrzeby realizacji zamówienia lub inny podmiotowy środek dowodowy potwierdzający tą okoliczność;</w:t>
      </w:r>
      <w:r w:rsidR="00E73076" w:rsidRPr="00546579">
        <w:rPr>
          <w:rFonts w:eastAsia="Times New Roman" w:cstheme="minorHAnsi"/>
          <w:color w:val="000000" w:themeColor="text1"/>
          <w:lang w:eastAsia="pl-PL"/>
        </w:rPr>
        <w:t xml:space="preserve"> (art. 118 ust. 3 </w:t>
      </w:r>
      <w:proofErr w:type="spellStart"/>
      <w:r w:rsidR="00E73076" w:rsidRPr="00546579">
        <w:rPr>
          <w:rFonts w:eastAsia="Times New Roman" w:cstheme="minorHAnsi"/>
          <w:color w:val="000000" w:themeColor="text1"/>
          <w:lang w:eastAsia="pl-PL"/>
        </w:rPr>
        <w:t>Pzp</w:t>
      </w:r>
      <w:proofErr w:type="spellEnd"/>
      <w:r w:rsidR="00E73076" w:rsidRPr="00546579">
        <w:rPr>
          <w:rFonts w:eastAsia="Times New Roman" w:cstheme="minorHAnsi"/>
          <w:color w:val="000000" w:themeColor="text1"/>
          <w:lang w:eastAsia="pl-PL"/>
        </w:rPr>
        <w:t>).</w:t>
      </w:r>
    </w:p>
    <w:p w:rsidR="002354A0" w:rsidRPr="00546579" w:rsidRDefault="002354A0" w:rsidP="00045A7F">
      <w:pPr>
        <w:spacing w:after="0" w:line="23" w:lineRule="atLeast"/>
        <w:ind w:left="708"/>
        <w:rPr>
          <w:rFonts w:eastAsia="Times New Roman" w:cstheme="minorHAnsi"/>
          <w:color w:val="000000" w:themeColor="text1"/>
          <w:lang w:eastAsia="pl-PL"/>
        </w:rPr>
      </w:pPr>
    </w:p>
    <w:p w:rsidR="002354A0" w:rsidRPr="00546579" w:rsidRDefault="00F111D9" w:rsidP="00045A7F">
      <w:pPr>
        <w:spacing w:after="0" w:line="23" w:lineRule="atLeast"/>
        <w:ind w:left="708"/>
        <w:rPr>
          <w:rFonts w:eastAsia="Times New Roman" w:cstheme="minorHAnsi"/>
          <w:color w:val="000000" w:themeColor="text1"/>
          <w:lang w:eastAsia="pl-PL"/>
        </w:rPr>
      </w:pPr>
      <w:r w:rsidRPr="00546579">
        <w:rPr>
          <w:rFonts w:eastAsia="Times New Roman" w:cstheme="minorHAnsi"/>
          <w:color w:val="000000" w:themeColor="text1"/>
          <w:lang w:eastAsia="pl-PL"/>
        </w:rPr>
        <w:t>b</w:t>
      </w:r>
      <w:r w:rsidR="002354A0" w:rsidRPr="00546579">
        <w:rPr>
          <w:rFonts w:eastAsia="Times New Roman" w:cstheme="minorHAnsi"/>
          <w:color w:val="000000" w:themeColor="text1"/>
          <w:lang w:eastAsia="pl-PL"/>
        </w:rPr>
        <w:t>)</w:t>
      </w:r>
      <w:r w:rsidR="002354A0" w:rsidRPr="00546579">
        <w:rPr>
          <w:rFonts w:eastAsia="Times New Roman" w:cstheme="minorHAnsi"/>
          <w:b/>
          <w:color w:val="000000" w:themeColor="text1"/>
          <w:lang w:eastAsia="pl-PL"/>
        </w:rPr>
        <w:t>Zamawiający ocenia</w:t>
      </w:r>
      <w:r w:rsidR="002354A0" w:rsidRPr="00546579">
        <w:rPr>
          <w:rFonts w:eastAsia="Times New Roman" w:cstheme="minorHAnsi"/>
          <w:color w:val="000000" w:themeColor="text1"/>
          <w:lang w:eastAsia="pl-PL"/>
        </w:rPr>
        <w:t xml:space="preserve">,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r w:rsidR="00E73076" w:rsidRPr="00546579">
        <w:rPr>
          <w:rFonts w:eastAsia="Times New Roman" w:cstheme="minorHAnsi"/>
          <w:color w:val="000000" w:themeColor="text1"/>
          <w:lang w:eastAsia="pl-PL"/>
        </w:rPr>
        <w:t xml:space="preserve">(art. 119 </w:t>
      </w:r>
      <w:proofErr w:type="spellStart"/>
      <w:r w:rsidR="00E73076" w:rsidRPr="00546579">
        <w:rPr>
          <w:rFonts w:eastAsia="Times New Roman" w:cstheme="minorHAnsi"/>
          <w:color w:val="000000" w:themeColor="text1"/>
          <w:lang w:eastAsia="pl-PL"/>
        </w:rPr>
        <w:t>Pzp</w:t>
      </w:r>
      <w:proofErr w:type="spellEnd"/>
      <w:r w:rsidR="00E73076" w:rsidRPr="00546579">
        <w:rPr>
          <w:rFonts w:eastAsia="Times New Roman" w:cstheme="minorHAnsi"/>
          <w:color w:val="000000" w:themeColor="text1"/>
          <w:lang w:eastAsia="pl-PL"/>
        </w:rPr>
        <w:t>).</w:t>
      </w:r>
    </w:p>
    <w:p w:rsidR="002354A0" w:rsidRPr="00546579" w:rsidRDefault="002354A0" w:rsidP="00045A7F">
      <w:pPr>
        <w:spacing w:after="0" w:line="23" w:lineRule="atLeast"/>
        <w:ind w:left="708"/>
        <w:rPr>
          <w:rFonts w:eastAsia="Times New Roman" w:cstheme="minorHAnsi"/>
          <w:color w:val="000000" w:themeColor="text1"/>
          <w:lang w:eastAsia="pl-PL"/>
        </w:rPr>
      </w:pPr>
    </w:p>
    <w:p w:rsidR="002354A0" w:rsidRPr="00546579" w:rsidRDefault="00F111D9" w:rsidP="00045A7F">
      <w:pPr>
        <w:spacing w:after="0" w:line="23" w:lineRule="atLeast"/>
        <w:ind w:left="708"/>
        <w:rPr>
          <w:rFonts w:eastAsia="Times New Roman" w:cstheme="minorHAnsi"/>
          <w:color w:val="000000" w:themeColor="text1"/>
          <w:lang w:eastAsia="pl-PL"/>
        </w:rPr>
      </w:pPr>
      <w:r w:rsidRPr="00546579">
        <w:rPr>
          <w:rFonts w:eastAsia="Times New Roman" w:cstheme="minorHAnsi"/>
          <w:color w:val="000000" w:themeColor="text1"/>
          <w:lang w:eastAsia="pl-PL"/>
        </w:rPr>
        <w:t>c</w:t>
      </w:r>
      <w:r w:rsidR="002354A0" w:rsidRPr="00546579">
        <w:rPr>
          <w:rFonts w:eastAsia="Times New Roman" w:cstheme="minorHAnsi"/>
          <w:color w:val="000000" w:themeColor="text1"/>
          <w:lang w:eastAsia="pl-PL"/>
        </w:rPr>
        <w:t xml:space="preserve">)W odniesieniu do warunków dotyczących wykształcenia, kwalifikacji zawodowych lub doświadczenia wykonawcy mogą polegać na zdolnościach podmiotów udostępniających zasoby, </w:t>
      </w:r>
      <w:r w:rsidR="002354A0" w:rsidRPr="00546579">
        <w:rPr>
          <w:rFonts w:eastAsia="Times New Roman" w:cstheme="minorHAnsi"/>
          <w:b/>
          <w:color w:val="000000" w:themeColor="text1"/>
          <w:lang w:eastAsia="pl-PL"/>
        </w:rPr>
        <w:t>jeśli podmioty te wykonają usługi</w:t>
      </w:r>
      <w:r w:rsidR="002354A0" w:rsidRPr="00546579">
        <w:rPr>
          <w:rFonts w:eastAsia="Times New Roman" w:cstheme="minorHAnsi"/>
          <w:color w:val="000000" w:themeColor="text1"/>
          <w:lang w:eastAsia="pl-PL"/>
        </w:rPr>
        <w:t>, do realizacji których te zdolności są wymagane</w:t>
      </w:r>
      <w:r w:rsidR="00E73076" w:rsidRPr="00546579">
        <w:rPr>
          <w:rFonts w:eastAsia="Times New Roman" w:cstheme="minorHAnsi"/>
          <w:color w:val="000000" w:themeColor="text1"/>
          <w:lang w:eastAsia="pl-PL"/>
        </w:rPr>
        <w:t xml:space="preserve"> (art. 118 ust. 2 </w:t>
      </w:r>
      <w:proofErr w:type="spellStart"/>
      <w:r w:rsidR="00E73076" w:rsidRPr="00546579">
        <w:rPr>
          <w:rFonts w:eastAsia="Times New Roman" w:cstheme="minorHAnsi"/>
          <w:color w:val="000000" w:themeColor="text1"/>
          <w:lang w:eastAsia="pl-PL"/>
        </w:rPr>
        <w:t>Pzp</w:t>
      </w:r>
      <w:proofErr w:type="spellEnd"/>
      <w:r w:rsidR="00E73076" w:rsidRPr="00546579">
        <w:rPr>
          <w:rFonts w:eastAsia="Times New Roman" w:cstheme="minorHAnsi"/>
          <w:color w:val="000000" w:themeColor="text1"/>
          <w:lang w:eastAsia="pl-PL"/>
        </w:rPr>
        <w:t>).</w:t>
      </w:r>
    </w:p>
    <w:p w:rsidR="002354A0" w:rsidRPr="00546579" w:rsidRDefault="002354A0" w:rsidP="00045A7F">
      <w:pPr>
        <w:spacing w:after="0" w:line="23" w:lineRule="atLeast"/>
        <w:ind w:left="708"/>
        <w:rPr>
          <w:rFonts w:eastAsia="Times New Roman" w:cstheme="minorHAnsi"/>
          <w:color w:val="000000" w:themeColor="text1"/>
          <w:lang w:eastAsia="pl-PL"/>
        </w:rPr>
      </w:pPr>
    </w:p>
    <w:p w:rsidR="002354A0" w:rsidRPr="00546579" w:rsidRDefault="00F111D9" w:rsidP="00045A7F">
      <w:pPr>
        <w:spacing w:after="0" w:line="23" w:lineRule="atLeast"/>
        <w:ind w:left="708"/>
        <w:rPr>
          <w:rFonts w:eastAsia="Times New Roman" w:cstheme="minorHAnsi"/>
          <w:color w:val="000000" w:themeColor="text1"/>
          <w:lang w:eastAsia="pl-PL"/>
        </w:rPr>
      </w:pPr>
      <w:r w:rsidRPr="00546579">
        <w:rPr>
          <w:rFonts w:eastAsia="Times New Roman" w:cstheme="minorHAnsi"/>
          <w:color w:val="000000" w:themeColor="text1"/>
          <w:lang w:eastAsia="pl-PL"/>
        </w:rPr>
        <w:t>d</w:t>
      </w:r>
      <w:r w:rsidR="002354A0" w:rsidRPr="00546579">
        <w:rPr>
          <w:rFonts w:eastAsia="Times New Roman" w:cstheme="minorHAnsi"/>
          <w:color w:val="000000" w:themeColor="text1"/>
          <w:lang w:eastAsia="pl-PL"/>
        </w:rPr>
        <w:t>)</w:t>
      </w:r>
      <w:r w:rsidR="000E23EF" w:rsidRPr="00546579">
        <w:rPr>
          <w:rFonts w:eastAsia="Times New Roman" w:cstheme="minorHAnsi"/>
          <w:color w:val="000000" w:themeColor="text1"/>
          <w:lang w:eastAsia="pl-PL"/>
        </w:rPr>
        <w:t> </w:t>
      </w:r>
      <w:r w:rsidR="002354A0" w:rsidRPr="00546579">
        <w:rPr>
          <w:rFonts w:eastAsia="Times New Roman" w:cstheme="minorHAnsi"/>
          <w:color w:val="000000" w:themeColor="text1"/>
          <w:lang w:eastAsia="pl-PL"/>
        </w:rPr>
        <w:t xml:space="preserve">Podmiot, który zobowiązał się do udostępnienia zasobów, </w:t>
      </w:r>
      <w:r w:rsidR="002354A0" w:rsidRPr="00546579">
        <w:rPr>
          <w:rFonts w:eastAsia="Times New Roman" w:cstheme="minorHAnsi"/>
          <w:b/>
          <w:color w:val="000000" w:themeColor="text1"/>
          <w:lang w:eastAsia="pl-PL"/>
        </w:rPr>
        <w:t>odpowiada solidarnie</w:t>
      </w:r>
      <w:r w:rsidR="002354A0" w:rsidRPr="00546579">
        <w:rPr>
          <w:rFonts w:eastAsia="Times New Roman" w:cstheme="minorHAnsi"/>
          <w:color w:val="000000" w:themeColor="text1"/>
          <w:lang w:eastAsia="pl-PL"/>
        </w:rPr>
        <w:t xml:space="preserve"> z</w:t>
      </w:r>
      <w:r w:rsidR="000E23EF" w:rsidRPr="00546579">
        <w:rPr>
          <w:rFonts w:eastAsia="Times New Roman" w:cstheme="minorHAnsi"/>
          <w:color w:val="000000" w:themeColor="text1"/>
          <w:lang w:eastAsia="pl-PL"/>
        </w:rPr>
        <w:t> </w:t>
      </w:r>
      <w:r w:rsidR="002354A0" w:rsidRPr="00546579">
        <w:rPr>
          <w:rFonts w:eastAsia="Times New Roman" w:cstheme="minorHAnsi"/>
          <w:color w:val="000000" w:themeColor="text1"/>
          <w:lang w:eastAsia="pl-PL"/>
        </w:rPr>
        <w:t>wykonawcą, który polega na jego sytuacji finansowej lub ekonomicznej, za szkodę poniesioną przez zamawiającego powstałą wskutek nieudostępnienia tych zasobów, chyba że za nieudostępnienie zaso</w:t>
      </w:r>
      <w:r w:rsidR="001C1306" w:rsidRPr="00546579">
        <w:rPr>
          <w:rFonts w:eastAsia="Times New Roman" w:cstheme="minorHAnsi"/>
          <w:color w:val="000000" w:themeColor="text1"/>
          <w:lang w:eastAsia="pl-PL"/>
        </w:rPr>
        <w:t xml:space="preserve">bów podmiot ten nie ponosi winy  (art. 120 </w:t>
      </w:r>
      <w:proofErr w:type="spellStart"/>
      <w:r w:rsidR="001C1306" w:rsidRPr="00546579">
        <w:rPr>
          <w:rFonts w:eastAsia="Times New Roman" w:cstheme="minorHAnsi"/>
          <w:color w:val="000000" w:themeColor="text1"/>
          <w:lang w:eastAsia="pl-PL"/>
        </w:rPr>
        <w:t>Pzp</w:t>
      </w:r>
      <w:proofErr w:type="spellEnd"/>
      <w:r w:rsidR="001C1306" w:rsidRPr="00546579">
        <w:rPr>
          <w:rFonts w:eastAsia="Times New Roman" w:cstheme="minorHAnsi"/>
          <w:color w:val="000000" w:themeColor="text1"/>
          <w:lang w:eastAsia="pl-PL"/>
        </w:rPr>
        <w:t>).</w:t>
      </w:r>
    </w:p>
    <w:p w:rsidR="002354A0" w:rsidRPr="00546579" w:rsidRDefault="002354A0" w:rsidP="00045A7F">
      <w:pPr>
        <w:spacing w:after="0" w:line="23" w:lineRule="atLeast"/>
        <w:ind w:left="708"/>
        <w:rPr>
          <w:rFonts w:eastAsia="Times New Roman" w:cstheme="minorHAnsi"/>
          <w:color w:val="000000" w:themeColor="text1"/>
          <w:lang w:eastAsia="pl-PL"/>
        </w:rPr>
      </w:pPr>
    </w:p>
    <w:p w:rsidR="002354A0" w:rsidRPr="00546579" w:rsidRDefault="00F111D9" w:rsidP="00045A7F">
      <w:pPr>
        <w:spacing w:after="0" w:line="23" w:lineRule="atLeast"/>
        <w:ind w:left="708"/>
        <w:rPr>
          <w:rFonts w:eastAsia="Times New Roman" w:cstheme="minorHAnsi"/>
          <w:b/>
          <w:color w:val="000000" w:themeColor="text1"/>
          <w:lang w:eastAsia="pl-PL"/>
        </w:rPr>
      </w:pPr>
      <w:r w:rsidRPr="00546579">
        <w:rPr>
          <w:rFonts w:eastAsia="Times New Roman" w:cstheme="minorHAnsi"/>
          <w:color w:val="000000" w:themeColor="text1"/>
          <w:lang w:eastAsia="pl-PL"/>
        </w:rPr>
        <w:t>e</w:t>
      </w:r>
      <w:r w:rsidR="002354A0" w:rsidRPr="00546579">
        <w:rPr>
          <w:rFonts w:eastAsia="Times New Roman" w:cstheme="minorHAnsi"/>
          <w:color w:val="000000" w:themeColor="text1"/>
          <w:lang w:eastAsia="pl-PL"/>
        </w:rPr>
        <w:t>)</w:t>
      </w:r>
      <w:r w:rsidR="000E23EF" w:rsidRPr="00546579">
        <w:rPr>
          <w:rFonts w:eastAsia="Times New Roman" w:cstheme="minorHAnsi"/>
          <w:color w:val="000000" w:themeColor="text1"/>
          <w:lang w:eastAsia="pl-PL"/>
        </w:rPr>
        <w:t> </w:t>
      </w:r>
      <w:r w:rsidR="002354A0" w:rsidRPr="00546579">
        <w:rPr>
          <w:rFonts w:eastAsia="Times New Roman" w:cstheme="minorHAnsi"/>
          <w:color w:val="000000" w:themeColor="text1"/>
          <w:lang w:eastAsia="pl-PL"/>
        </w:rPr>
        <w:t>Jeżeli zdolności techniczne lub zawodowe, sytuacja ekonomiczna lub finansowa podmiotu udostępniającego zasoby nie potwierdzają spełniania przez wykonawcę warunków udziału w</w:t>
      </w:r>
      <w:r w:rsidR="00FD2E50" w:rsidRPr="00546579">
        <w:rPr>
          <w:rFonts w:eastAsia="Times New Roman" w:cstheme="minorHAnsi"/>
          <w:color w:val="000000" w:themeColor="text1"/>
          <w:lang w:eastAsia="pl-PL"/>
        </w:rPr>
        <w:t> </w:t>
      </w:r>
      <w:r w:rsidR="002354A0" w:rsidRPr="00546579">
        <w:rPr>
          <w:rFonts w:eastAsia="Times New Roman" w:cstheme="minorHAnsi"/>
          <w:color w:val="000000" w:themeColor="text1"/>
          <w:lang w:eastAsia="pl-PL"/>
        </w:rPr>
        <w:t xml:space="preserve">postępowaniu lub </w:t>
      </w:r>
      <w:r w:rsidR="002354A0" w:rsidRPr="00546579">
        <w:rPr>
          <w:rFonts w:eastAsia="Times New Roman" w:cstheme="minorHAnsi"/>
          <w:b/>
          <w:color w:val="000000" w:themeColor="text1"/>
          <w:lang w:eastAsia="pl-PL"/>
        </w:rPr>
        <w:t>zachodzą wobec tego podmiotu podstawy wykluczenia</w:t>
      </w:r>
      <w:r w:rsidR="002354A0" w:rsidRPr="00546579">
        <w:rPr>
          <w:rFonts w:eastAsia="Times New Roman" w:cstheme="minorHAnsi"/>
          <w:color w:val="000000" w:themeColor="text1"/>
          <w:lang w:eastAsia="pl-PL"/>
        </w:rPr>
        <w:t xml:space="preserve">, zamawiający żąda, </w:t>
      </w:r>
      <w:r w:rsidR="002354A0" w:rsidRPr="00546579">
        <w:rPr>
          <w:rFonts w:eastAsia="Times New Roman" w:cstheme="minorHAnsi"/>
          <w:b/>
          <w:color w:val="000000" w:themeColor="text1"/>
          <w:lang w:eastAsia="pl-PL"/>
        </w:rPr>
        <w:t xml:space="preserve">aby wykonawca w terminie określonym przez zamawiającego zastąpił ten podmiot innym podmiotem lub podmiotami albo wykazał, że samodzielnie spełnia warunki udziału w postępowaniu. </w:t>
      </w:r>
      <w:r w:rsidR="001C1306" w:rsidRPr="00546579">
        <w:rPr>
          <w:rFonts w:eastAsia="Times New Roman" w:cstheme="minorHAnsi"/>
          <w:color w:val="000000" w:themeColor="text1"/>
          <w:lang w:eastAsia="pl-PL"/>
        </w:rPr>
        <w:t xml:space="preserve">(art. 122 </w:t>
      </w:r>
      <w:proofErr w:type="spellStart"/>
      <w:r w:rsidR="001C1306" w:rsidRPr="00546579">
        <w:rPr>
          <w:rFonts w:eastAsia="Times New Roman" w:cstheme="minorHAnsi"/>
          <w:color w:val="000000" w:themeColor="text1"/>
          <w:lang w:eastAsia="pl-PL"/>
        </w:rPr>
        <w:t>Pzp</w:t>
      </w:r>
      <w:proofErr w:type="spellEnd"/>
      <w:r w:rsidR="001C1306" w:rsidRPr="00546579">
        <w:rPr>
          <w:rFonts w:eastAsia="Times New Roman" w:cstheme="minorHAnsi"/>
          <w:color w:val="000000" w:themeColor="text1"/>
          <w:lang w:eastAsia="pl-PL"/>
        </w:rPr>
        <w:t>).</w:t>
      </w:r>
    </w:p>
    <w:p w:rsidR="002354A0" w:rsidRPr="00546579" w:rsidRDefault="002354A0" w:rsidP="00045A7F">
      <w:pPr>
        <w:spacing w:after="0" w:line="23" w:lineRule="atLeast"/>
        <w:ind w:left="708"/>
        <w:rPr>
          <w:rFonts w:eastAsia="Times New Roman" w:cstheme="minorHAnsi"/>
          <w:color w:val="000000" w:themeColor="text1"/>
          <w:lang w:eastAsia="pl-PL"/>
        </w:rPr>
      </w:pPr>
    </w:p>
    <w:p w:rsidR="002354A0" w:rsidRPr="00546579" w:rsidRDefault="002354A0" w:rsidP="00045A7F">
      <w:pPr>
        <w:spacing w:after="0" w:line="23" w:lineRule="atLeast"/>
        <w:ind w:left="708"/>
        <w:rPr>
          <w:rFonts w:eastAsia="Times New Roman" w:cstheme="minorHAnsi"/>
          <w:color w:val="000000" w:themeColor="text1"/>
          <w:lang w:eastAsia="pl-PL"/>
        </w:rPr>
      </w:pPr>
      <w:r w:rsidRPr="00546579">
        <w:rPr>
          <w:rFonts w:eastAsia="Times New Roman" w:cstheme="minorHAnsi"/>
          <w:color w:val="000000" w:themeColor="text1"/>
          <w:lang w:eastAsia="pl-PL"/>
        </w:rPr>
        <w:t xml:space="preserve">Zgodnie z art. 123 </w:t>
      </w:r>
      <w:proofErr w:type="spellStart"/>
      <w:r w:rsidRPr="00546579">
        <w:rPr>
          <w:rFonts w:eastAsia="Times New Roman" w:cstheme="minorHAnsi"/>
          <w:color w:val="000000" w:themeColor="text1"/>
          <w:lang w:eastAsia="pl-PL"/>
        </w:rPr>
        <w:t>Pzp</w:t>
      </w:r>
      <w:proofErr w:type="spellEnd"/>
      <w:r w:rsidRPr="00546579">
        <w:rPr>
          <w:rFonts w:eastAsia="Times New Roman" w:cstheme="minorHAnsi"/>
          <w:color w:val="000000" w:themeColor="text1"/>
          <w:lang w:eastAsia="pl-PL"/>
        </w:rPr>
        <w:t xml:space="preserve">, Wykonawca nie może, po upływie terminu składania ofert, powoływać się na zdolności lub sytuację podmiotów udostępniających zasoby, </w:t>
      </w:r>
      <w:r w:rsidRPr="00546579">
        <w:rPr>
          <w:rFonts w:eastAsia="Times New Roman" w:cstheme="minorHAnsi"/>
          <w:b/>
          <w:color w:val="000000" w:themeColor="text1"/>
          <w:lang w:eastAsia="pl-PL"/>
        </w:rPr>
        <w:t>jeżeli na etapie składania ofert nie polegał</w:t>
      </w:r>
      <w:r w:rsidRPr="00546579">
        <w:rPr>
          <w:rFonts w:eastAsia="Times New Roman" w:cstheme="minorHAnsi"/>
          <w:color w:val="000000" w:themeColor="text1"/>
          <w:lang w:eastAsia="pl-PL"/>
        </w:rPr>
        <w:t xml:space="preserve"> on w danym zakresie na zdolnościach lub sytuacji podmiotów udostępniających zasoby.</w:t>
      </w:r>
    </w:p>
    <w:p w:rsidR="002354A0" w:rsidRPr="00546579" w:rsidRDefault="002354A0" w:rsidP="00045A7F">
      <w:pPr>
        <w:spacing w:after="0" w:line="23" w:lineRule="atLeast"/>
        <w:rPr>
          <w:rFonts w:eastAsia="Times New Roman" w:cstheme="minorHAnsi"/>
          <w:color w:val="000000" w:themeColor="text1"/>
          <w:lang w:eastAsia="pl-PL"/>
        </w:rPr>
      </w:pPr>
    </w:p>
    <w:p w:rsidR="002354A0" w:rsidRPr="00546579" w:rsidRDefault="00B829F2" w:rsidP="00045A7F">
      <w:pPr>
        <w:spacing w:after="0" w:line="23" w:lineRule="atLeast"/>
        <w:rPr>
          <w:rFonts w:eastAsia="Times New Roman" w:cstheme="minorHAnsi"/>
          <w:b/>
          <w:color w:val="000000" w:themeColor="text1"/>
          <w:lang w:eastAsia="pl-PL"/>
        </w:rPr>
      </w:pPr>
      <w:r w:rsidRPr="00546579">
        <w:rPr>
          <w:rFonts w:eastAsia="Times New Roman" w:cstheme="minorHAnsi"/>
          <w:b/>
          <w:color w:val="000000" w:themeColor="text1"/>
          <w:lang w:eastAsia="pl-PL"/>
        </w:rPr>
        <w:t>3</w:t>
      </w:r>
      <w:r w:rsidR="00F111D9" w:rsidRPr="00546579">
        <w:rPr>
          <w:rFonts w:eastAsia="Times New Roman" w:cstheme="minorHAnsi"/>
          <w:b/>
          <w:color w:val="000000" w:themeColor="text1"/>
          <w:lang w:eastAsia="pl-PL"/>
        </w:rPr>
        <w:t>)</w:t>
      </w:r>
      <w:r w:rsidR="002354A0" w:rsidRPr="00546579">
        <w:rPr>
          <w:rFonts w:eastAsia="Times New Roman" w:cstheme="minorHAnsi"/>
          <w:color w:val="000000" w:themeColor="text1"/>
          <w:lang w:eastAsia="pl-PL"/>
        </w:rPr>
        <w:t xml:space="preserve">  Zobowiązanie podmiotu udostępniającego zasoby, ma potwierdzać, że stosunek łączący wykonawcę z podmiotami udostępniającymi zasoby gwarantuje rzeczywisty dostęp do tych zasobów oraz </w:t>
      </w:r>
      <w:r w:rsidR="002354A0" w:rsidRPr="00546579">
        <w:rPr>
          <w:rFonts w:eastAsia="Times New Roman" w:cstheme="minorHAnsi"/>
          <w:b/>
          <w:color w:val="000000" w:themeColor="text1"/>
          <w:lang w:eastAsia="pl-PL"/>
        </w:rPr>
        <w:t>określa w szczególności</w:t>
      </w:r>
      <w:r w:rsidR="009133AE" w:rsidRPr="00546579">
        <w:rPr>
          <w:rFonts w:eastAsia="Times New Roman" w:cstheme="minorHAnsi"/>
          <w:b/>
          <w:color w:val="000000" w:themeColor="text1"/>
          <w:lang w:eastAsia="pl-PL"/>
        </w:rPr>
        <w:t xml:space="preserve"> </w:t>
      </w:r>
      <w:r w:rsidR="009133AE" w:rsidRPr="00546579">
        <w:rPr>
          <w:rFonts w:eastAsia="Times New Roman" w:cstheme="minorHAnsi"/>
          <w:color w:val="000000" w:themeColor="text1"/>
          <w:lang w:eastAsia="pl-PL"/>
        </w:rPr>
        <w:t xml:space="preserve">(art. </w:t>
      </w:r>
      <w:r w:rsidR="00AC1667" w:rsidRPr="00546579">
        <w:rPr>
          <w:rFonts w:eastAsia="Times New Roman" w:cstheme="minorHAnsi"/>
          <w:color w:val="000000" w:themeColor="text1"/>
          <w:lang w:eastAsia="pl-PL"/>
        </w:rPr>
        <w:t>118 ust.4</w:t>
      </w:r>
      <w:r w:rsidR="009133AE" w:rsidRPr="00546579">
        <w:rPr>
          <w:rFonts w:eastAsia="Times New Roman" w:cstheme="minorHAnsi"/>
          <w:color w:val="000000" w:themeColor="text1"/>
          <w:lang w:eastAsia="pl-PL"/>
        </w:rPr>
        <w:t xml:space="preserve"> </w:t>
      </w:r>
      <w:proofErr w:type="spellStart"/>
      <w:r w:rsidR="009133AE" w:rsidRPr="00546579">
        <w:rPr>
          <w:rFonts w:eastAsia="Times New Roman" w:cstheme="minorHAnsi"/>
          <w:color w:val="000000" w:themeColor="text1"/>
          <w:lang w:eastAsia="pl-PL"/>
        </w:rPr>
        <w:t>Pzp</w:t>
      </w:r>
      <w:proofErr w:type="spellEnd"/>
      <w:r w:rsidR="009133AE" w:rsidRPr="00546579">
        <w:rPr>
          <w:rFonts w:eastAsia="Times New Roman" w:cstheme="minorHAnsi"/>
          <w:color w:val="000000" w:themeColor="text1"/>
          <w:lang w:eastAsia="pl-PL"/>
        </w:rPr>
        <w:t>)</w:t>
      </w:r>
      <w:r w:rsidR="002354A0" w:rsidRPr="00546579">
        <w:rPr>
          <w:rFonts w:eastAsia="Times New Roman" w:cstheme="minorHAnsi"/>
          <w:b/>
          <w:color w:val="000000" w:themeColor="text1"/>
          <w:lang w:eastAsia="pl-PL"/>
        </w:rPr>
        <w:t>:</w:t>
      </w:r>
    </w:p>
    <w:p w:rsidR="002354A0" w:rsidRPr="00546579" w:rsidRDefault="002354A0" w:rsidP="00045A7F">
      <w:pPr>
        <w:spacing w:after="0" w:line="23" w:lineRule="atLeast"/>
        <w:rPr>
          <w:rFonts w:eastAsia="Times New Roman" w:cstheme="minorHAnsi"/>
          <w:color w:val="000000" w:themeColor="text1"/>
          <w:lang w:eastAsia="pl-PL"/>
        </w:rPr>
      </w:pPr>
    </w:p>
    <w:p w:rsidR="002354A0" w:rsidRPr="00CF07C4" w:rsidRDefault="00EE78DD" w:rsidP="00045A7F">
      <w:pPr>
        <w:spacing w:after="0" w:line="23" w:lineRule="atLeast"/>
        <w:ind w:left="708"/>
        <w:rPr>
          <w:rFonts w:eastAsia="Times New Roman" w:cstheme="minorHAnsi"/>
          <w:color w:val="000000" w:themeColor="text1"/>
          <w:lang w:eastAsia="pl-PL"/>
        </w:rPr>
      </w:pPr>
      <w:r w:rsidRPr="00CF07C4">
        <w:rPr>
          <w:rFonts w:eastAsia="Times New Roman" w:cstheme="minorHAnsi"/>
          <w:color w:val="000000" w:themeColor="text1"/>
          <w:lang w:eastAsia="pl-PL"/>
        </w:rPr>
        <w:t>„1</w:t>
      </w:r>
      <w:r w:rsidR="002354A0" w:rsidRPr="00CF07C4">
        <w:rPr>
          <w:rFonts w:eastAsia="Times New Roman" w:cstheme="minorHAnsi"/>
          <w:color w:val="000000" w:themeColor="text1"/>
          <w:lang w:eastAsia="pl-PL"/>
        </w:rPr>
        <w:t>) zakres dostępnych wykonawcy zasobów podmiotu udostępniającego zasoby;</w:t>
      </w:r>
    </w:p>
    <w:p w:rsidR="002354A0" w:rsidRPr="00CF07C4" w:rsidRDefault="00EE78DD" w:rsidP="00045A7F">
      <w:pPr>
        <w:spacing w:after="0" w:line="23" w:lineRule="atLeast"/>
        <w:ind w:left="708"/>
        <w:rPr>
          <w:rFonts w:eastAsia="Times New Roman" w:cstheme="minorHAnsi"/>
          <w:color w:val="000000" w:themeColor="text1"/>
          <w:lang w:eastAsia="pl-PL"/>
        </w:rPr>
      </w:pPr>
      <w:r w:rsidRPr="00CF07C4">
        <w:rPr>
          <w:rFonts w:eastAsia="Times New Roman" w:cstheme="minorHAnsi"/>
          <w:color w:val="000000" w:themeColor="text1"/>
          <w:lang w:eastAsia="pl-PL"/>
        </w:rPr>
        <w:t>2</w:t>
      </w:r>
      <w:r w:rsidR="002354A0" w:rsidRPr="00CF07C4">
        <w:rPr>
          <w:rFonts w:eastAsia="Times New Roman" w:cstheme="minorHAnsi"/>
          <w:color w:val="000000" w:themeColor="text1"/>
          <w:lang w:eastAsia="pl-PL"/>
        </w:rPr>
        <w:t>) sposób i okres udostępnienia wykonawcy i wykorzystania przez niego zasobów podmiotu udostępniającego te zasoby przy wykonywaniu zamówienia;</w:t>
      </w:r>
    </w:p>
    <w:p w:rsidR="002354A0" w:rsidRPr="00CF07C4" w:rsidRDefault="00EE78DD" w:rsidP="00045A7F">
      <w:pPr>
        <w:spacing w:after="0" w:line="23" w:lineRule="atLeast"/>
        <w:ind w:left="708"/>
        <w:rPr>
          <w:rFonts w:eastAsia="Times New Roman" w:cstheme="minorHAnsi"/>
          <w:color w:val="000000" w:themeColor="text1"/>
          <w:lang w:eastAsia="pl-PL"/>
        </w:rPr>
      </w:pPr>
      <w:r w:rsidRPr="00CF07C4">
        <w:rPr>
          <w:rFonts w:eastAsia="Times New Roman" w:cstheme="minorHAnsi"/>
          <w:color w:val="000000" w:themeColor="text1"/>
          <w:lang w:eastAsia="pl-PL"/>
        </w:rPr>
        <w:t>3</w:t>
      </w:r>
      <w:r w:rsidR="002354A0" w:rsidRPr="00CF07C4">
        <w:rPr>
          <w:rFonts w:eastAsia="Times New Roman" w:cstheme="minorHAnsi"/>
          <w:color w:val="000000" w:themeColor="text1"/>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CF07C4">
        <w:rPr>
          <w:rFonts w:eastAsia="Times New Roman" w:cstheme="minorHAnsi"/>
          <w:color w:val="000000" w:themeColor="text1"/>
          <w:lang w:eastAsia="pl-PL"/>
        </w:rPr>
        <w:t>”</w:t>
      </w:r>
    </w:p>
    <w:p w:rsidR="002354A0" w:rsidRPr="00B349BC" w:rsidRDefault="002354A0" w:rsidP="00045A7F">
      <w:pPr>
        <w:spacing w:after="0" w:line="23" w:lineRule="atLeast"/>
        <w:ind w:left="708"/>
        <w:rPr>
          <w:rFonts w:cstheme="minorHAnsi"/>
          <w:color w:val="000000" w:themeColor="text1"/>
          <w:highlight w:val="yellow"/>
          <w:shd w:val="clear" w:color="auto" w:fill="FFFFFF"/>
        </w:rPr>
      </w:pPr>
    </w:p>
    <w:p w:rsidR="00F04BE1" w:rsidRPr="00CF07C4" w:rsidRDefault="002354A0" w:rsidP="00045A7F">
      <w:pPr>
        <w:spacing w:after="0" w:line="23" w:lineRule="atLeast"/>
        <w:ind w:left="708"/>
        <w:rPr>
          <w:rFonts w:cstheme="minorHAnsi"/>
          <w:color w:val="000000" w:themeColor="text1"/>
        </w:rPr>
      </w:pPr>
      <w:r w:rsidRPr="00CF07C4">
        <w:rPr>
          <w:rFonts w:eastAsia="Times New Roman" w:cstheme="minorHAnsi"/>
          <w:b/>
          <w:color w:val="000000" w:themeColor="text1"/>
          <w:lang w:eastAsia="pl-PL"/>
        </w:rPr>
        <w:t>Uwaga:</w:t>
      </w:r>
      <w:r w:rsidRPr="00CF07C4">
        <w:rPr>
          <w:rFonts w:eastAsia="Times New Roman" w:cstheme="minorHAnsi"/>
          <w:color w:val="000000" w:themeColor="text1"/>
          <w:lang w:eastAsia="pl-PL"/>
        </w:rPr>
        <w:t xml:space="preserve"> samo zadeklarowanie jedynie posiadania określonego potencjału technicznego bez wskazywania tytułu prawnego do korzystania z niego nie oznacza, że wykonawca polega na zdolnościach technicznych lub zawodowych podmiotu trzeciego.</w:t>
      </w:r>
      <w:r w:rsidR="005340AB" w:rsidRPr="00CF07C4">
        <w:rPr>
          <w:rFonts w:cstheme="minorHAnsi"/>
          <w:color w:val="000000" w:themeColor="text1"/>
        </w:rPr>
        <w:t xml:space="preserve"> </w:t>
      </w:r>
    </w:p>
    <w:p w:rsidR="002354A0" w:rsidRPr="00CF07C4" w:rsidRDefault="00A632BE" w:rsidP="00045A7F">
      <w:pPr>
        <w:spacing w:after="0" w:line="23" w:lineRule="atLeast"/>
        <w:ind w:left="708"/>
        <w:rPr>
          <w:rFonts w:cstheme="minorHAnsi"/>
          <w:color w:val="000000" w:themeColor="text1"/>
        </w:rPr>
      </w:pPr>
      <w:hyperlink r:id="rId26" w:history="1">
        <w:r w:rsidR="005340AB" w:rsidRPr="00CF07C4">
          <w:rPr>
            <w:rStyle w:val="Hipercze"/>
            <w:rFonts w:eastAsia="Times New Roman" w:cstheme="minorHAnsi"/>
            <w:color w:val="000000" w:themeColor="text1"/>
            <w:u w:val="none"/>
            <w:lang w:eastAsia="pl-PL"/>
          </w:rPr>
          <w:t>https://gcadwokaci.pl/pzp-2021-udostepnienie-zasobow-podmiotu-trzeciego/</w:t>
        </w:r>
      </w:hyperlink>
    </w:p>
    <w:p w:rsidR="00B406EC" w:rsidRPr="00CF07C4" w:rsidRDefault="00B406EC" w:rsidP="00045A7F">
      <w:pPr>
        <w:spacing w:after="0" w:line="23" w:lineRule="atLeast"/>
        <w:ind w:left="708"/>
        <w:rPr>
          <w:rFonts w:eastAsia="Times New Roman" w:cstheme="minorHAnsi"/>
          <w:color w:val="000000" w:themeColor="text1"/>
          <w:lang w:eastAsia="pl-PL"/>
        </w:rPr>
      </w:pPr>
      <w:r w:rsidRPr="00CF07C4">
        <w:rPr>
          <w:rFonts w:eastAsia="Times New Roman" w:cstheme="minorHAnsi"/>
          <w:b/>
          <w:color w:val="000000" w:themeColor="text1"/>
          <w:lang w:eastAsia="pl-PL"/>
        </w:rPr>
        <w:t>Komentarz UZP z 2021r.</w:t>
      </w:r>
      <w:r w:rsidRPr="00CF07C4">
        <w:rPr>
          <w:rFonts w:eastAsia="Times New Roman" w:cstheme="minorHAnsi"/>
          <w:color w:val="000000" w:themeColor="text1"/>
          <w:lang w:eastAsia="pl-PL"/>
        </w:rPr>
        <w:t xml:space="preserve"> str. 453: „</w:t>
      </w:r>
      <w:r w:rsidR="00FB7B6A" w:rsidRPr="00CF07C4">
        <w:rPr>
          <w:rFonts w:cstheme="minorHAnsi"/>
          <w:color w:val="000000" w:themeColor="text1"/>
        </w:rPr>
        <w:t xml:space="preserve">W myśl art. 118 ust. 2 </w:t>
      </w:r>
      <w:proofErr w:type="spellStart"/>
      <w:r w:rsidR="00FB7B6A" w:rsidRPr="00CF07C4">
        <w:rPr>
          <w:rFonts w:cstheme="minorHAnsi"/>
          <w:color w:val="000000" w:themeColor="text1"/>
        </w:rPr>
        <w:t>Pzp</w:t>
      </w:r>
      <w:proofErr w:type="spellEnd"/>
      <w:r w:rsidR="00FB7B6A" w:rsidRPr="00CF07C4">
        <w:rPr>
          <w:rFonts w:cstheme="minorHAnsi"/>
          <w:color w:val="000000" w:themeColor="text1"/>
        </w:rPr>
        <w:t xml:space="preserve"> wykonawca może powołać się na wymienione zdolności podmiotu trzeciego, </w:t>
      </w:r>
      <w:r w:rsidR="00FB7B6A" w:rsidRPr="00CF07C4">
        <w:rPr>
          <w:rFonts w:cstheme="minorHAnsi"/>
          <w:b/>
          <w:color w:val="000000" w:themeColor="text1"/>
        </w:rPr>
        <w:t xml:space="preserve">jeśli podmiot ten wykona </w:t>
      </w:r>
      <w:r w:rsidR="00FB7B6A" w:rsidRPr="00CF07C4">
        <w:rPr>
          <w:rFonts w:cstheme="minorHAnsi"/>
          <w:color w:val="000000" w:themeColor="text1"/>
        </w:rPr>
        <w:t>roboty budowlane</w:t>
      </w:r>
      <w:r w:rsidR="00FB7B6A" w:rsidRPr="00CF07C4">
        <w:rPr>
          <w:rFonts w:cstheme="minorHAnsi"/>
          <w:b/>
          <w:color w:val="000000" w:themeColor="text1"/>
        </w:rPr>
        <w:t xml:space="preserve"> lub usługi,</w:t>
      </w:r>
      <w:r w:rsidR="00FB7B6A" w:rsidRPr="00CF07C4">
        <w:rPr>
          <w:rFonts w:cstheme="minorHAnsi"/>
          <w:color w:val="000000" w:themeColor="text1"/>
        </w:rPr>
        <w:t xml:space="preserve"> do realizacji których te zdolności są wymagane. Oznacza to, że w takich sytuacjach podmioty wspierające wykonawcę muszą uczestniczyć w wykonaniu zamówienia jako podwykonawcy. Udział podmiotu trzeciego polegający np. wyłącznie na prowadzeniu działalności o charakterze doradczym lub szkoleniowym, </w:t>
      </w:r>
      <w:r w:rsidR="00FB7B6A" w:rsidRPr="00CF07C4">
        <w:rPr>
          <w:rFonts w:cstheme="minorHAnsi"/>
          <w:b/>
          <w:color w:val="000000" w:themeColor="text1"/>
        </w:rPr>
        <w:t>nie gwarantuje, że wykonawcy zostaną rzeczywiście udostępnione zasoby</w:t>
      </w:r>
      <w:r w:rsidR="00FB7B6A" w:rsidRPr="00CF07C4">
        <w:rPr>
          <w:rFonts w:cstheme="minorHAnsi"/>
          <w:color w:val="000000" w:themeColor="text1"/>
        </w:rPr>
        <w:t xml:space="preserve"> niezbędne do wykonania zamówienia. </w:t>
      </w:r>
      <w:r w:rsidR="00FB7B6A" w:rsidRPr="00CF07C4">
        <w:rPr>
          <w:rFonts w:cstheme="minorHAnsi"/>
          <w:b/>
          <w:color w:val="000000" w:themeColor="text1"/>
        </w:rPr>
        <w:t>Liczy się zatem tylko rzeczywiste wsparcie wykonawcy polegające na faktycznym zaangażowaniu w</w:t>
      </w:r>
      <w:r w:rsidR="001206A1" w:rsidRPr="00CF07C4">
        <w:rPr>
          <w:rFonts w:cstheme="minorHAnsi"/>
          <w:b/>
          <w:color w:val="000000" w:themeColor="text1"/>
        </w:rPr>
        <w:t> </w:t>
      </w:r>
      <w:r w:rsidR="00FB7B6A" w:rsidRPr="00CF07C4">
        <w:rPr>
          <w:rFonts w:cstheme="minorHAnsi"/>
          <w:b/>
          <w:color w:val="000000" w:themeColor="text1"/>
        </w:rPr>
        <w:t>wykonanie zamówienia</w:t>
      </w:r>
      <w:r w:rsidR="00FB7B6A" w:rsidRPr="00CF07C4">
        <w:rPr>
          <w:rFonts w:cstheme="minorHAnsi"/>
          <w:color w:val="000000" w:themeColor="text1"/>
        </w:rPr>
        <w:t>.</w:t>
      </w:r>
      <w:r w:rsidRPr="00CF07C4">
        <w:rPr>
          <w:rFonts w:eastAsia="Times New Roman" w:cstheme="minorHAnsi"/>
          <w:color w:val="000000" w:themeColor="text1"/>
          <w:lang w:eastAsia="pl-PL"/>
        </w:rPr>
        <w:t>”</w:t>
      </w:r>
    </w:p>
    <w:p w:rsidR="002354A0" w:rsidRPr="00CF07C4" w:rsidRDefault="002354A0" w:rsidP="00045A7F">
      <w:pPr>
        <w:spacing w:after="0" w:line="23" w:lineRule="atLeast"/>
        <w:rPr>
          <w:rFonts w:eastAsia="Times New Roman" w:cstheme="minorHAnsi"/>
          <w:color w:val="000000" w:themeColor="text1"/>
          <w:lang w:eastAsia="pl-PL"/>
        </w:rPr>
      </w:pPr>
    </w:p>
    <w:p w:rsidR="002354A0" w:rsidRPr="00CF07C4" w:rsidRDefault="006A0B48" w:rsidP="00045A7F">
      <w:pPr>
        <w:spacing w:after="0" w:line="23" w:lineRule="atLeast"/>
        <w:rPr>
          <w:rFonts w:eastAsia="Times New Roman" w:cstheme="minorHAnsi"/>
          <w:b/>
          <w:color w:val="000000" w:themeColor="text1"/>
          <w:lang w:eastAsia="pl-PL"/>
        </w:rPr>
      </w:pPr>
      <w:r w:rsidRPr="00CF07C4">
        <w:rPr>
          <w:rFonts w:eastAsia="Times New Roman" w:cstheme="minorHAnsi"/>
          <w:b/>
          <w:color w:val="000000" w:themeColor="text1"/>
          <w:lang w:eastAsia="pl-PL"/>
        </w:rPr>
        <w:t>4</w:t>
      </w:r>
      <w:r w:rsidR="00F111D9" w:rsidRPr="00CF07C4">
        <w:rPr>
          <w:rFonts w:eastAsia="Times New Roman" w:cstheme="minorHAnsi"/>
          <w:b/>
          <w:color w:val="000000" w:themeColor="text1"/>
          <w:lang w:eastAsia="pl-PL"/>
        </w:rPr>
        <w:t>)</w:t>
      </w:r>
      <w:r w:rsidRPr="00CF07C4">
        <w:rPr>
          <w:rFonts w:eastAsia="Times New Roman" w:cstheme="minorHAnsi"/>
          <w:b/>
          <w:color w:val="000000" w:themeColor="text1"/>
          <w:lang w:eastAsia="pl-PL"/>
        </w:rPr>
        <w:t> </w:t>
      </w:r>
      <w:r w:rsidR="002354A0" w:rsidRPr="00CF07C4">
        <w:rPr>
          <w:rFonts w:eastAsia="Times New Roman" w:cstheme="minorHAnsi"/>
          <w:b/>
          <w:color w:val="000000" w:themeColor="text1"/>
          <w:lang w:eastAsia="pl-PL"/>
        </w:rPr>
        <w:t xml:space="preserve">Ponadto </w:t>
      </w:r>
      <w:r w:rsidR="00C6645C" w:rsidRPr="00CF07C4">
        <w:rPr>
          <w:rFonts w:eastAsia="Times New Roman" w:cstheme="minorHAnsi"/>
          <w:b/>
          <w:color w:val="000000" w:themeColor="text1"/>
          <w:lang w:eastAsia="pl-PL"/>
        </w:rPr>
        <w:t xml:space="preserve">W CELU WYKAZANIA BRAKU WOBEC TYCH PODMIOTÓW PODSTAW DO WYKLUCZENIA ORAZ SPEŁNIANIA, w zakresie w jakim powołuje się na ich zasoby, WARUNKÓW UDZIAŁU </w:t>
      </w:r>
      <w:r w:rsidR="002354A0" w:rsidRPr="00CF07C4">
        <w:rPr>
          <w:rFonts w:eastAsia="Times New Roman" w:cstheme="minorHAnsi"/>
          <w:b/>
          <w:color w:val="000000" w:themeColor="text1"/>
          <w:lang w:eastAsia="pl-PL"/>
        </w:rPr>
        <w:t xml:space="preserve">w  postępowaniu, Wykonawca: </w:t>
      </w:r>
    </w:p>
    <w:p w:rsidR="002354A0" w:rsidRPr="00CF07C4" w:rsidRDefault="002354A0" w:rsidP="00045A7F">
      <w:pPr>
        <w:spacing w:after="0" w:line="23" w:lineRule="atLeast"/>
        <w:rPr>
          <w:rFonts w:eastAsia="Times New Roman" w:cstheme="minorHAnsi"/>
          <w:color w:val="000000" w:themeColor="text1"/>
          <w:lang w:eastAsia="pl-PL"/>
        </w:rPr>
      </w:pPr>
    </w:p>
    <w:p w:rsidR="00FB1935" w:rsidRPr="00CF07C4" w:rsidRDefault="00F04BE1" w:rsidP="00045A7F">
      <w:pPr>
        <w:pStyle w:val="Akapitzlist"/>
        <w:numPr>
          <w:ilvl w:val="0"/>
          <w:numId w:val="6"/>
        </w:numPr>
        <w:spacing w:after="0" w:line="23" w:lineRule="atLeast"/>
        <w:ind w:left="284" w:hanging="284"/>
        <w:rPr>
          <w:rFonts w:eastAsia="Times New Roman" w:cstheme="minorHAnsi"/>
          <w:b/>
          <w:color w:val="000000" w:themeColor="text1"/>
          <w:lang w:eastAsia="pl-PL"/>
        </w:rPr>
      </w:pPr>
      <w:r w:rsidRPr="00CF07C4">
        <w:rPr>
          <w:rFonts w:eastAsia="Times New Roman" w:cstheme="minorHAnsi"/>
          <w:color w:val="000000" w:themeColor="text1"/>
          <w:lang w:eastAsia="pl-PL"/>
        </w:rPr>
        <w:t xml:space="preserve"> </w:t>
      </w:r>
      <w:r w:rsidR="002354A0" w:rsidRPr="00CF07C4">
        <w:rPr>
          <w:rFonts w:eastAsia="Times New Roman" w:cstheme="minorHAnsi"/>
          <w:b/>
          <w:color w:val="000000" w:themeColor="text1"/>
          <w:lang w:eastAsia="pl-PL"/>
        </w:rPr>
        <w:t>Wraz z ofertą</w:t>
      </w:r>
      <w:r w:rsidR="002354A0" w:rsidRPr="00CF07C4">
        <w:rPr>
          <w:rFonts w:eastAsia="Times New Roman" w:cstheme="minorHAnsi"/>
          <w:color w:val="000000" w:themeColor="text1"/>
          <w:lang w:eastAsia="pl-PL"/>
        </w:rPr>
        <w:t xml:space="preserve"> składa</w:t>
      </w:r>
      <w:r w:rsidR="00B168EC" w:rsidRPr="00CF07C4">
        <w:rPr>
          <w:rFonts w:eastAsia="Times New Roman" w:cstheme="minorHAnsi"/>
          <w:color w:val="000000" w:themeColor="text1"/>
          <w:lang w:eastAsia="pl-PL"/>
        </w:rPr>
        <w:t xml:space="preserve"> </w:t>
      </w:r>
      <w:r w:rsidR="00FB1935" w:rsidRPr="00CF07C4">
        <w:rPr>
          <w:rFonts w:eastAsia="Times New Roman" w:cstheme="minorHAnsi"/>
          <w:color w:val="000000" w:themeColor="text1"/>
          <w:lang w:eastAsia="pl-PL"/>
        </w:rPr>
        <w:t xml:space="preserve">- </w:t>
      </w:r>
      <w:r w:rsidR="00B168EC" w:rsidRPr="00CF07C4">
        <w:rPr>
          <w:rFonts w:eastAsia="Times New Roman" w:cstheme="minorHAnsi"/>
          <w:b/>
          <w:color w:val="000000" w:themeColor="text1"/>
          <w:lang w:eastAsia="pl-PL"/>
        </w:rPr>
        <w:t>pełnomocnictwo</w:t>
      </w:r>
      <w:r w:rsidR="00B168EC" w:rsidRPr="00CF07C4">
        <w:rPr>
          <w:rFonts w:eastAsia="Times New Roman" w:cstheme="minorHAnsi"/>
          <w:color w:val="000000" w:themeColor="text1"/>
          <w:lang w:eastAsia="pl-PL"/>
        </w:rPr>
        <w:t xml:space="preserve"> </w:t>
      </w:r>
      <w:r w:rsidR="00960A65" w:rsidRPr="00CF07C4">
        <w:rPr>
          <w:rFonts w:eastAsia="Times New Roman" w:cstheme="minorHAnsi"/>
          <w:b/>
          <w:color w:val="000000" w:themeColor="text1"/>
          <w:lang w:eastAsia="pl-PL"/>
        </w:rPr>
        <w:t>innego podmiotu</w:t>
      </w:r>
      <w:r w:rsidR="00960A65" w:rsidRPr="00CF07C4">
        <w:rPr>
          <w:rFonts w:eastAsia="Times New Roman" w:cstheme="minorHAnsi"/>
          <w:color w:val="000000" w:themeColor="text1"/>
          <w:lang w:eastAsia="pl-PL"/>
        </w:rPr>
        <w:t xml:space="preserve"> </w:t>
      </w:r>
      <w:r w:rsidR="00B168EC" w:rsidRPr="00CF07C4">
        <w:rPr>
          <w:rFonts w:eastAsia="Times New Roman" w:cstheme="minorHAnsi"/>
          <w:color w:val="000000" w:themeColor="text1"/>
          <w:lang w:eastAsia="pl-PL"/>
        </w:rPr>
        <w:t>– jeśli jest wymagane</w:t>
      </w:r>
      <w:r w:rsidR="007E4C0F" w:rsidRPr="00CF07C4">
        <w:rPr>
          <w:rFonts w:eastAsia="Times New Roman" w:cstheme="minorHAnsi"/>
          <w:color w:val="000000" w:themeColor="text1"/>
          <w:lang w:eastAsia="pl-PL"/>
        </w:rPr>
        <w:t xml:space="preserve">, </w:t>
      </w:r>
      <w:r w:rsidR="00B168EC" w:rsidRPr="00CF07C4">
        <w:rPr>
          <w:rFonts w:eastAsia="Times New Roman" w:cstheme="minorHAnsi"/>
          <w:color w:val="000000" w:themeColor="text1"/>
          <w:lang w:eastAsia="pl-PL"/>
        </w:rPr>
        <w:t>oraz</w:t>
      </w:r>
      <w:r w:rsidR="002354A0" w:rsidRPr="00CF07C4">
        <w:rPr>
          <w:rFonts w:eastAsia="Times New Roman" w:cstheme="minorHAnsi"/>
          <w:b/>
          <w:color w:val="000000" w:themeColor="text1"/>
          <w:lang w:eastAsia="pl-PL"/>
        </w:rPr>
        <w:t xml:space="preserve"> </w:t>
      </w:r>
    </w:p>
    <w:p w:rsidR="00FB1935" w:rsidRPr="00CF07C4" w:rsidRDefault="00FB1935" w:rsidP="00045A7F">
      <w:pPr>
        <w:pStyle w:val="Akapitzlist"/>
        <w:spacing w:after="0" w:line="23" w:lineRule="atLeast"/>
        <w:ind w:left="426" w:hanging="142"/>
        <w:rPr>
          <w:rFonts w:eastAsia="Times New Roman" w:cstheme="minorHAnsi"/>
          <w:color w:val="000000" w:themeColor="text1"/>
          <w:lang w:eastAsia="pl-PL"/>
        </w:rPr>
      </w:pPr>
      <w:r w:rsidRPr="00CF07C4">
        <w:rPr>
          <w:rFonts w:eastAsia="Times New Roman" w:cstheme="minorHAnsi"/>
          <w:b/>
          <w:color w:val="000000" w:themeColor="text1"/>
          <w:lang w:eastAsia="pl-PL"/>
        </w:rPr>
        <w:t xml:space="preserve">- </w:t>
      </w:r>
      <w:r w:rsidR="002354A0" w:rsidRPr="00CF07C4">
        <w:rPr>
          <w:rFonts w:eastAsia="Times New Roman" w:cstheme="minorHAnsi"/>
          <w:b/>
          <w:color w:val="000000" w:themeColor="text1"/>
          <w:lang w:eastAsia="pl-PL"/>
        </w:rPr>
        <w:t>zobowiązanie innego podmiotu</w:t>
      </w:r>
      <w:r w:rsidR="002354A0" w:rsidRPr="00CF07C4">
        <w:rPr>
          <w:rFonts w:eastAsia="Times New Roman" w:cstheme="minorHAnsi"/>
          <w:color w:val="000000" w:themeColor="text1"/>
          <w:lang w:eastAsia="pl-PL"/>
        </w:rPr>
        <w:t xml:space="preserve"> do udostępnienia niezbędnych zasobów Wykonawcy - </w:t>
      </w:r>
      <w:r w:rsidR="002354A0" w:rsidRPr="00CF07C4">
        <w:rPr>
          <w:rFonts w:eastAsia="Times New Roman" w:cstheme="minorHAnsi"/>
          <w:b/>
          <w:color w:val="000000" w:themeColor="text1"/>
          <w:lang w:eastAsia="pl-PL"/>
        </w:rPr>
        <w:t>zgodnie z</w:t>
      </w:r>
      <w:r w:rsidR="007E4C0F" w:rsidRPr="00CF07C4">
        <w:rPr>
          <w:rFonts w:eastAsia="Times New Roman" w:cstheme="minorHAnsi"/>
          <w:b/>
          <w:color w:val="000000" w:themeColor="text1"/>
          <w:lang w:eastAsia="pl-PL"/>
        </w:rPr>
        <w:t> </w:t>
      </w:r>
      <w:r w:rsidR="002354A0" w:rsidRPr="00CF07C4">
        <w:rPr>
          <w:rFonts w:eastAsia="Times New Roman" w:cstheme="minorHAnsi"/>
          <w:b/>
          <w:color w:val="000000" w:themeColor="text1"/>
          <w:lang w:eastAsia="pl-PL"/>
        </w:rPr>
        <w:t>Załącznikiem  do SWZ</w:t>
      </w:r>
      <w:r w:rsidR="009068E3" w:rsidRPr="00CF07C4">
        <w:rPr>
          <w:rFonts w:eastAsia="Times New Roman" w:cstheme="minorHAnsi"/>
          <w:b/>
          <w:color w:val="000000" w:themeColor="text1"/>
          <w:lang w:eastAsia="pl-PL"/>
        </w:rPr>
        <w:t xml:space="preserve"> składanym wraz z formularzem ofertowym</w:t>
      </w:r>
      <w:r w:rsidR="00B56EA4" w:rsidRPr="00CF07C4">
        <w:rPr>
          <w:rFonts w:eastAsia="Times New Roman" w:cstheme="minorHAnsi"/>
          <w:b/>
          <w:color w:val="000000" w:themeColor="text1"/>
          <w:lang w:eastAsia="pl-PL"/>
        </w:rPr>
        <w:t xml:space="preserve"> (art. 118 ust. 3 </w:t>
      </w:r>
      <w:proofErr w:type="spellStart"/>
      <w:r w:rsidR="00B56EA4" w:rsidRPr="00CF07C4">
        <w:rPr>
          <w:rFonts w:eastAsia="Times New Roman" w:cstheme="minorHAnsi"/>
          <w:b/>
          <w:color w:val="000000" w:themeColor="text1"/>
          <w:lang w:eastAsia="pl-PL"/>
        </w:rPr>
        <w:t>Pzp</w:t>
      </w:r>
      <w:proofErr w:type="spellEnd"/>
      <w:r w:rsidR="00B56EA4" w:rsidRPr="00CF07C4">
        <w:rPr>
          <w:rFonts w:eastAsia="Times New Roman" w:cstheme="minorHAnsi"/>
          <w:b/>
          <w:color w:val="000000" w:themeColor="text1"/>
          <w:lang w:eastAsia="pl-PL"/>
        </w:rPr>
        <w:t>)</w:t>
      </w:r>
      <w:r w:rsidR="002354A0" w:rsidRPr="00CF07C4">
        <w:rPr>
          <w:rFonts w:eastAsia="Times New Roman" w:cstheme="minorHAnsi"/>
          <w:color w:val="000000" w:themeColor="text1"/>
          <w:lang w:eastAsia="pl-PL"/>
        </w:rPr>
        <w:t>;</w:t>
      </w:r>
      <w:r w:rsidRPr="00CF07C4">
        <w:rPr>
          <w:rFonts w:eastAsia="Times New Roman" w:cstheme="minorHAnsi"/>
          <w:color w:val="000000" w:themeColor="text1"/>
          <w:lang w:eastAsia="pl-PL"/>
        </w:rPr>
        <w:t xml:space="preserve"> </w:t>
      </w:r>
    </w:p>
    <w:p w:rsidR="002354A0" w:rsidRPr="00CF07C4" w:rsidRDefault="00FB1935" w:rsidP="00045A7F">
      <w:pPr>
        <w:pStyle w:val="Akapitzlist"/>
        <w:spacing w:after="0" w:line="23" w:lineRule="atLeast"/>
        <w:ind w:left="426" w:hanging="142"/>
        <w:rPr>
          <w:rFonts w:eastAsia="Times New Roman" w:cstheme="minorHAnsi"/>
          <w:b/>
          <w:color w:val="000000" w:themeColor="text1"/>
          <w:lang w:eastAsia="pl-PL"/>
        </w:rPr>
      </w:pPr>
      <w:r w:rsidRPr="00CF07C4">
        <w:rPr>
          <w:rFonts w:eastAsia="Times New Roman" w:cstheme="minorHAnsi"/>
          <w:b/>
          <w:color w:val="000000" w:themeColor="text1"/>
          <w:lang w:eastAsia="pl-PL"/>
        </w:rPr>
        <w:t>- (</w:t>
      </w:r>
      <w:r w:rsidR="0097083E" w:rsidRPr="00CF07C4">
        <w:rPr>
          <w:rFonts w:eastAsia="Times New Roman" w:cstheme="minorHAnsi"/>
          <w:b/>
          <w:color w:val="000000" w:themeColor="text1"/>
          <w:lang w:eastAsia="pl-PL"/>
        </w:rPr>
        <w:t xml:space="preserve">ponadto: </w:t>
      </w:r>
      <w:r w:rsidR="008C0015" w:rsidRPr="00CF07C4">
        <w:rPr>
          <w:rFonts w:eastAsia="Times New Roman" w:cstheme="minorHAnsi"/>
          <w:b/>
          <w:color w:val="000000" w:themeColor="text1"/>
          <w:lang w:eastAsia="pl-PL"/>
        </w:rPr>
        <w:t xml:space="preserve">dane oraz </w:t>
      </w:r>
      <w:r w:rsidRPr="00CF07C4">
        <w:rPr>
          <w:rFonts w:eastAsia="Times New Roman" w:cstheme="minorHAnsi"/>
          <w:b/>
          <w:color w:val="000000" w:themeColor="text1"/>
          <w:lang w:eastAsia="pl-PL"/>
        </w:rPr>
        <w:t>e-mail tego podmiotu);</w:t>
      </w:r>
    </w:p>
    <w:p w:rsidR="00581F2A" w:rsidRPr="00CF07C4" w:rsidRDefault="00581F2A" w:rsidP="00045A7F">
      <w:pPr>
        <w:spacing w:after="0" w:line="23" w:lineRule="atLeast"/>
        <w:ind w:left="708"/>
        <w:rPr>
          <w:rFonts w:cstheme="minorHAnsi"/>
          <w:color w:val="000000" w:themeColor="text1"/>
        </w:rPr>
      </w:pPr>
    </w:p>
    <w:p w:rsidR="002354A0" w:rsidRPr="00AB0795" w:rsidRDefault="00581F2A" w:rsidP="00045A7F">
      <w:pPr>
        <w:spacing w:after="0" w:line="23" w:lineRule="atLeast"/>
        <w:ind w:left="284" w:hanging="284"/>
        <w:rPr>
          <w:rFonts w:eastAsia="Times New Roman" w:cstheme="minorHAnsi"/>
          <w:color w:val="000000" w:themeColor="text1"/>
          <w:lang w:eastAsia="pl-PL"/>
        </w:rPr>
      </w:pPr>
      <w:r w:rsidRPr="00AB0795">
        <w:rPr>
          <w:rFonts w:eastAsia="Times New Roman" w:cstheme="minorHAnsi"/>
          <w:color w:val="000000" w:themeColor="text1"/>
          <w:lang w:eastAsia="pl-PL"/>
        </w:rPr>
        <w:t>b</w:t>
      </w:r>
      <w:r w:rsidR="002354A0" w:rsidRPr="00AB0795">
        <w:rPr>
          <w:rFonts w:eastAsia="Times New Roman" w:cstheme="minorHAnsi"/>
          <w:color w:val="000000" w:themeColor="text1"/>
          <w:lang w:eastAsia="pl-PL"/>
        </w:rPr>
        <w:t>)</w:t>
      </w:r>
      <w:r w:rsidR="00F04BE1" w:rsidRPr="00AB0795">
        <w:rPr>
          <w:rFonts w:eastAsia="Times New Roman" w:cstheme="minorHAnsi"/>
          <w:color w:val="000000" w:themeColor="text1"/>
          <w:lang w:eastAsia="pl-PL"/>
        </w:rPr>
        <w:t xml:space="preserve"> </w:t>
      </w:r>
      <w:r w:rsidR="002354A0" w:rsidRPr="00AB0795">
        <w:rPr>
          <w:rFonts w:eastAsia="Times New Roman" w:cstheme="minorHAnsi"/>
          <w:color w:val="000000" w:themeColor="text1"/>
          <w:lang w:eastAsia="pl-PL"/>
        </w:rPr>
        <w:t xml:space="preserve"> </w:t>
      </w:r>
      <w:r w:rsidR="002354A0" w:rsidRPr="00AB0795">
        <w:rPr>
          <w:rFonts w:eastAsia="Times New Roman" w:cstheme="minorHAnsi"/>
          <w:b/>
          <w:color w:val="000000" w:themeColor="text1"/>
          <w:lang w:eastAsia="pl-PL"/>
        </w:rPr>
        <w:t>Na wezwanie</w:t>
      </w:r>
      <w:r w:rsidR="002354A0" w:rsidRPr="00AB0795">
        <w:rPr>
          <w:rFonts w:eastAsia="Times New Roman" w:cstheme="minorHAnsi"/>
          <w:color w:val="000000" w:themeColor="text1"/>
          <w:lang w:eastAsia="pl-PL"/>
        </w:rPr>
        <w:t xml:space="preserve"> Zamawiającego składa Jednolity Europejski Dokument Zamówienia (ESPD) (JEDZ) </w:t>
      </w:r>
      <w:r w:rsidR="002354A0" w:rsidRPr="00AB0795">
        <w:rPr>
          <w:rFonts w:eastAsia="Times New Roman" w:cstheme="minorHAnsi"/>
          <w:b/>
          <w:color w:val="000000" w:themeColor="text1"/>
          <w:lang w:eastAsia="pl-PL"/>
        </w:rPr>
        <w:t>dotyczący tych podmiotów</w:t>
      </w:r>
      <w:r w:rsidR="002354A0" w:rsidRPr="00AB0795">
        <w:rPr>
          <w:rFonts w:eastAsia="Times New Roman" w:cstheme="minorHAnsi"/>
          <w:color w:val="000000" w:themeColor="text1"/>
          <w:lang w:eastAsia="pl-PL"/>
        </w:rPr>
        <w:t>, w zakresie wskazanym w Części II Sekcji C ESPD (JEDZ) (Informacje na temat polegania na zdolności innych podmiotów);</w:t>
      </w:r>
    </w:p>
    <w:p w:rsidR="002354A0" w:rsidRPr="00EA176F" w:rsidRDefault="002354A0" w:rsidP="00045A7F">
      <w:pPr>
        <w:spacing w:after="0" w:line="23" w:lineRule="atLeast"/>
        <w:rPr>
          <w:rFonts w:eastAsia="Times New Roman" w:cstheme="minorHAnsi"/>
          <w:color w:val="000000" w:themeColor="text1"/>
          <w:lang w:eastAsia="pl-PL"/>
        </w:rPr>
      </w:pPr>
    </w:p>
    <w:p w:rsidR="001019BC" w:rsidRPr="00EA176F" w:rsidRDefault="00F111D9" w:rsidP="00045A7F">
      <w:pPr>
        <w:spacing w:after="0" w:line="23" w:lineRule="atLeast"/>
        <w:rPr>
          <w:rFonts w:eastAsia="Times New Roman" w:cstheme="minorHAnsi"/>
          <w:color w:val="000000" w:themeColor="text1"/>
          <w:lang w:eastAsia="pl-PL"/>
        </w:rPr>
      </w:pPr>
      <w:r w:rsidRPr="00EA176F">
        <w:rPr>
          <w:rFonts w:eastAsia="Times New Roman" w:cstheme="minorHAnsi"/>
          <w:b/>
          <w:color w:val="000000" w:themeColor="text1"/>
          <w:lang w:eastAsia="pl-PL"/>
        </w:rPr>
        <w:t>5</w:t>
      </w:r>
      <w:r w:rsidR="002354A0" w:rsidRPr="00EA176F">
        <w:rPr>
          <w:rFonts w:eastAsia="Times New Roman" w:cstheme="minorHAnsi"/>
          <w:b/>
          <w:color w:val="000000" w:themeColor="text1"/>
          <w:lang w:eastAsia="pl-PL"/>
        </w:rPr>
        <w:t>)</w:t>
      </w:r>
      <w:r w:rsidR="001019BC" w:rsidRPr="00EA176F">
        <w:rPr>
          <w:rFonts w:eastAsia="Times New Roman" w:cstheme="minorHAnsi"/>
          <w:color w:val="000000" w:themeColor="text1"/>
          <w:lang w:eastAsia="pl-PL"/>
        </w:rPr>
        <w:t xml:space="preserve"> Na podstawie</w:t>
      </w:r>
      <w:r w:rsidR="002354A0" w:rsidRPr="00EA176F">
        <w:rPr>
          <w:rFonts w:eastAsia="Times New Roman" w:cstheme="minorHAnsi"/>
          <w:color w:val="000000" w:themeColor="text1"/>
          <w:lang w:eastAsia="pl-PL"/>
        </w:rPr>
        <w:t> </w:t>
      </w:r>
      <w:r w:rsidR="001019BC" w:rsidRPr="00EA176F">
        <w:rPr>
          <w:rFonts w:eastAsia="Times New Roman" w:cstheme="minorHAnsi"/>
          <w:color w:val="000000" w:themeColor="text1"/>
          <w:lang w:eastAsia="pl-PL"/>
        </w:rPr>
        <w:t xml:space="preserve">§ 5. 1. ROZPORZĄDZENIA MINISTRA ROZWOJU, PRACY I TECHNOLOGII z dnia 23 grudnia 2020 r. „w sprawie podmiotowych środków dowodowych oraz innych dokumentów lub oświadczeń, jakich może żądać zamawiający od wykonawcy” </w:t>
      </w:r>
    </w:p>
    <w:p w:rsidR="001019BC" w:rsidRPr="00B349BC" w:rsidRDefault="001019BC" w:rsidP="00045A7F">
      <w:pPr>
        <w:spacing w:after="0" w:line="23" w:lineRule="atLeast"/>
        <w:rPr>
          <w:rFonts w:eastAsia="Times New Roman" w:cstheme="minorHAnsi"/>
          <w:color w:val="000000" w:themeColor="text1"/>
          <w:highlight w:val="yellow"/>
          <w:lang w:eastAsia="pl-PL"/>
        </w:rPr>
      </w:pPr>
    </w:p>
    <w:p w:rsidR="002354A0" w:rsidRPr="00571C4B" w:rsidRDefault="001019BC" w:rsidP="00045A7F">
      <w:pPr>
        <w:spacing w:after="0" w:line="23" w:lineRule="atLeast"/>
        <w:rPr>
          <w:rFonts w:eastAsia="Times New Roman" w:cstheme="minorHAnsi"/>
          <w:color w:val="000000" w:themeColor="text1"/>
          <w:lang w:eastAsia="pl-PL"/>
        </w:rPr>
      </w:pPr>
      <w:r w:rsidRPr="00571C4B">
        <w:rPr>
          <w:rFonts w:eastAsia="Times New Roman" w:cstheme="minorHAnsi"/>
          <w:color w:val="000000" w:themeColor="text1"/>
          <w:lang w:eastAsia="pl-PL"/>
        </w:rPr>
        <w:t xml:space="preserve">- Zamawiający </w:t>
      </w:r>
      <w:r w:rsidRPr="00571C4B">
        <w:rPr>
          <w:rFonts w:eastAsia="Times New Roman" w:cstheme="minorHAnsi"/>
          <w:b/>
          <w:color w:val="000000" w:themeColor="text1"/>
          <w:lang w:eastAsia="pl-PL"/>
        </w:rPr>
        <w:t>nie żąda od wykonawcy</w:t>
      </w:r>
      <w:r w:rsidRPr="00571C4B">
        <w:rPr>
          <w:rFonts w:eastAsia="Times New Roman" w:cstheme="minorHAnsi"/>
          <w:color w:val="000000" w:themeColor="text1"/>
          <w:lang w:eastAsia="pl-PL"/>
        </w:rPr>
        <w:t xml:space="preserve">, który polega na zdolnościach technicznych lub zawodowych lub sytuacji finansowej lub ekonomicznej podmiotów udostępniających zasoby na zasadach określonych w art. 118 ustawy, </w:t>
      </w:r>
      <w:r w:rsidRPr="00571C4B">
        <w:rPr>
          <w:rFonts w:eastAsia="Times New Roman" w:cstheme="minorHAnsi"/>
          <w:b/>
          <w:color w:val="000000" w:themeColor="text1"/>
          <w:lang w:eastAsia="pl-PL"/>
        </w:rPr>
        <w:t>przedstawienia podmiotowych środków dowodowych</w:t>
      </w:r>
      <w:r w:rsidRPr="00571C4B">
        <w:rPr>
          <w:rFonts w:eastAsia="Times New Roman" w:cstheme="minorHAnsi"/>
          <w:color w:val="000000" w:themeColor="text1"/>
          <w:lang w:eastAsia="pl-PL"/>
        </w:rPr>
        <w:t xml:space="preserve">, o których mowa w </w:t>
      </w:r>
      <w:r w:rsidRPr="00571C4B">
        <w:rPr>
          <w:rFonts w:eastAsia="Times New Roman" w:cstheme="minorHAnsi"/>
          <w:b/>
          <w:color w:val="000000" w:themeColor="text1"/>
          <w:lang w:eastAsia="pl-PL"/>
        </w:rPr>
        <w:t>§ 2 ust. 1 pkt 1 i 3–7 oraz ust. 2</w:t>
      </w:r>
      <w:r w:rsidRPr="00571C4B">
        <w:rPr>
          <w:rFonts w:eastAsia="Times New Roman" w:cstheme="minorHAnsi"/>
          <w:color w:val="000000" w:themeColor="text1"/>
          <w:lang w:eastAsia="pl-PL"/>
        </w:rPr>
        <w:t>, dotyczących tych podmiotów, potwierdzających, że nie zachodzą wobec tych podmiotów podstawy wykluczenia z postępowania.</w:t>
      </w:r>
    </w:p>
    <w:p w:rsidR="002354A0" w:rsidRPr="00571C4B" w:rsidRDefault="002354A0" w:rsidP="00045A7F">
      <w:pPr>
        <w:spacing w:after="0" w:line="23" w:lineRule="atLeast"/>
        <w:rPr>
          <w:rFonts w:eastAsia="Times New Roman" w:cstheme="minorHAnsi"/>
          <w:color w:val="000000" w:themeColor="text1"/>
          <w:lang w:eastAsia="pl-PL"/>
        </w:rPr>
      </w:pPr>
    </w:p>
    <w:p w:rsidR="000A71A4" w:rsidRPr="00571C4B" w:rsidRDefault="001C0FEB" w:rsidP="00045A7F">
      <w:pPr>
        <w:spacing w:after="0" w:line="23" w:lineRule="atLeast"/>
        <w:rPr>
          <w:rFonts w:eastAsia="Times New Roman" w:cstheme="minorHAnsi"/>
          <w:b/>
          <w:color w:val="000000" w:themeColor="text1"/>
          <w:lang w:eastAsia="pl-PL"/>
        </w:rPr>
      </w:pPr>
      <w:r w:rsidRPr="00571C4B">
        <w:rPr>
          <w:rFonts w:eastAsia="Times New Roman" w:cstheme="minorHAnsi"/>
          <w:b/>
          <w:color w:val="000000" w:themeColor="text1"/>
          <w:lang w:eastAsia="pl-PL"/>
        </w:rPr>
        <w:t>IX) WYKAZ PODMIOTOWYCH ŚRODKÓW DOWODOWYCH;</w:t>
      </w:r>
    </w:p>
    <w:p w:rsidR="006B77E9" w:rsidRPr="003901AC" w:rsidRDefault="006B77E9" w:rsidP="00045A7F">
      <w:pPr>
        <w:spacing w:after="0" w:line="23" w:lineRule="atLeast"/>
        <w:rPr>
          <w:rFonts w:eastAsia="Times New Roman" w:cstheme="minorHAnsi"/>
          <w:b/>
          <w:color w:val="000000" w:themeColor="text1"/>
          <w:lang w:eastAsia="pl-PL"/>
        </w:rPr>
      </w:pPr>
    </w:p>
    <w:p w:rsidR="00F50219" w:rsidRPr="003901AC" w:rsidRDefault="00F50A0D" w:rsidP="00045A7F">
      <w:pPr>
        <w:spacing w:after="0" w:line="23" w:lineRule="atLeast"/>
        <w:rPr>
          <w:rFonts w:eastAsia="Times New Roman" w:cstheme="minorHAnsi"/>
          <w:b/>
          <w:color w:val="000000" w:themeColor="text1"/>
          <w:lang w:eastAsia="pl-PL"/>
        </w:rPr>
      </w:pPr>
      <w:r w:rsidRPr="003901AC">
        <w:rPr>
          <w:rFonts w:eastAsia="Times New Roman" w:cstheme="minorHAnsi"/>
          <w:b/>
          <w:color w:val="000000" w:themeColor="text1"/>
          <w:lang w:eastAsia="pl-PL"/>
        </w:rPr>
        <w:t>1. </w:t>
      </w:r>
      <w:r w:rsidR="00F50219" w:rsidRPr="003901AC">
        <w:rPr>
          <w:rFonts w:eastAsia="Times New Roman" w:cstheme="minorHAnsi"/>
          <w:b/>
          <w:color w:val="000000" w:themeColor="text1"/>
          <w:lang w:eastAsia="pl-PL"/>
        </w:rPr>
        <w:t>JEDZ</w:t>
      </w:r>
      <w:r w:rsidRPr="003901AC">
        <w:rPr>
          <w:rFonts w:eastAsia="Times New Roman" w:cstheme="minorHAnsi"/>
          <w:b/>
          <w:color w:val="000000" w:themeColor="text1"/>
          <w:lang w:eastAsia="pl-PL"/>
        </w:rPr>
        <w:t>.</w:t>
      </w:r>
    </w:p>
    <w:p w:rsidR="005102D7" w:rsidRPr="003901AC" w:rsidRDefault="00556185" w:rsidP="00045A7F">
      <w:pPr>
        <w:spacing w:after="0" w:line="23" w:lineRule="atLeast"/>
        <w:rPr>
          <w:rFonts w:eastAsia="Times New Roman" w:cstheme="minorHAnsi"/>
          <w:b/>
          <w:color w:val="000000" w:themeColor="text1"/>
          <w:lang w:eastAsia="pl-PL"/>
        </w:rPr>
      </w:pPr>
      <w:r w:rsidRPr="003901AC">
        <w:rPr>
          <w:rFonts w:eastAsia="Times New Roman" w:cstheme="minorHAnsi"/>
          <w:b/>
          <w:color w:val="000000" w:themeColor="text1"/>
          <w:lang w:eastAsia="pl-PL"/>
        </w:rPr>
        <w:t>1</w:t>
      </w:r>
      <w:r w:rsidR="009009EF" w:rsidRPr="003901AC">
        <w:rPr>
          <w:rFonts w:eastAsia="Times New Roman" w:cstheme="minorHAnsi"/>
          <w:b/>
          <w:color w:val="000000" w:themeColor="text1"/>
          <w:lang w:eastAsia="pl-PL"/>
        </w:rPr>
        <w:t>) </w:t>
      </w:r>
      <w:r w:rsidR="005102D7" w:rsidRPr="003901AC">
        <w:rPr>
          <w:rFonts w:eastAsia="Times New Roman" w:cstheme="minorHAnsi"/>
          <w:b/>
          <w:color w:val="000000" w:themeColor="text1"/>
          <w:lang w:eastAsia="pl-PL"/>
        </w:rPr>
        <w:t xml:space="preserve">Składanie JEDZ: </w:t>
      </w:r>
    </w:p>
    <w:p w:rsidR="00F567CD" w:rsidRPr="003901AC" w:rsidRDefault="00F567CD" w:rsidP="00045A7F">
      <w:pPr>
        <w:autoSpaceDE w:val="0"/>
        <w:autoSpaceDN w:val="0"/>
        <w:adjustRightInd w:val="0"/>
        <w:spacing w:after="0" w:line="23" w:lineRule="atLeast"/>
        <w:rPr>
          <w:rFonts w:cstheme="minorHAnsi"/>
          <w:color w:val="000000" w:themeColor="text1"/>
        </w:rPr>
      </w:pPr>
      <w:r w:rsidRPr="003901AC">
        <w:rPr>
          <w:rFonts w:cstheme="minorHAnsi"/>
          <w:b/>
          <w:bCs/>
          <w:color w:val="000000" w:themeColor="text1"/>
        </w:rPr>
        <w:t>Przed wyb</w:t>
      </w:r>
      <w:r w:rsidR="005250A1" w:rsidRPr="003901AC">
        <w:rPr>
          <w:rFonts w:cstheme="minorHAnsi"/>
          <w:b/>
          <w:bCs/>
          <w:color w:val="000000" w:themeColor="text1"/>
        </w:rPr>
        <w:t>orem najkorzystniejszej oferty Z</w:t>
      </w:r>
      <w:r w:rsidRPr="003901AC">
        <w:rPr>
          <w:rFonts w:cstheme="minorHAnsi"/>
          <w:b/>
          <w:bCs/>
          <w:color w:val="000000" w:themeColor="text1"/>
        </w:rPr>
        <w:t xml:space="preserve">amawiający wezwie wykonawcę, którego oferta została najwyżej oceniona, do złożenia w wyznaczonym terminie aktualnego na dzień składania ofert </w:t>
      </w:r>
      <w:r w:rsidRPr="003901AC">
        <w:rPr>
          <w:rFonts w:cstheme="minorHAnsi"/>
          <w:color w:val="000000" w:themeColor="text1"/>
        </w:rPr>
        <w:t>oświadczenia o niepodleganiu wykluczeniu oraz spełnianiu warunków udziału w</w:t>
      </w:r>
      <w:r w:rsidR="00FA5957" w:rsidRPr="003901AC">
        <w:rPr>
          <w:rFonts w:cstheme="minorHAnsi"/>
          <w:color w:val="000000" w:themeColor="text1"/>
        </w:rPr>
        <w:t> </w:t>
      </w:r>
      <w:r w:rsidRPr="003901AC">
        <w:rPr>
          <w:rFonts w:cstheme="minorHAnsi"/>
          <w:color w:val="000000" w:themeColor="text1"/>
        </w:rPr>
        <w:t xml:space="preserve">postępowaniu na formularzu </w:t>
      </w:r>
      <w:r w:rsidRPr="003901AC">
        <w:rPr>
          <w:rFonts w:cstheme="minorHAnsi"/>
          <w:b/>
          <w:bCs/>
          <w:color w:val="000000" w:themeColor="text1"/>
        </w:rPr>
        <w:t xml:space="preserve">Jednolitego Europejskiego Dokumentu Zamówienia </w:t>
      </w:r>
      <w:r w:rsidRPr="003901AC">
        <w:rPr>
          <w:rFonts w:cstheme="minorHAnsi"/>
          <w:color w:val="000000" w:themeColor="text1"/>
        </w:rPr>
        <w:t xml:space="preserve">(dalej: </w:t>
      </w:r>
      <w:r w:rsidR="005250A1" w:rsidRPr="003901AC">
        <w:rPr>
          <w:rFonts w:cstheme="minorHAnsi"/>
          <w:b/>
          <w:color w:val="000000" w:themeColor="text1"/>
        </w:rPr>
        <w:t>JEDZ</w:t>
      </w:r>
      <w:r w:rsidRPr="003901AC">
        <w:rPr>
          <w:rFonts w:cstheme="minorHAnsi"/>
          <w:color w:val="000000" w:themeColor="text1"/>
        </w:rPr>
        <w:t xml:space="preserve">), sporządzonym zgodnie ze wzorem standardowego formularza określonym w rozporządzeniu wykonawczym Komisji Europejskiej (UE) nr 2016/7 z dnia 05.01.2016 r. ustanawiającym standardowy formularz jednolitego europejskiego dokumentu zamówienia (DZ. U. UE L 3 z 06.01.2016 r. str. 16) wydanym na podstawie art. 59 ust. 2 dyrektywy 2014/24/UE. </w:t>
      </w:r>
    </w:p>
    <w:p w:rsidR="00F567CD" w:rsidRPr="003901AC" w:rsidRDefault="00F567CD" w:rsidP="00045A7F">
      <w:pPr>
        <w:autoSpaceDE w:val="0"/>
        <w:autoSpaceDN w:val="0"/>
        <w:adjustRightInd w:val="0"/>
        <w:spacing w:after="0" w:line="23" w:lineRule="atLeast"/>
        <w:rPr>
          <w:rFonts w:cstheme="minorHAnsi"/>
          <w:color w:val="000000" w:themeColor="text1"/>
        </w:rPr>
      </w:pPr>
    </w:p>
    <w:p w:rsidR="00F567CD" w:rsidRPr="003901AC" w:rsidRDefault="00F567CD" w:rsidP="00045A7F">
      <w:pPr>
        <w:autoSpaceDE w:val="0"/>
        <w:autoSpaceDN w:val="0"/>
        <w:adjustRightInd w:val="0"/>
        <w:spacing w:after="0" w:line="23" w:lineRule="atLeast"/>
        <w:rPr>
          <w:rFonts w:cstheme="minorHAnsi"/>
          <w:color w:val="000000" w:themeColor="text1"/>
        </w:rPr>
      </w:pPr>
      <w:r w:rsidRPr="003901AC">
        <w:rPr>
          <w:rFonts w:cstheme="minorHAnsi"/>
          <w:color w:val="000000" w:themeColor="text1"/>
        </w:rPr>
        <w:t xml:space="preserve">Oświadczenie, o którym mowa powyżej stanowi dowód potwierdzający brak podstaw wykluczenia i spełnianie warunków udziału w postępowaniu na dzień składania ofert tymczasowo zastępujący wymagane przez zamawiającego podmiotowe środki dowodowe. </w:t>
      </w:r>
    </w:p>
    <w:p w:rsidR="004F5BB8" w:rsidRPr="003901AC" w:rsidRDefault="004F5BB8" w:rsidP="00045A7F">
      <w:pPr>
        <w:autoSpaceDE w:val="0"/>
        <w:autoSpaceDN w:val="0"/>
        <w:adjustRightInd w:val="0"/>
        <w:spacing w:after="0" w:line="23" w:lineRule="atLeast"/>
        <w:rPr>
          <w:rFonts w:cstheme="minorHAnsi"/>
          <w:b/>
          <w:bCs/>
          <w:color w:val="000000" w:themeColor="text1"/>
        </w:rPr>
      </w:pPr>
    </w:p>
    <w:p w:rsidR="00F567CD" w:rsidRPr="003901AC" w:rsidRDefault="00541055" w:rsidP="00045A7F">
      <w:pPr>
        <w:autoSpaceDE w:val="0"/>
        <w:autoSpaceDN w:val="0"/>
        <w:adjustRightInd w:val="0"/>
        <w:spacing w:after="0" w:line="23" w:lineRule="atLeast"/>
        <w:rPr>
          <w:rFonts w:cstheme="minorHAnsi"/>
          <w:color w:val="000000" w:themeColor="text1"/>
        </w:rPr>
      </w:pPr>
      <w:r w:rsidRPr="003901AC">
        <w:rPr>
          <w:rFonts w:cstheme="minorHAnsi"/>
          <w:b/>
          <w:bCs/>
          <w:color w:val="000000" w:themeColor="text1"/>
        </w:rPr>
        <w:t>2)</w:t>
      </w:r>
      <w:r w:rsidR="00F567CD" w:rsidRPr="003901AC">
        <w:rPr>
          <w:rFonts w:cstheme="minorHAnsi"/>
          <w:b/>
          <w:bCs/>
          <w:color w:val="000000" w:themeColor="text1"/>
        </w:rPr>
        <w:t xml:space="preserve">Instrukcja wypełniania JEDZ: </w:t>
      </w:r>
    </w:p>
    <w:p w:rsidR="004F5BB8" w:rsidRPr="003901AC" w:rsidRDefault="00F567CD" w:rsidP="00045A7F">
      <w:pPr>
        <w:autoSpaceDE w:val="0"/>
        <w:autoSpaceDN w:val="0"/>
        <w:adjustRightInd w:val="0"/>
        <w:spacing w:after="0" w:line="23" w:lineRule="atLeast"/>
        <w:rPr>
          <w:rFonts w:cstheme="minorHAnsi"/>
          <w:b/>
          <w:bCs/>
          <w:color w:val="000000" w:themeColor="text1"/>
        </w:rPr>
      </w:pPr>
      <w:r w:rsidRPr="003901AC">
        <w:rPr>
          <w:rFonts w:cstheme="minorHAnsi"/>
          <w:color w:val="000000" w:themeColor="text1"/>
        </w:rPr>
        <w:t xml:space="preserve">Pod adresem </w:t>
      </w:r>
      <w:hyperlink r:id="rId27" w:history="1">
        <w:r w:rsidR="004F5BB8" w:rsidRPr="003901AC">
          <w:rPr>
            <w:rStyle w:val="Hipercze"/>
            <w:rFonts w:cstheme="minorHAnsi"/>
            <w:b/>
            <w:bCs/>
            <w:color w:val="000000" w:themeColor="text1"/>
            <w:u w:val="none"/>
          </w:rPr>
          <w:t>http://espd.uzp.gov.pl</w:t>
        </w:r>
      </w:hyperlink>
    </w:p>
    <w:p w:rsidR="00145013" w:rsidRPr="00B349BC" w:rsidRDefault="00145013" w:rsidP="00045A7F">
      <w:pPr>
        <w:autoSpaceDE w:val="0"/>
        <w:autoSpaceDN w:val="0"/>
        <w:adjustRightInd w:val="0"/>
        <w:spacing w:after="0" w:line="23" w:lineRule="atLeast"/>
        <w:rPr>
          <w:rFonts w:cstheme="minorHAnsi"/>
          <w:color w:val="000000" w:themeColor="text1"/>
          <w:highlight w:val="yellow"/>
        </w:rPr>
      </w:pPr>
    </w:p>
    <w:p w:rsidR="00F567CD" w:rsidRPr="003901AC" w:rsidRDefault="00F567CD" w:rsidP="00045A7F">
      <w:pPr>
        <w:autoSpaceDE w:val="0"/>
        <w:autoSpaceDN w:val="0"/>
        <w:adjustRightInd w:val="0"/>
        <w:spacing w:after="0" w:line="23" w:lineRule="atLeast"/>
        <w:rPr>
          <w:rFonts w:cstheme="minorHAnsi"/>
          <w:color w:val="000000" w:themeColor="text1"/>
        </w:rPr>
      </w:pPr>
      <w:r w:rsidRPr="003901AC">
        <w:rPr>
          <w:rFonts w:cstheme="minorHAnsi"/>
          <w:color w:val="000000" w:themeColor="text1"/>
        </w:rPr>
        <w:t>Urząd Zamówień Publicznych udostępnia narzędzie umożliwiające zamawiającym i</w:t>
      </w:r>
      <w:r w:rsidR="004F5BB8" w:rsidRPr="003901AC">
        <w:rPr>
          <w:rFonts w:cstheme="minorHAnsi"/>
          <w:color w:val="000000" w:themeColor="text1"/>
        </w:rPr>
        <w:t> </w:t>
      </w:r>
      <w:r w:rsidRPr="003901AC">
        <w:rPr>
          <w:rFonts w:cstheme="minorHAnsi"/>
          <w:color w:val="000000" w:themeColor="text1"/>
        </w:rPr>
        <w:t>wykonawcom utworzenie, wypełnienie i ponowne wykorzystanie standardowego formularza JEDZ/ESPD w wersji elektronicznej (</w:t>
      </w:r>
      <w:proofErr w:type="spellStart"/>
      <w:r w:rsidRPr="003901AC">
        <w:rPr>
          <w:rFonts w:cstheme="minorHAnsi"/>
          <w:color w:val="000000" w:themeColor="text1"/>
        </w:rPr>
        <w:t>eESPD</w:t>
      </w:r>
      <w:proofErr w:type="spellEnd"/>
      <w:r w:rsidRPr="003901AC">
        <w:rPr>
          <w:rFonts w:cstheme="minorHAnsi"/>
          <w:color w:val="000000" w:themeColor="text1"/>
        </w:rPr>
        <w:t xml:space="preserve">). </w:t>
      </w:r>
    </w:p>
    <w:p w:rsidR="00F567CD" w:rsidRPr="003901AC" w:rsidRDefault="00F567CD" w:rsidP="00045A7F">
      <w:pPr>
        <w:autoSpaceDE w:val="0"/>
        <w:autoSpaceDN w:val="0"/>
        <w:adjustRightInd w:val="0"/>
        <w:spacing w:after="0" w:line="23" w:lineRule="atLeast"/>
        <w:rPr>
          <w:rFonts w:cstheme="minorHAnsi"/>
          <w:color w:val="000000" w:themeColor="text1"/>
        </w:rPr>
      </w:pPr>
      <w:r w:rsidRPr="003901AC">
        <w:rPr>
          <w:rFonts w:cstheme="minorHAnsi"/>
          <w:color w:val="000000" w:themeColor="text1"/>
        </w:rPr>
        <w:t xml:space="preserve">W celu wypełnienia JEDZ, korzystając z serwisu ESPD, należy wykonać kolejno następujące czynności: </w:t>
      </w:r>
    </w:p>
    <w:p w:rsidR="00F567CD" w:rsidRPr="003901AC" w:rsidRDefault="00E71BB9" w:rsidP="00045A7F">
      <w:pPr>
        <w:autoSpaceDE w:val="0"/>
        <w:autoSpaceDN w:val="0"/>
        <w:adjustRightInd w:val="0"/>
        <w:spacing w:after="0" w:line="23" w:lineRule="atLeast"/>
        <w:rPr>
          <w:rFonts w:cstheme="minorHAnsi"/>
          <w:color w:val="000000" w:themeColor="text1"/>
        </w:rPr>
      </w:pPr>
      <w:r w:rsidRPr="003901AC">
        <w:rPr>
          <w:rFonts w:cstheme="minorHAnsi"/>
          <w:color w:val="000000" w:themeColor="text1"/>
        </w:rPr>
        <w:t>a</w:t>
      </w:r>
      <w:r w:rsidR="00F567CD" w:rsidRPr="003901AC">
        <w:rPr>
          <w:rFonts w:cstheme="minorHAnsi"/>
          <w:color w:val="000000" w:themeColor="text1"/>
        </w:rPr>
        <w:t xml:space="preserve">) uruchomić stronę </w:t>
      </w:r>
      <w:r w:rsidR="00F567CD" w:rsidRPr="003901AC">
        <w:rPr>
          <w:rFonts w:cstheme="minorHAnsi"/>
          <w:b/>
          <w:bCs/>
          <w:color w:val="000000" w:themeColor="text1"/>
        </w:rPr>
        <w:t>http://espd.uzp.gov.pl</w:t>
      </w:r>
      <w:r w:rsidR="00F567CD" w:rsidRPr="003901AC">
        <w:rPr>
          <w:rFonts w:cstheme="minorHAnsi"/>
          <w:color w:val="000000" w:themeColor="text1"/>
        </w:rPr>
        <w:t xml:space="preserve">, </w:t>
      </w:r>
    </w:p>
    <w:p w:rsidR="00F567CD" w:rsidRPr="003901AC" w:rsidRDefault="00E71BB9" w:rsidP="00045A7F">
      <w:pPr>
        <w:autoSpaceDE w:val="0"/>
        <w:autoSpaceDN w:val="0"/>
        <w:adjustRightInd w:val="0"/>
        <w:spacing w:after="0" w:line="23" w:lineRule="atLeast"/>
        <w:rPr>
          <w:rFonts w:cstheme="minorHAnsi"/>
          <w:color w:val="000000" w:themeColor="text1"/>
        </w:rPr>
      </w:pPr>
      <w:r w:rsidRPr="003901AC">
        <w:rPr>
          <w:rFonts w:cstheme="minorHAnsi"/>
          <w:color w:val="000000" w:themeColor="text1"/>
        </w:rPr>
        <w:t>b</w:t>
      </w:r>
      <w:r w:rsidR="00F567CD" w:rsidRPr="003901AC">
        <w:rPr>
          <w:rFonts w:cstheme="minorHAnsi"/>
          <w:color w:val="000000" w:themeColor="text1"/>
        </w:rPr>
        <w:t xml:space="preserve">) po uruchomieniu strony w polu „Kim jesteś”? wybrać opcję „Jestem wykonawcą”, </w:t>
      </w:r>
    </w:p>
    <w:p w:rsidR="00F567CD" w:rsidRPr="003901AC" w:rsidRDefault="00E71BB9" w:rsidP="00045A7F">
      <w:pPr>
        <w:autoSpaceDE w:val="0"/>
        <w:autoSpaceDN w:val="0"/>
        <w:adjustRightInd w:val="0"/>
        <w:spacing w:after="0" w:line="23" w:lineRule="atLeast"/>
        <w:rPr>
          <w:rFonts w:cstheme="minorHAnsi"/>
          <w:color w:val="000000" w:themeColor="text1"/>
        </w:rPr>
      </w:pPr>
      <w:r w:rsidRPr="003901AC">
        <w:rPr>
          <w:rFonts w:cstheme="minorHAnsi"/>
          <w:color w:val="000000" w:themeColor="text1"/>
        </w:rPr>
        <w:t>c</w:t>
      </w:r>
      <w:r w:rsidR="00F567CD" w:rsidRPr="003901AC">
        <w:rPr>
          <w:rFonts w:cstheme="minorHAnsi"/>
          <w:color w:val="000000" w:themeColor="text1"/>
        </w:rPr>
        <w:t>) następnie w polu „Co chcesz zrobić?” wybrać opcję „Zaimportować ESPD”</w:t>
      </w:r>
      <w:r w:rsidR="00F567CD" w:rsidRPr="003901AC">
        <w:rPr>
          <w:rFonts w:cstheme="minorHAnsi"/>
          <w:b/>
          <w:bCs/>
          <w:color w:val="000000" w:themeColor="text1"/>
        </w:rPr>
        <w:t xml:space="preserve"> </w:t>
      </w:r>
      <w:r w:rsidR="00F567CD" w:rsidRPr="003901AC">
        <w:rPr>
          <w:rFonts w:cstheme="minorHAnsi"/>
          <w:color w:val="000000" w:themeColor="text1"/>
        </w:rPr>
        <w:t xml:space="preserve">i postępować dalej zgodnie z instrukcjami (podpowiedziami) w narzędziu; </w:t>
      </w:r>
    </w:p>
    <w:p w:rsidR="00F567CD" w:rsidRPr="003901AC" w:rsidRDefault="00F567CD" w:rsidP="00045A7F">
      <w:pPr>
        <w:autoSpaceDE w:val="0"/>
        <w:autoSpaceDN w:val="0"/>
        <w:adjustRightInd w:val="0"/>
        <w:spacing w:after="0" w:line="23" w:lineRule="atLeast"/>
        <w:rPr>
          <w:rFonts w:cstheme="minorHAnsi"/>
          <w:color w:val="000000" w:themeColor="text1"/>
        </w:rPr>
      </w:pPr>
      <w:r w:rsidRPr="003901AC">
        <w:rPr>
          <w:rFonts w:cstheme="minorHAnsi"/>
          <w:color w:val="000000" w:themeColor="text1"/>
        </w:rPr>
        <w:t xml:space="preserve">Pełna instrukcja wypełniania dokumentu JEDZ, dostępna jest na stronie: </w:t>
      </w:r>
    </w:p>
    <w:p w:rsidR="00F567CD" w:rsidRPr="003901AC" w:rsidRDefault="00A632BE" w:rsidP="00045A7F">
      <w:pPr>
        <w:autoSpaceDE w:val="0"/>
        <w:autoSpaceDN w:val="0"/>
        <w:adjustRightInd w:val="0"/>
        <w:spacing w:after="0" w:line="23" w:lineRule="atLeast"/>
        <w:rPr>
          <w:rFonts w:cstheme="minorHAnsi"/>
          <w:b/>
          <w:bCs/>
          <w:iCs/>
          <w:color w:val="000000" w:themeColor="text1"/>
        </w:rPr>
      </w:pPr>
      <w:hyperlink r:id="rId28" w:history="1">
        <w:r w:rsidR="004F5BB8" w:rsidRPr="003901AC">
          <w:rPr>
            <w:rStyle w:val="Hipercze"/>
            <w:rFonts w:cstheme="minorHAnsi"/>
            <w:b/>
            <w:bCs/>
            <w:iCs/>
            <w:color w:val="000000" w:themeColor="text1"/>
            <w:u w:val="none"/>
          </w:rPr>
          <w:t>https://www.uzp.gov.pl/__data/assets/pdf_file/0026/45557/Jednolity-Europejski-Dokument-Zamowienia-instrukcja-2021.01.20.pdf</w:t>
        </w:r>
      </w:hyperlink>
      <w:r w:rsidR="00F567CD" w:rsidRPr="003901AC">
        <w:rPr>
          <w:rFonts w:cstheme="minorHAnsi"/>
          <w:b/>
          <w:bCs/>
          <w:iCs/>
          <w:color w:val="000000" w:themeColor="text1"/>
        </w:rPr>
        <w:t xml:space="preserve"> </w:t>
      </w:r>
    </w:p>
    <w:p w:rsidR="004F5BB8" w:rsidRPr="003901AC" w:rsidRDefault="004F5BB8" w:rsidP="00045A7F">
      <w:pPr>
        <w:autoSpaceDE w:val="0"/>
        <w:autoSpaceDN w:val="0"/>
        <w:adjustRightInd w:val="0"/>
        <w:spacing w:after="0" w:line="23" w:lineRule="atLeast"/>
        <w:rPr>
          <w:rFonts w:cstheme="minorHAnsi"/>
          <w:color w:val="000000" w:themeColor="text1"/>
        </w:rPr>
      </w:pPr>
    </w:p>
    <w:p w:rsidR="00C149A9" w:rsidRPr="003901AC" w:rsidRDefault="00AB0C54" w:rsidP="00045A7F">
      <w:pPr>
        <w:autoSpaceDE w:val="0"/>
        <w:autoSpaceDN w:val="0"/>
        <w:adjustRightInd w:val="0"/>
        <w:spacing w:after="0" w:line="23" w:lineRule="atLeast"/>
        <w:rPr>
          <w:rStyle w:val="markedcontent"/>
          <w:rFonts w:cstheme="minorHAnsi"/>
          <w:color w:val="000000" w:themeColor="text1"/>
        </w:rPr>
      </w:pPr>
      <w:r w:rsidRPr="003901AC">
        <w:rPr>
          <w:rStyle w:val="markedcontent"/>
          <w:rFonts w:cstheme="minorHAnsi"/>
          <w:color w:val="000000" w:themeColor="text1"/>
        </w:rPr>
        <w:t xml:space="preserve">Pod adresem: </w:t>
      </w:r>
      <w:hyperlink r:id="rId29" w:history="1">
        <w:r w:rsidRPr="003901AC">
          <w:rPr>
            <w:rStyle w:val="Hipercze"/>
            <w:rFonts w:cstheme="minorHAnsi"/>
            <w:color w:val="000000" w:themeColor="text1"/>
            <w:u w:val="none"/>
          </w:rPr>
          <w:t>https://espd.uzp.gov.pl/</w:t>
        </w:r>
      </w:hyperlink>
      <w:r w:rsidRPr="003901AC">
        <w:rPr>
          <w:rStyle w:val="markedcontent"/>
          <w:rFonts w:cstheme="minorHAnsi"/>
          <w:color w:val="000000" w:themeColor="text1"/>
        </w:rPr>
        <w:t xml:space="preserve">  dostępne jest elektroniczne narzędzie przygotowane przez Urząd Zamówień Publicznych w oparciu o narzędzie opracowane przez KE, które może być wykorzystane do realizacji obowiązku przekazywania JEDZ w formie elektronicznej.</w:t>
      </w:r>
    </w:p>
    <w:p w:rsidR="0024154E" w:rsidRPr="00914C23" w:rsidRDefault="00A632BE" w:rsidP="00045A7F">
      <w:pPr>
        <w:autoSpaceDE w:val="0"/>
        <w:autoSpaceDN w:val="0"/>
        <w:adjustRightInd w:val="0"/>
        <w:spacing w:after="0" w:line="23" w:lineRule="atLeast"/>
        <w:rPr>
          <w:rStyle w:val="markedcontent"/>
          <w:b/>
          <w:bCs/>
        </w:rPr>
      </w:pPr>
      <w:hyperlink r:id="rId30" w:tooltip="Edytowalna wersja formularza JEDZ" w:history="1">
        <w:r w:rsidR="00123D49" w:rsidRPr="00914C23">
          <w:rPr>
            <w:rStyle w:val="markedcontent"/>
            <w:b/>
          </w:rPr>
          <w:t>Edytowalna wersja formularza Jednolitego Europejskiego Dokumentu Zamówienia (JEDZ)</w:t>
        </w:r>
      </w:hyperlink>
      <w:r w:rsidR="00123D49" w:rsidRPr="00914C23">
        <w:rPr>
          <w:rStyle w:val="markedcontent"/>
          <w:b/>
          <w:bCs/>
        </w:rPr>
        <w:t xml:space="preserve"> </w:t>
      </w:r>
    </w:p>
    <w:p w:rsidR="00123D49" w:rsidRDefault="00A632BE" w:rsidP="00045A7F">
      <w:pPr>
        <w:autoSpaceDE w:val="0"/>
        <w:autoSpaceDN w:val="0"/>
        <w:adjustRightInd w:val="0"/>
        <w:spacing w:after="0" w:line="23" w:lineRule="atLeast"/>
        <w:rPr>
          <w:rStyle w:val="markedcontent"/>
          <w:b/>
          <w:color w:val="0070C0"/>
        </w:rPr>
      </w:pPr>
      <w:hyperlink r:id="rId31" w:history="1">
        <w:r w:rsidR="00123D49" w:rsidRPr="00914C23">
          <w:rPr>
            <w:rStyle w:val="markedcontent"/>
            <w:b/>
            <w:color w:val="0070C0"/>
          </w:rPr>
          <w:t>https://www.uzp.gov.pl/baza-wiedzy/prawo-zamowien-publicznych-regulacje/prawo-krajowe/jednolity-europejski-dokument-zamowienia</w:t>
        </w:r>
      </w:hyperlink>
    </w:p>
    <w:p w:rsidR="00123D49" w:rsidRPr="00B349BC" w:rsidRDefault="00123D49" w:rsidP="00045A7F">
      <w:pPr>
        <w:autoSpaceDE w:val="0"/>
        <w:autoSpaceDN w:val="0"/>
        <w:adjustRightInd w:val="0"/>
        <w:spacing w:after="0" w:line="23" w:lineRule="atLeast"/>
        <w:rPr>
          <w:rStyle w:val="markedcontent"/>
          <w:rFonts w:cstheme="minorHAnsi"/>
          <w:color w:val="000000" w:themeColor="text1"/>
          <w:highlight w:val="yellow"/>
        </w:rPr>
      </w:pPr>
    </w:p>
    <w:p w:rsidR="00D870A7" w:rsidRPr="003901AC" w:rsidRDefault="009009EF" w:rsidP="00045A7F">
      <w:pPr>
        <w:widowControl w:val="0"/>
        <w:autoSpaceDE w:val="0"/>
        <w:autoSpaceDN w:val="0"/>
        <w:adjustRightInd w:val="0"/>
        <w:spacing w:after="0" w:line="23" w:lineRule="atLeast"/>
        <w:rPr>
          <w:rFonts w:cstheme="minorHAnsi"/>
          <w:color w:val="000000" w:themeColor="text1"/>
        </w:rPr>
      </w:pPr>
      <w:r w:rsidRPr="003901AC">
        <w:rPr>
          <w:rFonts w:cstheme="minorHAnsi"/>
          <w:color w:val="000000" w:themeColor="text1"/>
        </w:rPr>
        <w:t>3)</w:t>
      </w:r>
      <w:r w:rsidR="00F567CD" w:rsidRPr="003901AC">
        <w:rPr>
          <w:rFonts w:cstheme="minorHAnsi"/>
          <w:color w:val="000000" w:themeColor="text1"/>
        </w:rPr>
        <w:t xml:space="preserve">Wykonawca wypełnia Jednolity Europejski Dokument Zamówienia, tworząc </w:t>
      </w:r>
      <w:r w:rsidR="00F567CD" w:rsidRPr="003901AC">
        <w:rPr>
          <w:rFonts w:cstheme="minorHAnsi"/>
          <w:b/>
          <w:bCs/>
          <w:color w:val="000000" w:themeColor="text1"/>
        </w:rPr>
        <w:t>dokument elektroniczny</w:t>
      </w:r>
      <w:r w:rsidR="00F567CD" w:rsidRPr="003901AC">
        <w:rPr>
          <w:rFonts w:cstheme="minorHAnsi"/>
          <w:color w:val="000000" w:themeColor="text1"/>
        </w:rPr>
        <w:t xml:space="preserve">. Wykonawca może korzystać z narzędzia ESPD lub innych dostępnych narzędzi lub oprogramowania, które umożliwiają wypełnienie JEDZ i utworzenie dokumentu elektronicznego. </w:t>
      </w:r>
    </w:p>
    <w:p w:rsidR="00C149A9" w:rsidRPr="003901AC" w:rsidRDefault="00C149A9" w:rsidP="00045A7F">
      <w:pPr>
        <w:widowControl w:val="0"/>
        <w:autoSpaceDE w:val="0"/>
        <w:autoSpaceDN w:val="0"/>
        <w:adjustRightInd w:val="0"/>
        <w:spacing w:after="0" w:line="23" w:lineRule="atLeast"/>
        <w:rPr>
          <w:rFonts w:cstheme="minorHAnsi"/>
          <w:b/>
          <w:color w:val="000000" w:themeColor="text1"/>
        </w:rPr>
      </w:pPr>
      <w:r w:rsidRPr="003901AC">
        <w:rPr>
          <w:rFonts w:cstheme="minorHAnsi"/>
          <w:color w:val="000000" w:themeColor="text1"/>
        </w:rPr>
        <w:t xml:space="preserve">Po utworzeniu lub wygenerowaniu przez wykonawcę JEDZ w postaci dokumentu elektronicznego, </w:t>
      </w:r>
      <w:r w:rsidRPr="003901AC">
        <w:rPr>
          <w:rFonts w:cstheme="minorHAnsi"/>
          <w:b/>
          <w:color w:val="000000" w:themeColor="text1"/>
        </w:rPr>
        <w:t>wykonawca podpisuje ww.</w:t>
      </w:r>
      <w:r w:rsidRPr="003901AC">
        <w:rPr>
          <w:rFonts w:cstheme="minorHAnsi"/>
          <w:color w:val="000000" w:themeColor="text1"/>
        </w:rPr>
        <w:t xml:space="preserve"> </w:t>
      </w:r>
      <w:r w:rsidRPr="003901AC">
        <w:rPr>
          <w:rFonts w:cstheme="minorHAnsi"/>
          <w:b/>
          <w:color w:val="000000" w:themeColor="text1"/>
        </w:rPr>
        <w:t xml:space="preserve">dokument kwalifikowanym podpisem elektronicznym. </w:t>
      </w:r>
    </w:p>
    <w:p w:rsidR="00C149A9" w:rsidRPr="003901AC" w:rsidRDefault="00C149A9" w:rsidP="00045A7F">
      <w:pPr>
        <w:autoSpaceDE w:val="0"/>
        <w:autoSpaceDN w:val="0"/>
        <w:adjustRightInd w:val="0"/>
        <w:spacing w:after="0" w:line="23" w:lineRule="atLeast"/>
        <w:rPr>
          <w:rFonts w:cstheme="minorHAnsi"/>
          <w:b/>
          <w:color w:val="000000" w:themeColor="text1"/>
        </w:rPr>
      </w:pPr>
    </w:p>
    <w:p w:rsidR="00A67763" w:rsidRPr="003901AC" w:rsidRDefault="00C149A9" w:rsidP="00045A7F">
      <w:pPr>
        <w:pStyle w:val="Akapitzlist"/>
        <w:numPr>
          <w:ilvl w:val="0"/>
          <w:numId w:val="9"/>
        </w:numPr>
        <w:tabs>
          <w:tab w:val="left" w:pos="284"/>
        </w:tabs>
        <w:autoSpaceDE w:val="0"/>
        <w:autoSpaceDN w:val="0"/>
        <w:adjustRightInd w:val="0"/>
        <w:spacing w:after="0" w:line="23" w:lineRule="atLeast"/>
        <w:ind w:left="0" w:firstLine="0"/>
        <w:rPr>
          <w:rFonts w:cstheme="minorHAnsi"/>
          <w:color w:val="000000" w:themeColor="text1"/>
        </w:rPr>
      </w:pPr>
      <w:r w:rsidRPr="003901AC">
        <w:rPr>
          <w:rFonts w:cstheme="minorHAnsi"/>
          <w:color w:val="000000" w:themeColor="text1"/>
        </w:rPr>
        <w:t xml:space="preserve">W przypadku wspólnego ubiegania się o zamówienie przez wykonawców, </w:t>
      </w:r>
      <w:r w:rsidRPr="003901AC">
        <w:rPr>
          <w:rFonts w:cstheme="minorHAnsi"/>
          <w:b/>
          <w:color w:val="000000" w:themeColor="text1"/>
        </w:rPr>
        <w:t>oświadczenie</w:t>
      </w:r>
      <w:r w:rsidR="00C074E4" w:rsidRPr="003901AC">
        <w:rPr>
          <w:rFonts w:cstheme="minorHAnsi"/>
          <w:b/>
          <w:color w:val="000000" w:themeColor="text1"/>
        </w:rPr>
        <w:t xml:space="preserve"> (JEDZ)</w:t>
      </w:r>
      <w:r w:rsidRPr="003901AC">
        <w:rPr>
          <w:rFonts w:cstheme="minorHAnsi"/>
          <w:b/>
          <w:color w:val="000000" w:themeColor="text1"/>
        </w:rPr>
        <w:t>, o</w:t>
      </w:r>
      <w:r w:rsidR="0084719C" w:rsidRPr="003901AC">
        <w:rPr>
          <w:rFonts w:cstheme="minorHAnsi"/>
          <w:b/>
          <w:color w:val="000000" w:themeColor="text1"/>
        </w:rPr>
        <w:t> </w:t>
      </w:r>
      <w:r w:rsidRPr="003901AC">
        <w:rPr>
          <w:rFonts w:cstheme="minorHAnsi"/>
          <w:b/>
          <w:color w:val="000000" w:themeColor="text1"/>
        </w:rPr>
        <w:t>którym mowa w ust. 1, składa każdy z wykonawców</w:t>
      </w:r>
      <w:r w:rsidRPr="003901AC">
        <w:rPr>
          <w:rFonts w:cstheme="minorHAnsi"/>
          <w:color w:val="000000" w:themeColor="text1"/>
        </w:rPr>
        <w:t xml:space="preserve">. </w:t>
      </w:r>
    </w:p>
    <w:p w:rsidR="00C149A9" w:rsidRPr="003901AC" w:rsidRDefault="00C149A9" w:rsidP="00045A7F">
      <w:pPr>
        <w:autoSpaceDE w:val="0"/>
        <w:autoSpaceDN w:val="0"/>
        <w:adjustRightInd w:val="0"/>
        <w:spacing w:after="0" w:line="23" w:lineRule="atLeast"/>
        <w:rPr>
          <w:rFonts w:cstheme="minorHAnsi"/>
          <w:color w:val="000000" w:themeColor="text1"/>
        </w:rPr>
      </w:pPr>
      <w:r w:rsidRPr="003901AC">
        <w:rPr>
          <w:rFonts w:cstheme="minorHAnsi"/>
          <w:b/>
          <w:color w:val="000000" w:themeColor="text1"/>
        </w:rPr>
        <w:t>Oświadczenia</w:t>
      </w:r>
      <w:r w:rsidRPr="003901AC">
        <w:rPr>
          <w:rFonts w:cstheme="minorHAnsi"/>
          <w:color w:val="000000" w:themeColor="text1"/>
        </w:rPr>
        <w:t xml:space="preserve"> te potwierdzają brak podstaw wykluczenia oraz spełnianie warunków udziału w postępowaniu w zakresie, w jakim każdy z wykonawców wykazuje spełnianie warunków udziału w postępowaniu. </w:t>
      </w:r>
    </w:p>
    <w:p w:rsidR="00C149A9" w:rsidRPr="003901AC" w:rsidRDefault="00C149A9" w:rsidP="00045A7F">
      <w:pPr>
        <w:autoSpaceDE w:val="0"/>
        <w:autoSpaceDN w:val="0"/>
        <w:adjustRightInd w:val="0"/>
        <w:spacing w:after="0" w:line="23" w:lineRule="atLeast"/>
        <w:rPr>
          <w:rFonts w:cstheme="minorHAnsi"/>
          <w:color w:val="000000" w:themeColor="text1"/>
        </w:rPr>
      </w:pPr>
    </w:p>
    <w:p w:rsidR="001D1D4C" w:rsidRPr="003901AC" w:rsidRDefault="00C149A9" w:rsidP="00045A7F">
      <w:pPr>
        <w:pStyle w:val="Akapitzlist"/>
        <w:numPr>
          <w:ilvl w:val="0"/>
          <w:numId w:val="9"/>
        </w:numPr>
        <w:tabs>
          <w:tab w:val="left" w:pos="284"/>
        </w:tabs>
        <w:autoSpaceDE w:val="0"/>
        <w:autoSpaceDN w:val="0"/>
        <w:adjustRightInd w:val="0"/>
        <w:spacing w:after="0" w:line="23" w:lineRule="atLeast"/>
        <w:ind w:left="0" w:firstLine="0"/>
        <w:rPr>
          <w:rFonts w:cstheme="minorHAnsi"/>
          <w:color w:val="000000" w:themeColor="text1"/>
        </w:rPr>
      </w:pPr>
      <w:r w:rsidRPr="003901AC">
        <w:rPr>
          <w:rFonts w:cstheme="minorHAnsi"/>
          <w:color w:val="000000" w:themeColor="text1"/>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w:t>
      </w:r>
      <w:r w:rsidR="00AD5AFD" w:rsidRPr="003901AC">
        <w:rPr>
          <w:rFonts w:cstheme="minorHAnsi"/>
          <w:color w:val="000000" w:themeColor="text1"/>
        </w:rPr>
        <w:t> </w:t>
      </w:r>
      <w:r w:rsidRPr="003901AC">
        <w:rPr>
          <w:rFonts w:cstheme="minorHAnsi"/>
          <w:color w:val="000000" w:themeColor="text1"/>
        </w:rPr>
        <w:t xml:space="preserve">jakim wykonawca powołuje się na jego zasoby. </w:t>
      </w:r>
    </w:p>
    <w:p w:rsidR="00C149A9" w:rsidRPr="003901AC" w:rsidRDefault="001D1D4C" w:rsidP="00045A7F">
      <w:pPr>
        <w:pStyle w:val="Akapitzlist"/>
        <w:autoSpaceDE w:val="0"/>
        <w:autoSpaceDN w:val="0"/>
        <w:adjustRightInd w:val="0"/>
        <w:spacing w:after="0" w:line="23" w:lineRule="atLeast"/>
        <w:ind w:left="0"/>
        <w:rPr>
          <w:rFonts w:cstheme="minorHAnsi"/>
          <w:color w:val="000000" w:themeColor="text1"/>
        </w:rPr>
      </w:pPr>
      <w:r w:rsidRPr="003901AC">
        <w:rPr>
          <w:rFonts w:cstheme="minorHAnsi"/>
          <w:b/>
          <w:bCs/>
          <w:color w:val="000000" w:themeColor="text1"/>
        </w:rPr>
        <w:t xml:space="preserve">JEDZ OPATRZONY JEST KWALIFIKOWANYM PODPISEM ELEKTRONICZNYM PRZEZ TEN PODMIOT. </w:t>
      </w:r>
    </w:p>
    <w:p w:rsidR="00685DDE" w:rsidRPr="003901AC" w:rsidRDefault="00685DDE" w:rsidP="00045A7F">
      <w:pPr>
        <w:autoSpaceDE w:val="0"/>
        <w:autoSpaceDN w:val="0"/>
        <w:adjustRightInd w:val="0"/>
        <w:spacing w:after="0" w:line="23" w:lineRule="atLeast"/>
        <w:rPr>
          <w:rFonts w:cstheme="minorHAnsi"/>
          <w:color w:val="000000" w:themeColor="text1"/>
        </w:rPr>
      </w:pPr>
    </w:p>
    <w:p w:rsidR="00C149A9" w:rsidRPr="003901AC" w:rsidRDefault="009009EF" w:rsidP="00045A7F">
      <w:pPr>
        <w:autoSpaceDE w:val="0"/>
        <w:autoSpaceDN w:val="0"/>
        <w:adjustRightInd w:val="0"/>
        <w:spacing w:after="0" w:line="23" w:lineRule="atLeast"/>
        <w:rPr>
          <w:rFonts w:cstheme="minorHAnsi"/>
          <w:color w:val="000000" w:themeColor="text1"/>
        </w:rPr>
      </w:pPr>
      <w:r w:rsidRPr="003901AC">
        <w:rPr>
          <w:rFonts w:cstheme="minorHAnsi"/>
          <w:color w:val="000000" w:themeColor="text1"/>
        </w:rPr>
        <w:t>6)</w:t>
      </w:r>
      <w:r w:rsidR="00C149A9" w:rsidRPr="003901AC">
        <w:rPr>
          <w:rFonts w:cstheme="minorHAnsi"/>
          <w:color w:val="000000" w:themeColor="text1"/>
        </w:rPr>
        <w:t xml:space="preserve"> Wykonawca może wykorzystać jednolity dokument złożony w odrębnym postępowaniu o</w:t>
      </w:r>
      <w:r w:rsidR="0084719C" w:rsidRPr="003901AC">
        <w:rPr>
          <w:rFonts w:cstheme="minorHAnsi"/>
          <w:color w:val="000000" w:themeColor="text1"/>
        </w:rPr>
        <w:t> </w:t>
      </w:r>
      <w:r w:rsidR="00C149A9" w:rsidRPr="003901AC">
        <w:rPr>
          <w:rFonts w:cstheme="minorHAnsi"/>
          <w:color w:val="000000" w:themeColor="text1"/>
        </w:rPr>
        <w:t xml:space="preserve">udzielenie zamówienia, jeżeli potwierdzi, że informacje w nim zawarte pozostają prawidłowe. </w:t>
      </w:r>
    </w:p>
    <w:p w:rsidR="00C149A9" w:rsidRPr="003901AC" w:rsidRDefault="00C149A9" w:rsidP="00045A7F">
      <w:pPr>
        <w:autoSpaceDE w:val="0"/>
        <w:autoSpaceDN w:val="0"/>
        <w:adjustRightInd w:val="0"/>
        <w:spacing w:after="0" w:line="23" w:lineRule="atLeast"/>
        <w:rPr>
          <w:rFonts w:cstheme="minorHAnsi"/>
          <w:color w:val="000000" w:themeColor="text1"/>
        </w:rPr>
      </w:pPr>
    </w:p>
    <w:p w:rsidR="00C149A9" w:rsidRPr="003901AC" w:rsidRDefault="009009EF" w:rsidP="00045A7F">
      <w:pPr>
        <w:autoSpaceDE w:val="0"/>
        <w:autoSpaceDN w:val="0"/>
        <w:adjustRightInd w:val="0"/>
        <w:spacing w:after="0" w:line="23" w:lineRule="atLeast"/>
        <w:rPr>
          <w:rFonts w:cstheme="minorHAnsi"/>
          <w:color w:val="000000" w:themeColor="text1"/>
        </w:rPr>
      </w:pPr>
      <w:r w:rsidRPr="003901AC">
        <w:rPr>
          <w:rFonts w:cstheme="minorHAnsi"/>
          <w:color w:val="000000" w:themeColor="text1"/>
        </w:rPr>
        <w:t>7)</w:t>
      </w:r>
      <w:r w:rsidR="005E0B0B" w:rsidRPr="003901AC">
        <w:rPr>
          <w:rFonts w:cstheme="minorHAnsi"/>
          <w:color w:val="000000" w:themeColor="text1"/>
        </w:rPr>
        <w:t> </w:t>
      </w:r>
      <w:r w:rsidR="00C149A9" w:rsidRPr="003901AC">
        <w:rPr>
          <w:rFonts w:cstheme="minorHAnsi"/>
          <w:color w:val="000000" w:themeColor="text1"/>
        </w:rPr>
        <w:t xml:space="preserve"> Jeżeli wykonawca powołuje się na zasoby innych podmiotów w celu wykazania braku istnienia wobec nich podstaw wykluczenia oraz spełnienia, w zakresie, w jakim powołuje się na ich zasoby, warunków udziału w postępowaniu – </w:t>
      </w:r>
      <w:r w:rsidR="00C149A9" w:rsidRPr="003901AC">
        <w:rPr>
          <w:rFonts w:cstheme="minorHAnsi"/>
          <w:b/>
          <w:color w:val="000000" w:themeColor="text1"/>
        </w:rPr>
        <w:t>zamieszcza informacje o tych podmiotach w</w:t>
      </w:r>
      <w:r w:rsidR="0084719C" w:rsidRPr="003901AC">
        <w:rPr>
          <w:rFonts w:cstheme="minorHAnsi"/>
          <w:b/>
          <w:color w:val="000000" w:themeColor="text1"/>
        </w:rPr>
        <w:t> </w:t>
      </w:r>
      <w:r w:rsidR="00C149A9" w:rsidRPr="003901AC">
        <w:rPr>
          <w:rFonts w:cstheme="minorHAnsi"/>
          <w:b/>
          <w:color w:val="000000" w:themeColor="text1"/>
        </w:rPr>
        <w:t>oświadczeniu</w:t>
      </w:r>
      <w:r w:rsidR="00C149A9" w:rsidRPr="003901AC">
        <w:rPr>
          <w:rFonts w:cstheme="minorHAnsi"/>
          <w:color w:val="000000" w:themeColor="text1"/>
        </w:rPr>
        <w:t>, o</w:t>
      </w:r>
      <w:r w:rsidR="003F50A7" w:rsidRPr="003901AC">
        <w:rPr>
          <w:rFonts w:cstheme="minorHAnsi"/>
          <w:color w:val="000000" w:themeColor="text1"/>
        </w:rPr>
        <w:t> </w:t>
      </w:r>
      <w:r w:rsidR="00C149A9" w:rsidRPr="003901AC">
        <w:rPr>
          <w:rFonts w:cstheme="minorHAnsi"/>
          <w:color w:val="000000" w:themeColor="text1"/>
        </w:rPr>
        <w:t xml:space="preserve">którym mowa w ust. 1 </w:t>
      </w:r>
    </w:p>
    <w:p w:rsidR="00F567CD" w:rsidRPr="003901AC" w:rsidRDefault="00F567CD" w:rsidP="00045A7F">
      <w:pPr>
        <w:autoSpaceDE w:val="0"/>
        <w:autoSpaceDN w:val="0"/>
        <w:adjustRightInd w:val="0"/>
        <w:spacing w:after="0" w:line="23" w:lineRule="atLeast"/>
        <w:rPr>
          <w:rFonts w:cstheme="minorHAnsi"/>
          <w:color w:val="000000" w:themeColor="text1"/>
        </w:rPr>
      </w:pPr>
    </w:p>
    <w:p w:rsidR="00174771" w:rsidRPr="003901AC" w:rsidRDefault="00B72523" w:rsidP="00045A7F">
      <w:pPr>
        <w:pStyle w:val="Default"/>
        <w:spacing w:line="23" w:lineRule="atLeast"/>
        <w:rPr>
          <w:rFonts w:asciiTheme="minorHAnsi" w:hAnsiTheme="minorHAnsi" w:cstheme="minorHAnsi"/>
          <w:color w:val="000000" w:themeColor="text1"/>
          <w:sz w:val="22"/>
          <w:szCs w:val="22"/>
        </w:rPr>
      </w:pPr>
      <w:r w:rsidRPr="003901AC">
        <w:rPr>
          <w:rFonts w:asciiTheme="minorHAnsi" w:eastAsia="Times New Roman" w:hAnsiTheme="minorHAnsi" w:cstheme="minorHAnsi"/>
          <w:color w:val="000000" w:themeColor="text1"/>
          <w:sz w:val="22"/>
          <w:szCs w:val="22"/>
          <w:lang w:eastAsia="pl-PL"/>
        </w:rPr>
        <w:t xml:space="preserve">Wykonawca zobowiązany jest złożyć aktualne na dzień składania ofert oświadczenie, że </w:t>
      </w:r>
      <w:r w:rsidRPr="003901AC">
        <w:rPr>
          <w:rFonts w:asciiTheme="minorHAnsi" w:eastAsia="Times New Roman" w:hAnsiTheme="minorHAnsi" w:cstheme="minorHAnsi"/>
          <w:b/>
          <w:color w:val="000000" w:themeColor="text1"/>
          <w:sz w:val="22"/>
          <w:szCs w:val="22"/>
          <w:lang w:eastAsia="pl-PL"/>
        </w:rPr>
        <w:t>nie podlega wykluczeniu oraz spełnia warunki udziału</w:t>
      </w:r>
      <w:r w:rsidRPr="003901AC">
        <w:rPr>
          <w:rFonts w:asciiTheme="minorHAnsi" w:eastAsia="Times New Roman" w:hAnsiTheme="minorHAnsi" w:cstheme="minorHAnsi"/>
          <w:color w:val="000000" w:themeColor="text1"/>
          <w:sz w:val="22"/>
          <w:szCs w:val="22"/>
          <w:lang w:eastAsia="pl-PL"/>
        </w:rPr>
        <w:t xml:space="preserve"> w postępowaniu </w:t>
      </w:r>
      <w:r w:rsidRPr="003901AC">
        <w:rPr>
          <w:rFonts w:asciiTheme="minorHAnsi" w:eastAsia="Times New Roman" w:hAnsiTheme="minorHAnsi" w:cstheme="minorHAnsi"/>
          <w:b/>
          <w:color w:val="000000" w:themeColor="text1"/>
          <w:sz w:val="22"/>
          <w:szCs w:val="22"/>
          <w:lang w:eastAsia="pl-PL"/>
        </w:rPr>
        <w:t>na formularzu JEDZ</w:t>
      </w:r>
      <w:r w:rsidRPr="003901AC">
        <w:rPr>
          <w:rFonts w:asciiTheme="minorHAnsi" w:eastAsia="Times New Roman" w:hAnsiTheme="minorHAnsi" w:cstheme="minorHAnsi"/>
          <w:color w:val="000000" w:themeColor="text1"/>
          <w:sz w:val="22"/>
          <w:szCs w:val="22"/>
          <w:lang w:eastAsia="pl-PL"/>
        </w:rPr>
        <w:t xml:space="preserve">. </w:t>
      </w:r>
      <w:r w:rsidR="00EA0E35" w:rsidRPr="003901AC">
        <w:rPr>
          <w:rFonts w:asciiTheme="minorHAnsi" w:eastAsia="Times New Roman" w:hAnsiTheme="minorHAnsi" w:cstheme="minorHAnsi"/>
          <w:color w:val="000000" w:themeColor="text1"/>
          <w:sz w:val="22"/>
          <w:szCs w:val="22"/>
          <w:lang w:eastAsia="pl-PL"/>
        </w:rPr>
        <w:t>Wykonawca składa JEDZ pod rygorem nieważności, w formie elektronicznej.</w:t>
      </w:r>
    </w:p>
    <w:p w:rsidR="00492CB8" w:rsidRPr="003901AC" w:rsidRDefault="00492CB8" w:rsidP="00045A7F">
      <w:pPr>
        <w:pStyle w:val="Default"/>
        <w:spacing w:line="23" w:lineRule="atLeast"/>
        <w:rPr>
          <w:rFonts w:asciiTheme="minorHAnsi" w:eastAsia="Times New Roman" w:hAnsiTheme="minorHAnsi" w:cstheme="minorHAnsi"/>
          <w:color w:val="000000" w:themeColor="text1"/>
          <w:sz w:val="22"/>
          <w:szCs w:val="22"/>
          <w:lang w:eastAsia="pl-PL"/>
        </w:rPr>
      </w:pPr>
    </w:p>
    <w:p w:rsidR="00F638D5" w:rsidRPr="003901AC" w:rsidRDefault="00174771" w:rsidP="00045A7F">
      <w:pPr>
        <w:pStyle w:val="Default"/>
        <w:spacing w:line="23" w:lineRule="atLeast"/>
        <w:rPr>
          <w:rFonts w:asciiTheme="minorHAnsi" w:eastAsia="Times New Roman" w:hAnsiTheme="minorHAnsi" w:cstheme="minorHAnsi"/>
          <w:color w:val="000000" w:themeColor="text1"/>
          <w:sz w:val="22"/>
          <w:szCs w:val="22"/>
          <w:lang w:eastAsia="pl-PL"/>
        </w:rPr>
      </w:pPr>
      <w:r w:rsidRPr="003901AC">
        <w:rPr>
          <w:rFonts w:asciiTheme="minorHAnsi" w:eastAsia="Times New Roman" w:hAnsiTheme="minorHAnsi" w:cstheme="minorHAnsi"/>
          <w:color w:val="000000" w:themeColor="text1"/>
          <w:sz w:val="22"/>
          <w:szCs w:val="22"/>
          <w:lang w:eastAsia="pl-PL"/>
        </w:rPr>
        <w:t xml:space="preserve">Oświadczenie stanowi dowód potwierdzający brak podstaw wykluczenia oraz spełnianie warunków udziału w postępowaniu odpowiednio na dzień składania ofert, tymczasowo zastępujący wymagane przez zamawiającego podmiotowe środki dowodowe. </w:t>
      </w:r>
      <w:r w:rsidR="00EC4C35" w:rsidRPr="003901AC">
        <w:rPr>
          <w:rFonts w:asciiTheme="minorHAnsi" w:eastAsia="Times New Roman" w:hAnsiTheme="minorHAnsi" w:cstheme="minorHAnsi"/>
          <w:color w:val="000000" w:themeColor="text1"/>
          <w:sz w:val="22"/>
          <w:szCs w:val="22"/>
          <w:lang w:eastAsia="pl-PL"/>
        </w:rPr>
        <w:t xml:space="preserve"> </w:t>
      </w:r>
    </w:p>
    <w:p w:rsidR="00EC4C35" w:rsidRPr="003901AC" w:rsidRDefault="00EC4C35" w:rsidP="00045A7F">
      <w:pPr>
        <w:pStyle w:val="Default"/>
        <w:spacing w:line="23" w:lineRule="atLeast"/>
        <w:rPr>
          <w:rFonts w:asciiTheme="minorHAnsi" w:eastAsia="Times New Roman" w:hAnsiTheme="minorHAnsi" w:cstheme="minorHAnsi"/>
          <w:color w:val="000000" w:themeColor="text1"/>
          <w:sz w:val="22"/>
          <w:szCs w:val="22"/>
          <w:lang w:eastAsia="pl-PL"/>
        </w:rPr>
      </w:pPr>
      <w:r w:rsidRPr="003901AC">
        <w:rPr>
          <w:rFonts w:asciiTheme="minorHAnsi" w:eastAsia="Times New Roman" w:hAnsiTheme="minorHAnsi" w:cstheme="minorHAnsi"/>
          <w:color w:val="000000" w:themeColor="text1"/>
          <w:sz w:val="22"/>
          <w:szCs w:val="22"/>
          <w:lang w:eastAsia="pl-PL"/>
        </w:rPr>
        <w:t xml:space="preserve">W przypadku </w:t>
      </w:r>
      <w:r w:rsidRPr="003901AC">
        <w:rPr>
          <w:rFonts w:asciiTheme="minorHAnsi" w:eastAsia="Times New Roman" w:hAnsiTheme="minorHAnsi" w:cstheme="minorHAnsi"/>
          <w:b/>
          <w:color w:val="000000" w:themeColor="text1"/>
          <w:sz w:val="22"/>
          <w:szCs w:val="22"/>
          <w:lang w:eastAsia="pl-PL"/>
        </w:rPr>
        <w:t>wspólnego ubiegania się</w:t>
      </w:r>
      <w:r w:rsidRPr="003901AC">
        <w:rPr>
          <w:rFonts w:asciiTheme="minorHAnsi" w:eastAsia="Times New Roman" w:hAnsiTheme="minorHAnsi" w:cstheme="minorHAnsi"/>
          <w:color w:val="000000" w:themeColor="text1"/>
          <w:sz w:val="22"/>
          <w:szCs w:val="22"/>
          <w:lang w:eastAsia="pl-PL"/>
        </w:rPr>
        <w:t xml:space="preserve"> o udzielenie zamówienia przez wykonawców, </w:t>
      </w:r>
      <w:r w:rsidRPr="003901AC">
        <w:rPr>
          <w:rFonts w:asciiTheme="minorHAnsi" w:eastAsia="Times New Roman" w:hAnsiTheme="minorHAnsi" w:cstheme="minorHAnsi"/>
          <w:b/>
          <w:color w:val="000000" w:themeColor="text1"/>
          <w:sz w:val="22"/>
          <w:szCs w:val="22"/>
          <w:lang w:eastAsia="pl-PL"/>
        </w:rPr>
        <w:t>oświadczenie, składa każdy z wykonawców.</w:t>
      </w:r>
      <w:r w:rsidRPr="003901AC">
        <w:rPr>
          <w:rFonts w:asciiTheme="minorHAnsi" w:eastAsia="Times New Roman" w:hAnsiTheme="minorHAnsi" w:cstheme="minorHAnsi"/>
          <w:color w:val="000000" w:themeColor="text1"/>
          <w:sz w:val="22"/>
          <w:szCs w:val="22"/>
          <w:lang w:eastAsia="pl-PL"/>
        </w:rPr>
        <w:t xml:space="preserve"> </w:t>
      </w:r>
    </w:p>
    <w:p w:rsidR="00C83C79" w:rsidRPr="003259FF" w:rsidRDefault="00C83C79" w:rsidP="00045A7F">
      <w:pPr>
        <w:spacing w:after="0" w:line="23" w:lineRule="atLeast"/>
        <w:rPr>
          <w:rFonts w:cstheme="minorHAnsi"/>
          <w:color w:val="000000" w:themeColor="text1"/>
        </w:rPr>
      </w:pPr>
    </w:p>
    <w:p w:rsidR="00C83C79" w:rsidRPr="003259FF" w:rsidRDefault="00C83C79" w:rsidP="00045A7F">
      <w:p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W przypadku udziału podmiotu trzeciego, na którego potencjał powołuje się wykonawca, pomiot ten składa JEDZ w celu potwierdzenia braku podstaw wykluczenia podmiotu oraz spełniania warunków udziału w postępowaniu w zakresie, w jakim podmiot udostępnia swoje zasoby wykonawcy.</w:t>
      </w:r>
    </w:p>
    <w:p w:rsidR="00C83C79" w:rsidRPr="003259FF" w:rsidRDefault="00C83C79" w:rsidP="00045A7F">
      <w:pPr>
        <w:pStyle w:val="Default"/>
        <w:spacing w:line="23" w:lineRule="atLeast"/>
        <w:rPr>
          <w:rFonts w:asciiTheme="minorHAnsi" w:eastAsia="Times New Roman" w:hAnsiTheme="minorHAnsi" w:cstheme="minorHAnsi"/>
          <w:color w:val="000000" w:themeColor="text1"/>
          <w:sz w:val="22"/>
          <w:szCs w:val="22"/>
          <w:lang w:eastAsia="pl-PL"/>
        </w:rPr>
      </w:pPr>
    </w:p>
    <w:p w:rsidR="001A7642" w:rsidRPr="003259FF" w:rsidRDefault="00E97C80" w:rsidP="00045A7F">
      <w:p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 xml:space="preserve">- </w:t>
      </w:r>
      <w:r w:rsidR="001A7642" w:rsidRPr="003259FF">
        <w:rPr>
          <w:rFonts w:eastAsia="Times New Roman" w:cstheme="minorHAnsi"/>
          <w:color w:val="000000" w:themeColor="text1"/>
          <w:lang w:eastAsia="pl-PL"/>
        </w:rPr>
        <w:t xml:space="preserve">Przedmiotowe oświadczenie Wykonawca składa w formie </w:t>
      </w:r>
      <w:r w:rsidR="001A7642" w:rsidRPr="003259FF">
        <w:rPr>
          <w:rFonts w:eastAsia="Times New Roman" w:cstheme="minorHAnsi"/>
          <w:b/>
          <w:color w:val="000000" w:themeColor="text1"/>
          <w:lang w:eastAsia="pl-PL"/>
        </w:rPr>
        <w:t>Jednolitego</w:t>
      </w:r>
      <w:r w:rsidR="001A7642" w:rsidRPr="003259FF">
        <w:rPr>
          <w:rFonts w:eastAsia="Times New Roman" w:cstheme="minorHAnsi"/>
          <w:color w:val="000000" w:themeColor="text1"/>
          <w:lang w:eastAsia="pl-PL"/>
        </w:rPr>
        <w:t xml:space="preserve"> </w:t>
      </w:r>
      <w:r w:rsidR="001A7642" w:rsidRPr="003259FF">
        <w:rPr>
          <w:rFonts w:eastAsia="Times New Roman" w:cstheme="minorHAnsi"/>
          <w:b/>
          <w:color w:val="000000" w:themeColor="text1"/>
          <w:lang w:eastAsia="pl-PL"/>
        </w:rPr>
        <w:t>Europejskiego Dokumentu Zamówienia (ESPD</w:t>
      </w:r>
      <w:r w:rsidR="001A7642" w:rsidRPr="003259FF">
        <w:rPr>
          <w:rFonts w:eastAsia="Times New Roman" w:cstheme="minorHAnsi"/>
          <w:color w:val="000000" w:themeColor="text1"/>
          <w:lang w:eastAsia="pl-PL"/>
        </w:rPr>
        <w:t>)</w:t>
      </w:r>
      <w:r w:rsidR="001836DA" w:rsidRPr="003259FF">
        <w:rPr>
          <w:rFonts w:eastAsia="Times New Roman" w:cstheme="minorHAnsi"/>
          <w:color w:val="000000" w:themeColor="text1"/>
          <w:lang w:eastAsia="pl-PL"/>
        </w:rPr>
        <w:t xml:space="preserve"> (</w:t>
      </w:r>
      <w:r w:rsidR="001836DA" w:rsidRPr="003259FF">
        <w:rPr>
          <w:rFonts w:eastAsia="Times New Roman" w:cstheme="minorHAnsi"/>
          <w:b/>
          <w:color w:val="000000" w:themeColor="text1"/>
          <w:lang w:eastAsia="pl-PL"/>
        </w:rPr>
        <w:t>JEDZ</w:t>
      </w:r>
      <w:r w:rsidR="001836DA" w:rsidRPr="003259FF">
        <w:rPr>
          <w:rFonts w:eastAsia="Times New Roman" w:cstheme="minorHAnsi"/>
          <w:color w:val="000000" w:themeColor="text1"/>
          <w:lang w:eastAsia="pl-PL"/>
        </w:rPr>
        <w:t>)</w:t>
      </w:r>
      <w:r w:rsidR="001A7642" w:rsidRPr="003259FF">
        <w:rPr>
          <w:rFonts w:eastAsia="Times New Roman" w:cstheme="minorHAnsi"/>
          <w:color w:val="000000" w:themeColor="text1"/>
          <w:lang w:eastAsia="pl-PL"/>
        </w:rPr>
        <w:t xml:space="preserve">, stanowiącego </w:t>
      </w:r>
      <w:r w:rsidR="001A7642" w:rsidRPr="003259FF">
        <w:rPr>
          <w:rFonts w:eastAsia="Times New Roman" w:cstheme="minorHAnsi"/>
          <w:b/>
          <w:color w:val="000000" w:themeColor="text1"/>
          <w:lang w:eastAsia="pl-PL"/>
        </w:rPr>
        <w:t>Załącznik nr 2 do Rozporządzenia Wykonawczego Komisji (EU) 2016/7 z dnia 5 stycznia 2016 r.</w:t>
      </w:r>
      <w:r w:rsidR="001A7642" w:rsidRPr="003259FF">
        <w:rPr>
          <w:rFonts w:eastAsia="Times New Roman" w:cstheme="minorHAnsi"/>
          <w:color w:val="000000" w:themeColor="text1"/>
          <w:lang w:eastAsia="pl-PL"/>
        </w:rPr>
        <w:t xml:space="preserve"> ustanawiającego standardowy formularz jednolitego europejskiego dokumentu zamówienia. Informacje zawarte w ESPD</w:t>
      </w:r>
      <w:r w:rsidR="00CA5663" w:rsidRPr="003259FF">
        <w:rPr>
          <w:rFonts w:eastAsia="Times New Roman" w:cstheme="minorHAnsi"/>
          <w:color w:val="000000" w:themeColor="text1"/>
          <w:lang w:eastAsia="pl-PL"/>
        </w:rPr>
        <w:t xml:space="preserve">  (JEDZ)</w:t>
      </w:r>
      <w:r w:rsidR="001A7642" w:rsidRPr="003259FF">
        <w:rPr>
          <w:rFonts w:eastAsia="Times New Roman" w:cstheme="minorHAnsi"/>
          <w:color w:val="000000" w:themeColor="text1"/>
          <w:lang w:eastAsia="pl-PL"/>
        </w:rPr>
        <w:t xml:space="preserve"> stanowią wstępne potwierdzenie, że Wykonawca nie podlega wykluczeniu oraz spełnia warunki udziału w postępowaniu.</w:t>
      </w:r>
      <w:r w:rsidR="00E52D5A" w:rsidRPr="003259FF">
        <w:rPr>
          <w:rFonts w:eastAsia="Times New Roman" w:cstheme="minorHAnsi"/>
          <w:color w:val="000000" w:themeColor="text1"/>
          <w:lang w:eastAsia="pl-PL"/>
        </w:rPr>
        <w:t xml:space="preserve"> </w:t>
      </w:r>
    </w:p>
    <w:p w:rsidR="001A7642" w:rsidRPr="003259FF" w:rsidRDefault="001A7642" w:rsidP="00045A7F">
      <w:pPr>
        <w:spacing w:after="0" w:line="23" w:lineRule="atLeast"/>
        <w:rPr>
          <w:rFonts w:eastAsia="Times New Roman" w:cstheme="minorHAnsi"/>
          <w:color w:val="000000" w:themeColor="text1"/>
          <w:lang w:eastAsia="pl-PL"/>
        </w:rPr>
      </w:pPr>
    </w:p>
    <w:p w:rsidR="001A7642" w:rsidRPr="003259FF" w:rsidRDefault="001A7642" w:rsidP="00045A7F">
      <w:p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Zamawiający informuje, iż instrukcję wypełnienia ESPD</w:t>
      </w:r>
      <w:r w:rsidR="0081224D" w:rsidRPr="003259FF">
        <w:rPr>
          <w:rFonts w:eastAsia="Times New Roman" w:cstheme="minorHAnsi"/>
          <w:color w:val="000000" w:themeColor="text1"/>
          <w:lang w:eastAsia="pl-PL"/>
        </w:rPr>
        <w:t xml:space="preserve"> (JEDZ)</w:t>
      </w:r>
      <w:r w:rsidRPr="003259FF">
        <w:rPr>
          <w:rFonts w:eastAsia="Times New Roman" w:cstheme="minorHAnsi"/>
          <w:color w:val="000000" w:themeColor="text1"/>
          <w:lang w:eastAsia="pl-PL"/>
        </w:rPr>
        <w:t xml:space="preserve"> oraz edytowalną wersję formularza ESPD</w:t>
      </w:r>
      <w:r w:rsidR="0081224D" w:rsidRPr="003259FF">
        <w:rPr>
          <w:rFonts w:eastAsia="Times New Roman" w:cstheme="minorHAnsi"/>
          <w:color w:val="000000" w:themeColor="text1"/>
          <w:lang w:eastAsia="pl-PL"/>
        </w:rPr>
        <w:t xml:space="preserve"> (JEDZ)</w:t>
      </w:r>
      <w:r w:rsidRPr="003259FF">
        <w:rPr>
          <w:rFonts w:eastAsia="Times New Roman" w:cstheme="minorHAnsi"/>
          <w:color w:val="000000" w:themeColor="text1"/>
          <w:lang w:eastAsia="pl-PL"/>
        </w:rPr>
        <w:t xml:space="preserve"> można znaleźć pod adresem: </w:t>
      </w:r>
      <w:hyperlink r:id="rId32" w:history="1">
        <w:r w:rsidRPr="003259FF">
          <w:rPr>
            <w:rStyle w:val="Hipercze"/>
            <w:rFonts w:eastAsia="Times New Roman" w:cstheme="minorHAnsi"/>
            <w:color w:val="000000" w:themeColor="text1"/>
            <w:u w:val="none"/>
            <w:lang w:eastAsia="pl-PL"/>
          </w:rPr>
          <w:t>https://www.uzp.gov.pl/baza-wiedzy/prawo-zamowien-publicznych-regulacje/prawo-krajowe/jednolity-europejski-dokument-zamowienia</w:t>
        </w:r>
      </w:hyperlink>
      <w:r w:rsidRPr="003259FF">
        <w:rPr>
          <w:rFonts w:eastAsia="Times New Roman" w:cstheme="minorHAnsi"/>
          <w:color w:val="000000" w:themeColor="text1"/>
          <w:lang w:eastAsia="pl-PL"/>
        </w:rPr>
        <w:t xml:space="preserve">. </w:t>
      </w:r>
    </w:p>
    <w:p w:rsidR="001A7642" w:rsidRPr="003259FF" w:rsidRDefault="001A7642" w:rsidP="00045A7F">
      <w:pPr>
        <w:spacing w:after="0" w:line="23" w:lineRule="atLeast"/>
        <w:rPr>
          <w:rFonts w:eastAsia="Times New Roman" w:cstheme="minorHAnsi"/>
          <w:color w:val="000000" w:themeColor="text1"/>
          <w:lang w:eastAsia="pl-PL"/>
        </w:rPr>
      </w:pPr>
    </w:p>
    <w:p w:rsidR="001A7642" w:rsidRPr="003259FF" w:rsidRDefault="001A7642" w:rsidP="00045A7F">
      <w:p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 xml:space="preserve">Zamawiający zaleca wypełnienie ESPD </w:t>
      </w:r>
      <w:r w:rsidR="00A76568" w:rsidRPr="003259FF">
        <w:rPr>
          <w:rFonts w:eastAsia="Times New Roman" w:cstheme="minorHAnsi"/>
          <w:color w:val="000000" w:themeColor="text1"/>
          <w:lang w:eastAsia="pl-PL"/>
        </w:rPr>
        <w:t xml:space="preserve">(JEDZ) </w:t>
      </w:r>
      <w:r w:rsidRPr="003259FF">
        <w:rPr>
          <w:rFonts w:eastAsia="Times New Roman" w:cstheme="minorHAnsi"/>
          <w:color w:val="000000" w:themeColor="text1"/>
          <w:lang w:eastAsia="pl-PL"/>
        </w:rPr>
        <w:t xml:space="preserve">za pomocą serwisu dostępnego pod adresem: </w:t>
      </w:r>
      <w:hyperlink r:id="rId33" w:history="1">
        <w:r w:rsidRPr="003259FF">
          <w:rPr>
            <w:rStyle w:val="Hipercze"/>
            <w:rFonts w:eastAsia="Times New Roman" w:cstheme="minorHAnsi"/>
            <w:color w:val="000000" w:themeColor="text1"/>
            <w:u w:val="none"/>
            <w:lang w:eastAsia="pl-PL"/>
          </w:rPr>
          <w:t>https://espd.uzp.gov.pl/</w:t>
        </w:r>
      </w:hyperlink>
      <w:r w:rsidRPr="003259FF">
        <w:rPr>
          <w:rFonts w:eastAsia="Times New Roman" w:cstheme="minorHAnsi"/>
          <w:color w:val="000000" w:themeColor="text1"/>
          <w:lang w:eastAsia="pl-PL"/>
        </w:rPr>
        <w:t xml:space="preserve">. </w:t>
      </w:r>
    </w:p>
    <w:p w:rsidR="001A7642" w:rsidRPr="003259FF" w:rsidRDefault="001A7642" w:rsidP="00045A7F">
      <w:pPr>
        <w:spacing w:after="0" w:line="23" w:lineRule="atLeast"/>
        <w:rPr>
          <w:rFonts w:eastAsia="Times New Roman" w:cstheme="minorHAnsi"/>
          <w:color w:val="000000" w:themeColor="text1"/>
          <w:lang w:eastAsia="pl-PL"/>
        </w:rPr>
      </w:pPr>
    </w:p>
    <w:p w:rsidR="001A7642" w:rsidRPr="003259FF" w:rsidRDefault="001A7642" w:rsidP="00045A7F">
      <w:p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 xml:space="preserve">W tym celu Jednolity Europejski Dokument Zamówienia </w:t>
      </w:r>
      <w:r w:rsidRPr="003259FF">
        <w:rPr>
          <w:rFonts w:eastAsia="Times New Roman" w:cstheme="minorHAnsi"/>
          <w:b/>
          <w:color w:val="000000" w:themeColor="text1"/>
          <w:lang w:eastAsia="pl-PL"/>
        </w:rPr>
        <w:t xml:space="preserve">(ESPD) </w:t>
      </w:r>
      <w:r w:rsidR="00A76568" w:rsidRPr="003259FF">
        <w:rPr>
          <w:rFonts w:eastAsia="Times New Roman" w:cstheme="minorHAnsi"/>
          <w:b/>
          <w:color w:val="000000" w:themeColor="text1"/>
          <w:lang w:eastAsia="pl-PL"/>
        </w:rPr>
        <w:t xml:space="preserve">(JEDZ) </w:t>
      </w:r>
      <w:r w:rsidRPr="003259FF">
        <w:rPr>
          <w:rFonts w:eastAsia="Times New Roman" w:cstheme="minorHAnsi"/>
          <w:color w:val="000000" w:themeColor="text1"/>
          <w:lang w:eastAsia="pl-PL"/>
        </w:rPr>
        <w:t>należy zaimportować do wyżej wymienionego serwisu oraz postępując zgodnie z zamieszczoną tam instrukcją wypełnić wzór elektronicznego formularza ESPD,</w:t>
      </w:r>
      <w:r w:rsidR="00E06E7E" w:rsidRPr="003259FF">
        <w:rPr>
          <w:rFonts w:eastAsia="Times New Roman" w:cstheme="minorHAnsi"/>
          <w:color w:val="000000" w:themeColor="text1"/>
          <w:lang w:eastAsia="pl-PL"/>
        </w:rPr>
        <w:t xml:space="preserve"> (JEDZ)</w:t>
      </w:r>
      <w:r w:rsidRPr="003259FF">
        <w:rPr>
          <w:rFonts w:eastAsia="Times New Roman" w:cstheme="minorHAnsi"/>
          <w:color w:val="000000" w:themeColor="text1"/>
          <w:lang w:eastAsia="pl-PL"/>
        </w:rPr>
        <w:t xml:space="preserve"> z zastrzeżeniem poniższych uwag:</w:t>
      </w:r>
    </w:p>
    <w:p w:rsidR="001A7642" w:rsidRPr="003259FF" w:rsidRDefault="001A7642" w:rsidP="00045A7F">
      <w:pPr>
        <w:spacing w:after="0" w:line="23" w:lineRule="atLeast"/>
        <w:rPr>
          <w:rFonts w:eastAsia="Times New Roman" w:cstheme="minorHAnsi"/>
          <w:color w:val="000000" w:themeColor="text1"/>
          <w:lang w:eastAsia="pl-PL"/>
        </w:rPr>
      </w:pPr>
    </w:p>
    <w:p w:rsidR="001A7642" w:rsidRPr="003259FF" w:rsidRDefault="001A7642" w:rsidP="00045A7F">
      <w:pPr>
        <w:pStyle w:val="Akapitzlist"/>
        <w:numPr>
          <w:ilvl w:val="0"/>
          <w:numId w:val="8"/>
        </w:num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w Części II Sekcji D ESPD</w:t>
      </w:r>
      <w:r w:rsidR="00780081" w:rsidRPr="003259FF">
        <w:rPr>
          <w:rFonts w:eastAsia="Times New Roman" w:cstheme="minorHAnsi"/>
          <w:color w:val="000000" w:themeColor="text1"/>
          <w:lang w:eastAsia="pl-PL"/>
        </w:rPr>
        <w:t xml:space="preserve"> (JEDZ)</w:t>
      </w:r>
      <w:r w:rsidRPr="003259FF">
        <w:rPr>
          <w:rFonts w:eastAsia="Times New Roman" w:cstheme="minorHAnsi"/>
          <w:color w:val="000000" w:themeColor="text1"/>
          <w:lang w:eastAsia="pl-PL"/>
        </w:rPr>
        <w:t xml:space="preserve"> (Informacje dotyczące podwykonawców, na których zdolności Wykonawca nie polega) Wykonawca oświadcza czy zamierza </w:t>
      </w:r>
      <w:r w:rsidRPr="003259FF">
        <w:rPr>
          <w:rFonts w:eastAsia="Times New Roman" w:cstheme="minorHAnsi"/>
          <w:b/>
          <w:color w:val="000000" w:themeColor="text1"/>
          <w:lang w:eastAsia="pl-PL"/>
        </w:rPr>
        <w:t>zlecić osobom trzecim podwykonawstwo</w:t>
      </w:r>
      <w:r w:rsidRPr="003259FF">
        <w:rPr>
          <w:rFonts w:eastAsia="Times New Roman" w:cstheme="minorHAnsi"/>
          <w:color w:val="000000" w:themeColor="text1"/>
          <w:lang w:eastAsia="pl-PL"/>
        </w:rPr>
        <w:t xml:space="preserve"> jakiejkolwiek części zamówienia (w przypadku twierdzącej odpowiedzi podaje ponadto, o ile jest to wiadome, wykaz proponowanych podwykonawców), natomiast Wykonawca </w:t>
      </w:r>
      <w:r w:rsidRPr="003259FF">
        <w:rPr>
          <w:rFonts w:eastAsia="Times New Roman" w:cstheme="minorHAnsi"/>
          <w:b/>
          <w:color w:val="000000" w:themeColor="text1"/>
          <w:lang w:eastAsia="pl-PL"/>
        </w:rPr>
        <w:t>nie jest zobowiązany</w:t>
      </w:r>
      <w:r w:rsidRPr="003259FF">
        <w:rPr>
          <w:rFonts w:eastAsia="Times New Roman" w:cstheme="minorHAnsi"/>
          <w:color w:val="000000" w:themeColor="text1"/>
          <w:lang w:eastAsia="pl-PL"/>
        </w:rPr>
        <w:t xml:space="preserve"> do przedstawienia w odniesieniu do tych podwykonawców odrębnych ESPD</w:t>
      </w:r>
      <w:r w:rsidR="00780081" w:rsidRPr="003259FF">
        <w:rPr>
          <w:rFonts w:eastAsia="Times New Roman" w:cstheme="minorHAnsi"/>
          <w:color w:val="000000" w:themeColor="text1"/>
          <w:lang w:eastAsia="pl-PL"/>
        </w:rPr>
        <w:t xml:space="preserve"> (JEDZ)</w:t>
      </w:r>
      <w:r w:rsidRPr="003259FF">
        <w:rPr>
          <w:rFonts w:eastAsia="Times New Roman" w:cstheme="minorHAnsi"/>
          <w:color w:val="000000" w:themeColor="text1"/>
          <w:lang w:eastAsia="pl-PL"/>
        </w:rPr>
        <w:t>;</w:t>
      </w:r>
    </w:p>
    <w:p w:rsidR="001A7642" w:rsidRPr="003259FF" w:rsidRDefault="001A7642" w:rsidP="00045A7F">
      <w:pPr>
        <w:spacing w:after="0" w:line="23" w:lineRule="atLeast"/>
        <w:rPr>
          <w:rFonts w:eastAsia="Times New Roman" w:cstheme="minorHAnsi"/>
          <w:color w:val="000000" w:themeColor="text1"/>
          <w:lang w:eastAsia="pl-PL"/>
        </w:rPr>
      </w:pPr>
    </w:p>
    <w:p w:rsidR="001A7642" w:rsidRPr="003259FF" w:rsidRDefault="001A7642" w:rsidP="00045A7F">
      <w:pPr>
        <w:pStyle w:val="Akapitzlist"/>
        <w:numPr>
          <w:ilvl w:val="0"/>
          <w:numId w:val="8"/>
        </w:num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w Części IV Zamawiający żąda jedynie ogólnego oświadczenia dotyczącego wszystkich kryteriów kwalifikacji (sekcja α), bez wypełniania poszczególnych Sekcji A, B, C i D;</w:t>
      </w:r>
    </w:p>
    <w:p w:rsidR="001A7642" w:rsidRPr="003259FF" w:rsidRDefault="001A7642" w:rsidP="00045A7F">
      <w:pPr>
        <w:pStyle w:val="Akapitzlist"/>
        <w:spacing w:after="0" w:line="23" w:lineRule="atLeast"/>
        <w:rPr>
          <w:rFonts w:eastAsia="Times New Roman" w:cstheme="minorHAnsi"/>
          <w:color w:val="000000" w:themeColor="text1"/>
          <w:lang w:eastAsia="pl-PL"/>
        </w:rPr>
      </w:pPr>
    </w:p>
    <w:p w:rsidR="001A7642" w:rsidRPr="003259FF" w:rsidRDefault="001A7642" w:rsidP="00045A7F">
      <w:pPr>
        <w:pStyle w:val="Akapitzlist"/>
        <w:numPr>
          <w:ilvl w:val="0"/>
          <w:numId w:val="8"/>
        </w:num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Część V (Ograniczenie liczby kwalifikujących się kandydatów) należy pozostawić niewypełnioną.</w:t>
      </w:r>
    </w:p>
    <w:p w:rsidR="007665B2" w:rsidRPr="003259FF" w:rsidRDefault="007665B2" w:rsidP="00045A7F">
      <w:pPr>
        <w:spacing w:after="0" w:line="23" w:lineRule="atLeast"/>
        <w:rPr>
          <w:rFonts w:eastAsia="Times New Roman" w:cstheme="minorHAnsi"/>
          <w:color w:val="000000" w:themeColor="text1"/>
          <w:lang w:eastAsia="pl-PL"/>
        </w:rPr>
      </w:pPr>
    </w:p>
    <w:p w:rsidR="007665B2" w:rsidRPr="003259FF" w:rsidRDefault="001E2FBB" w:rsidP="00045A7F">
      <w:pPr>
        <w:spacing w:after="0" w:line="23" w:lineRule="atLeast"/>
        <w:rPr>
          <w:rFonts w:eastAsia="Times New Roman" w:cstheme="minorHAnsi"/>
          <w:b/>
          <w:color w:val="000000" w:themeColor="text1"/>
          <w:lang w:eastAsia="pl-PL"/>
        </w:rPr>
      </w:pPr>
      <w:r w:rsidRPr="003259FF">
        <w:rPr>
          <w:rFonts w:eastAsia="Times New Roman" w:cstheme="minorHAnsi"/>
          <w:b/>
          <w:color w:val="000000" w:themeColor="text1"/>
          <w:lang w:eastAsia="pl-PL"/>
        </w:rPr>
        <w:t xml:space="preserve">TZW. „PROCEDURA ODWRÓCONA” </w:t>
      </w:r>
      <w:r w:rsidR="007665B2" w:rsidRPr="003259FF">
        <w:rPr>
          <w:rFonts w:eastAsia="Times New Roman" w:cstheme="minorHAnsi"/>
          <w:b/>
          <w:color w:val="000000" w:themeColor="text1"/>
          <w:lang w:eastAsia="pl-PL"/>
        </w:rPr>
        <w:t xml:space="preserve">(Komentarz </w:t>
      </w:r>
      <w:r w:rsidR="005E0B0B" w:rsidRPr="003259FF">
        <w:rPr>
          <w:rFonts w:eastAsia="Times New Roman" w:cstheme="minorHAnsi"/>
          <w:b/>
          <w:color w:val="000000" w:themeColor="text1"/>
          <w:lang w:eastAsia="pl-PL"/>
        </w:rPr>
        <w:t xml:space="preserve">UZP </w:t>
      </w:r>
      <w:r w:rsidR="007665B2" w:rsidRPr="003259FF">
        <w:rPr>
          <w:rFonts w:eastAsia="Times New Roman" w:cstheme="minorHAnsi"/>
          <w:b/>
          <w:color w:val="000000" w:themeColor="text1"/>
          <w:lang w:eastAsia="pl-PL"/>
        </w:rPr>
        <w:t>do ustawy</w:t>
      </w:r>
      <w:r w:rsidR="005E0B0B" w:rsidRPr="003259FF">
        <w:rPr>
          <w:rFonts w:eastAsia="Times New Roman" w:cstheme="minorHAnsi"/>
          <w:b/>
          <w:color w:val="000000" w:themeColor="text1"/>
          <w:lang w:eastAsia="pl-PL"/>
        </w:rPr>
        <w:t xml:space="preserve"> </w:t>
      </w:r>
      <w:proofErr w:type="spellStart"/>
      <w:r w:rsidR="005E0B0B" w:rsidRPr="003259FF">
        <w:rPr>
          <w:rFonts w:eastAsia="Times New Roman" w:cstheme="minorHAnsi"/>
          <w:b/>
          <w:color w:val="000000" w:themeColor="text1"/>
          <w:lang w:eastAsia="pl-PL"/>
        </w:rPr>
        <w:t>Pzp</w:t>
      </w:r>
      <w:proofErr w:type="spellEnd"/>
      <w:r w:rsidR="005E0B0B" w:rsidRPr="003259FF">
        <w:rPr>
          <w:rFonts w:eastAsia="Times New Roman" w:cstheme="minorHAnsi"/>
          <w:b/>
          <w:color w:val="000000" w:themeColor="text1"/>
          <w:lang w:eastAsia="pl-PL"/>
        </w:rPr>
        <w:t xml:space="preserve"> z 2021</w:t>
      </w:r>
      <w:r w:rsidR="007665B2" w:rsidRPr="003259FF">
        <w:rPr>
          <w:rFonts w:eastAsia="Times New Roman" w:cstheme="minorHAnsi"/>
          <w:b/>
          <w:color w:val="000000" w:themeColor="text1"/>
          <w:lang w:eastAsia="pl-PL"/>
        </w:rPr>
        <w:t xml:space="preserve"> str. 494 )</w:t>
      </w:r>
    </w:p>
    <w:p w:rsidR="007665B2" w:rsidRPr="003259FF" w:rsidRDefault="007665B2" w:rsidP="00045A7F">
      <w:pPr>
        <w:spacing w:after="0" w:line="23" w:lineRule="atLeast"/>
        <w:rPr>
          <w:rFonts w:eastAsia="Times New Roman" w:cstheme="minorHAnsi"/>
          <w:color w:val="000000" w:themeColor="text1"/>
          <w:lang w:eastAsia="pl-PL"/>
        </w:rPr>
      </w:pPr>
    </w:p>
    <w:p w:rsidR="007665B2" w:rsidRPr="003259FF" w:rsidRDefault="007665B2" w:rsidP="00045A7F">
      <w:p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 xml:space="preserve">W związku z tym, że Zamawiający prowadzi postępowanie na podstawie art. 139 ust. 1 </w:t>
      </w:r>
      <w:proofErr w:type="spellStart"/>
      <w:r w:rsidRPr="003259FF">
        <w:rPr>
          <w:rFonts w:eastAsia="Times New Roman" w:cstheme="minorHAnsi"/>
          <w:color w:val="000000" w:themeColor="text1"/>
          <w:lang w:eastAsia="pl-PL"/>
        </w:rPr>
        <w:t>Pzp</w:t>
      </w:r>
      <w:proofErr w:type="spellEnd"/>
      <w:r w:rsidRPr="003259FF">
        <w:rPr>
          <w:rFonts w:eastAsia="Times New Roman" w:cstheme="minorHAnsi"/>
          <w:color w:val="000000" w:themeColor="text1"/>
          <w:lang w:eastAsia="pl-PL"/>
        </w:rPr>
        <w:t xml:space="preserve">, gdzie może najpierw dokonać badania i oceny ofert, a następnie dokonać kwalifikacji podmiotowej wykonawcy, którego oferta została najwyżej oceniona  -  to zgodnie z art. 139 ust. 2 </w:t>
      </w:r>
      <w:proofErr w:type="spellStart"/>
      <w:r w:rsidRPr="003259FF">
        <w:rPr>
          <w:rFonts w:eastAsia="Times New Roman" w:cstheme="minorHAnsi"/>
          <w:color w:val="000000" w:themeColor="text1"/>
          <w:lang w:eastAsia="pl-PL"/>
        </w:rPr>
        <w:t>Pzp</w:t>
      </w:r>
      <w:proofErr w:type="spellEnd"/>
      <w:r w:rsidRPr="003259FF">
        <w:rPr>
          <w:rFonts w:eastAsia="Times New Roman" w:cstheme="minorHAnsi"/>
          <w:color w:val="000000" w:themeColor="text1"/>
          <w:lang w:eastAsia="pl-PL"/>
        </w:rPr>
        <w:t xml:space="preserve"> Wykonawca nie jest obowiązany do złożenia wraz z ofertą oświadczenia, o którym mowa w art. 125 ust. 1 (oświadczenie o niepodleganiu wykluczeniu, spełnianiu warunków udziału w postępowaniu lub kryteriów selekcji składane na formularzu </w:t>
      </w:r>
      <w:r w:rsidRPr="003259FF">
        <w:rPr>
          <w:rFonts w:eastAsia="Times New Roman" w:cstheme="minorHAnsi"/>
          <w:b/>
          <w:color w:val="000000" w:themeColor="text1"/>
          <w:lang w:eastAsia="pl-PL"/>
        </w:rPr>
        <w:t>JEDZ</w:t>
      </w:r>
      <w:r w:rsidRPr="003259FF">
        <w:rPr>
          <w:rFonts w:eastAsia="Times New Roman" w:cstheme="minorHAnsi"/>
          <w:color w:val="000000" w:themeColor="text1"/>
          <w:lang w:eastAsia="pl-PL"/>
        </w:rPr>
        <w:t xml:space="preserve">), </w:t>
      </w:r>
      <w:r w:rsidRPr="003259FF">
        <w:rPr>
          <w:rFonts w:eastAsia="Times New Roman" w:cstheme="minorHAnsi"/>
          <w:b/>
          <w:color w:val="000000" w:themeColor="text1"/>
          <w:lang w:eastAsia="pl-PL"/>
        </w:rPr>
        <w:t>- gdyż Zamawiający żąda tego oświadczenia wyłącznie od wykonawcy, którego oferta została najwyżej oceniona</w:t>
      </w:r>
      <w:r w:rsidRPr="003259FF">
        <w:rPr>
          <w:rFonts w:eastAsia="Times New Roman" w:cstheme="minorHAnsi"/>
          <w:color w:val="000000" w:themeColor="text1"/>
          <w:lang w:eastAsia="pl-PL"/>
        </w:rPr>
        <w:t>.</w:t>
      </w:r>
    </w:p>
    <w:p w:rsidR="007665B2" w:rsidRPr="003259FF" w:rsidRDefault="007665B2" w:rsidP="00045A7F">
      <w:pPr>
        <w:spacing w:after="0" w:line="23" w:lineRule="atLeast"/>
        <w:rPr>
          <w:rFonts w:eastAsia="Times New Roman" w:cstheme="minorHAnsi"/>
          <w:color w:val="000000" w:themeColor="text1"/>
          <w:lang w:eastAsia="pl-PL"/>
        </w:rPr>
      </w:pPr>
    </w:p>
    <w:p w:rsidR="007665B2" w:rsidRPr="003259FF" w:rsidRDefault="007665B2" w:rsidP="00045A7F">
      <w:p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 xml:space="preserve">Zgodnie z art. 127 ust. 1 </w:t>
      </w:r>
      <w:proofErr w:type="spellStart"/>
      <w:r w:rsidRPr="003259FF">
        <w:rPr>
          <w:rFonts w:eastAsia="Times New Roman" w:cstheme="minorHAnsi"/>
          <w:color w:val="000000" w:themeColor="text1"/>
          <w:lang w:eastAsia="pl-PL"/>
        </w:rPr>
        <w:t>pkt</w:t>
      </w:r>
      <w:proofErr w:type="spellEnd"/>
      <w:r w:rsidRPr="003259FF">
        <w:rPr>
          <w:rFonts w:eastAsia="Times New Roman" w:cstheme="minorHAnsi"/>
          <w:color w:val="000000" w:themeColor="text1"/>
          <w:lang w:eastAsia="pl-PL"/>
        </w:rPr>
        <w:t xml:space="preserve"> 2) </w:t>
      </w:r>
      <w:proofErr w:type="spellStart"/>
      <w:r w:rsidRPr="003259FF">
        <w:rPr>
          <w:rFonts w:eastAsia="Times New Roman" w:cstheme="minorHAnsi"/>
          <w:color w:val="000000" w:themeColor="text1"/>
          <w:lang w:eastAsia="pl-PL"/>
        </w:rPr>
        <w:t>Pzp</w:t>
      </w:r>
      <w:proofErr w:type="spellEnd"/>
      <w:r w:rsidRPr="003259FF">
        <w:rPr>
          <w:rFonts w:eastAsia="Times New Roman" w:cstheme="minorHAnsi"/>
          <w:color w:val="000000" w:themeColor="text1"/>
          <w:lang w:eastAsia="pl-PL"/>
        </w:rPr>
        <w:t xml:space="preserve"> oświadczenie, którego treść odpowiada zakresowi oświadczenia, </w:t>
      </w:r>
      <w:r w:rsidR="00F04BE1" w:rsidRPr="003259FF">
        <w:rPr>
          <w:rFonts w:eastAsia="Times New Roman" w:cstheme="minorHAnsi"/>
          <w:color w:val="000000" w:themeColor="text1"/>
          <w:lang w:eastAsia="pl-PL"/>
        </w:rPr>
        <w:t xml:space="preserve">    </w:t>
      </w:r>
      <w:r w:rsidRPr="003259FF">
        <w:rPr>
          <w:rFonts w:eastAsia="Times New Roman" w:cstheme="minorHAnsi"/>
          <w:color w:val="000000" w:themeColor="text1"/>
          <w:lang w:eastAsia="pl-PL"/>
        </w:rPr>
        <w:t xml:space="preserve">o którym mowa w art. 125 ust. 1 </w:t>
      </w:r>
      <w:proofErr w:type="spellStart"/>
      <w:r w:rsidRPr="003259FF">
        <w:rPr>
          <w:rFonts w:eastAsia="Times New Roman" w:cstheme="minorHAnsi"/>
          <w:color w:val="000000" w:themeColor="text1"/>
          <w:lang w:eastAsia="pl-PL"/>
        </w:rPr>
        <w:t>Pzp</w:t>
      </w:r>
      <w:proofErr w:type="spellEnd"/>
      <w:r w:rsidRPr="003259FF">
        <w:rPr>
          <w:rFonts w:eastAsia="Times New Roman" w:cstheme="minorHAnsi"/>
          <w:color w:val="000000" w:themeColor="text1"/>
          <w:lang w:eastAsia="pl-PL"/>
        </w:rPr>
        <w:t xml:space="preserve"> jest podmiotowym środkiem dowodowym. </w:t>
      </w:r>
    </w:p>
    <w:p w:rsidR="007665B2" w:rsidRPr="003259FF" w:rsidRDefault="007665B2" w:rsidP="00045A7F">
      <w:pPr>
        <w:spacing w:after="0" w:line="23" w:lineRule="atLeast"/>
        <w:rPr>
          <w:rFonts w:eastAsia="Times New Roman" w:cstheme="minorHAnsi"/>
          <w:color w:val="000000" w:themeColor="text1"/>
          <w:lang w:eastAsia="pl-PL"/>
        </w:rPr>
      </w:pPr>
    </w:p>
    <w:p w:rsidR="001E6CF4" w:rsidRPr="003259FF" w:rsidRDefault="007665B2" w:rsidP="00045A7F">
      <w:p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 xml:space="preserve">Na podstawie art. 126 ust. 1 </w:t>
      </w:r>
      <w:proofErr w:type="spellStart"/>
      <w:r w:rsidRPr="003259FF">
        <w:rPr>
          <w:rFonts w:eastAsia="Times New Roman" w:cstheme="minorHAnsi"/>
          <w:color w:val="000000" w:themeColor="text1"/>
          <w:lang w:eastAsia="pl-PL"/>
        </w:rPr>
        <w:t>Pzp</w:t>
      </w:r>
      <w:proofErr w:type="spellEnd"/>
      <w:r w:rsidRPr="003259FF">
        <w:rPr>
          <w:rFonts w:eastAsia="Times New Roman" w:cstheme="minorHAnsi"/>
          <w:color w:val="000000" w:themeColor="text1"/>
          <w:lang w:eastAsia="pl-PL"/>
        </w:rPr>
        <w:t xml:space="preserve">  Zamawiający przed wyborem najkorzystniejszej oferty wzywa wykonawcę, którego oferta została najwyżej oceniona, do złożenia w wyznaczonym terminie, nie krótszym niż 10 dni, aktualnych na dzień złożenia podmiotowych środków dowodowych.</w:t>
      </w:r>
    </w:p>
    <w:p w:rsidR="001E6CF4" w:rsidRPr="003259FF" w:rsidRDefault="001E6CF4" w:rsidP="00045A7F">
      <w:pPr>
        <w:spacing w:after="0" w:line="23" w:lineRule="atLeast"/>
        <w:rPr>
          <w:rFonts w:eastAsia="Times New Roman" w:cstheme="minorHAnsi"/>
          <w:color w:val="000000" w:themeColor="text1"/>
          <w:lang w:eastAsia="pl-PL"/>
        </w:rPr>
      </w:pPr>
    </w:p>
    <w:p w:rsidR="009009EF" w:rsidRPr="003259FF" w:rsidRDefault="00E66FE7" w:rsidP="00045A7F">
      <w:pPr>
        <w:spacing w:after="0" w:line="23" w:lineRule="atLeast"/>
        <w:rPr>
          <w:rFonts w:eastAsia="Times New Roman" w:cstheme="minorHAnsi"/>
          <w:b/>
          <w:color w:val="000000" w:themeColor="text1"/>
          <w:lang w:eastAsia="pl-PL"/>
        </w:rPr>
      </w:pPr>
      <w:r w:rsidRPr="003259FF">
        <w:rPr>
          <w:rFonts w:eastAsia="Times New Roman" w:cstheme="minorHAnsi"/>
          <w:b/>
          <w:color w:val="000000" w:themeColor="text1"/>
          <w:lang w:eastAsia="pl-PL"/>
        </w:rPr>
        <w:t xml:space="preserve">2. </w:t>
      </w:r>
      <w:r w:rsidR="006F629C" w:rsidRPr="003259FF">
        <w:rPr>
          <w:rFonts w:eastAsia="Times New Roman" w:cstheme="minorHAnsi"/>
          <w:b/>
          <w:color w:val="000000" w:themeColor="text1"/>
          <w:lang w:eastAsia="pl-PL"/>
        </w:rPr>
        <w:t>P</w:t>
      </w:r>
      <w:r w:rsidR="00A22097" w:rsidRPr="003259FF">
        <w:rPr>
          <w:rFonts w:eastAsia="Times New Roman" w:cstheme="minorHAnsi"/>
          <w:b/>
          <w:color w:val="000000" w:themeColor="text1"/>
          <w:lang w:eastAsia="pl-PL"/>
        </w:rPr>
        <w:t>ozostał</w:t>
      </w:r>
      <w:r w:rsidR="006F629C" w:rsidRPr="003259FF">
        <w:rPr>
          <w:rFonts w:eastAsia="Times New Roman" w:cstheme="minorHAnsi"/>
          <w:b/>
          <w:color w:val="000000" w:themeColor="text1"/>
          <w:lang w:eastAsia="pl-PL"/>
        </w:rPr>
        <w:t>e</w:t>
      </w:r>
      <w:r w:rsidR="00A22097" w:rsidRPr="003259FF">
        <w:rPr>
          <w:rFonts w:eastAsia="Times New Roman" w:cstheme="minorHAnsi"/>
          <w:b/>
          <w:color w:val="000000" w:themeColor="text1"/>
          <w:lang w:eastAsia="pl-PL"/>
        </w:rPr>
        <w:t xml:space="preserve"> środk</w:t>
      </w:r>
      <w:r w:rsidR="006F629C" w:rsidRPr="003259FF">
        <w:rPr>
          <w:rFonts w:eastAsia="Times New Roman" w:cstheme="minorHAnsi"/>
          <w:b/>
          <w:color w:val="000000" w:themeColor="text1"/>
          <w:lang w:eastAsia="pl-PL"/>
        </w:rPr>
        <w:t>i</w:t>
      </w:r>
      <w:r w:rsidR="00A22097" w:rsidRPr="003259FF">
        <w:rPr>
          <w:rFonts w:eastAsia="Times New Roman" w:cstheme="minorHAnsi"/>
          <w:b/>
          <w:color w:val="000000" w:themeColor="text1"/>
          <w:lang w:eastAsia="pl-PL"/>
        </w:rPr>
        <w:t xml:space="preserve"> dowodow</w:t>
      </w:r>
      <w:r w:rsidR="006F629C" w:rsidRPr="003259FF">
        <w:rPr>
          <w:rFonts w:eastAsia="Times New Roman" w:cstheme="minorHAnsi"/>
          <w:b/>
          <w:color w:val="000000" w:themeColor="text1"/>
          <w:lang w:eastAsia="pl-PL"/>
        </w:rPr>
        <w:t>e</w:t>
      </w:r>
      <w:r w:rsidR="00707373" w:rsidRPr="003259FF">
        <w:rPr>
          <w:rFonts w:eastAsia="Times New Roman" w:cstheme="minorHAnsi"/>
          <w:b/>
          <w:color w:val="000000" w:themeColor="text1"/>
          <w:lang w:eastAsia="pl-PL"/>
        </w:rPr>
        <w:t>.</w:t>
      </w:r>
      <w:r w:rsidR="009009EF" w:rsidRPr="003259FF">
        <w:rPr>
          <w:rFonts w:eastAsia="Times New Roman" w:cstheme="minorHAnsi"/>
          <w:b/>
          <w:color w:val="000000" w:themeColor="text1"/>
          <w:lang w:eastAsia="pl-PL"/>
        </w:rPr>
        <w:t xml:space="preserve"> OŚWIADCZENIA I DOKUMENTY, JAKIE ZOBOWIĄZANI SĄ DOSTARCZYĆ WYKONAWCY W CELU WYKAZANIA BRAKU PODSTAW WYKLUCZENIA ORAZ POTWIERDZENIA SPEŁNIANIA WARUNKÓW UDZIAŁU W POSTĘPOWANIU:</w:t>
      </w:r>
    </w:p>
    <w:p w:rsidR="00707373" w:rsidRPr="003259FF" w:rsidRDefault="00707373" w:rsidP="00045A7F">
      <w:pPr>
        <w:spacing w:after="0" w:line="23" w:lineRule="atLeast"/>
        <w:rPr>
          <w:rFonts w:eastAsia="Times New Roman" w:cstheme="minorHAnsi"/>
          <w:color w:val="000000" w:themeColor="text1"/>
          <w:lang w:eastAsia="pl-PL"/>
        </w:rPr>
      </w:pPr>
    </w:p>
    <w:p w:rsidR="001A7642" w:rsidRPr="003259FF" w:rsidRDefault="001A7642" w:rsidP="00045A7F">
      <w:pPr>
        <w:spacing w:after="0" w:line="23" w:lineRule="atLeast"/>
        <w:rPr>
          <w:rFonts w:eastAsia="Times New Roman" w:cstheme="minorHAnsi"/>
          <w:color w:val="000000" w:themeColor="text1"/>
          <w:lang w:eastAsia="pl-PL"/>
        </w:rPr>
      </w:pPr>
      <w:r w:rsidRPr="003259FF">
        <w:rPr>
          <w:rFonts w:eastAsia="Times New Roman" w:cstheme="minorHAnsi"/>
          <w:color w:val="000000" w:themeColor="text1"/>
          <w:lang w:eastAsia="pl-PL"/>
        </w:rPr>
        <w:t>Zamawiający przed wyborem najkorzystniejszej oferty wzywa wykonawcę, którego oferta została najwyżej oceniona, do</w:t>
      </w:r>
      <w:r w:rsidR="00A93F5E" w:rsidRPr="003259FF">
        <w:rPr>
          <w:rFonts w:eastAsia="Times New Roman" w:cstheme="minorHAnsi"/>
          <w:color w:val="000000" w:themeColor="text1"/>
          <w:lang w:eastAsia="pl-PL"/>
        </w:rPr>
        <w:t xml:space="preserve"> </w:t>
      </w:r>
      <w:r w:rsidRPr="003259FF">
        <w:rPr>
          <w:rFonts w:eastAsia="Times New Roman" w:cstheme="minorHAnsi"/>
          <w:color w:val="000000" w:themeColor="text1"/>
          <w:lang w:eastAsia="pl-PL"/>
        </w:rPr>
        <w:t>złożenia w wyznaczonym terminie, nie krótszym niż 10 dni, aktualnych na dzień złożenia podmiotowych środków dowodowych:</w:t>
      </w:r>
    </w:p>
    <w:p w:rsidR="001A7642" w:rsidRPr="003259FF" w:rsidRDefault="001A7642" w:rsidP="00045A7F">
      <w:pPr>
        <w:spacing w:after="0" w:line="23" w:lineRule="atLeast"/>
        <w:rPr>
          <w:rFonts w:eastAsia="Times New Roman" w:cstheme="minorHAnsi"/>
          <w:color w:val="000000" w:themeColor="text1"/>
          <w:lang w:eastAsia="pl-PL"/>
        </w:rPr>
      </w:pPr>
    </w:p>
    <w:p w:rsidR="001A7642" w:rsidRPr="003259FF" w:rsidRDefault="001A7642" w:rsidP="00045A7F">
      <w:pPr>
        <w:spacing w:after="0" w:line="23" w:lineRule="atLeast"/>
        <w:rPr>
          <w:rFonts w:cstheme="minorHAnsi"/>
        </w:rPr>
      </w:pPr>
      <w:r w:rsidRPr="003259FF">
        <w:rPr>
          <w:rFonts w:eastAsia="Times New Roman" w:cstheme="minorHAnsi"/>
          <w:color w:val="000000" w:themeColor="text1"/>
          <w:lang w:eastAsia="pl-PL"/>
        </w:rPr>
        <w:t>1)</w:t>
      </w:r>
      <w:r w:rsidR="00FC2543" w:rsidRPr="003259FF">
        <w:rPr>
          <w:rFonts w:eastAsia="Times New Roman" w:cstheme="minorHAnsi"/>
          <w:color w:val="000000" w:themeColor="text1"/>
          <w:lang w:eastAsia="pl-PL"/>
        </w:rPr>
        <w:t> </w:t>
      </w:r>
      <w:r w:rsidRPr="003259FF">
        <w:rPr>
          <w:rFonts w:eastAsia="Times New Roman" w:cstheme="minorHAnsi"/>
          <w:b/>
          <w:color w:val="000000" w:themeColor="text1"/>
          <w:lang w:eastAsia="pl-PL"/>
        </w:rPr>
        <w:t>Oświadczenie wykonawcy</w:t>
      </w:r>
      <w:r w:rsidRPr="003259FF">
        <w:rPr>
          <w:rFonts w:eastAsia="Times New Roman" w:cstheme="minorHAnsi"/>
          <w:color w:val="000000" w:themeColor="text1"/>
          <w:lang w:eastAsia="pl-PL"/>
        </w:rPr>
        <w:t xml:space="preserve">, w zakresie </w:t>
      </w:r>
      <w:r w:rsidRPr="003259FF">
        <w:rPr>
          <w:rFonts w:eastAsia="Times New Roman" w:cstheme="minorHAnsi"/>
          <w:b/>
          <w:color w:val="000000" w:themeColor="text1"/>
          <w:lang w:eastAsia="pl-PL"/>
        </w:rPr>
        <w:t xml:space="preserve">art. 108 ust. 1 </w:t>
      </w:r>
      <w:proofErr w:type="spellStart"/>
      <w:r w:rsidRPr="003259FF">
        <w:rPr>
          <w:rFonts w:eastAsia="Times New Roman" w:cstheme="minorHAnsi"/>
          <w:b/>
          <w:color w:val="000000" w:themeColor="text1"/>
          <w:lang w:eastAsia="pl-PL"/>
        </w:rPr>
        <w:t>pkt</w:t>
      </w:r>
      <w:proofErr w:type="spellEnd"/>
      <w:r w:rsidRPr="003259FF">
        <w:rPr>
          <w:rFonts w:eastAsia="Times New Roman" w:cstheme="minorHAnsi"/>
          <w:b/>
          <w:color w:val="000000" w:themeColor="text1"/>
          <w:lang w:eastAsia="pl-PL"/>
        </w:rPr>
        <w:t xml:space="preserve"> 5 </w:t>
      </w:r>
      <w:proofErr w:type="spellStart"/>
      <w:r w:rsidRPr="003259FF">
        <w:rPr>
          <w:rFonts w:eastAsia="Times New Roman" w:cstheme="minorHAnsi"/>
          <w:b/>
          <w:color w:val="000000" w:themeColor="text1"/>
          <w:lang w:eastAsia="pl-PL"/>
        </w:rPr>
        <w:t>p.z.p</w:t>
      </w:r>
      <w:proofErr w:type="spellEnd"/>
      <w:r w:rsidRPr="003259FF">
        <w:rPr>
          <w:rFonts w:eastAsia="Times New Roman" w:cstheme="minorHAnsi"/>
          <w:b/>
          <w:color w:val="000000" w:themeColor="text1"/>
          <w:lang w:eastAsia="pl-PL"/>
        </w:rPr>
        <w:t>.,</w:t>
      </w:r>
      <w:r w:rsidRPr="003259FF">
        <w:rPr>
          <w:rFonts w:eastAsia="Times New Roman" w:cstheme="minorHAnsi"/>
          <w:color w:val="000000" w:themeColor="text1"/>
          <w:lang w:eastAsia="pl-PL"/>
        </w:rPr>
        <w:t xml:space="preserve"> </w:t>
      </w:r>
      <w:r w:rsidRPr="003259FF">
        <w:rPr>
          <w:rFonts w:eastAsia="Times New Roman" w:cstheme="minorHAnsi"/>
          <w:b/>
          <w:color w:val="000000" w:themeColor="text1"/>
          <w:lang w:eastAsia="pl-PL"/>
        </w:rPr>
        <w:t>o braku przynależności do tej samej grupy kapitałowej</w:t>
      </w:r>
      <w:r w:rsidRPr="003259FF">
        <w:rPr>
          <w:rFonts w:eastAsia="Times New Roman" w:cstheme="minorHAnsi"/>
          <w:color w:val="000000" w:themeColor="text1"/>
          <w:lang w:eastAsia="pl-PL"/>
        </w:rPr>
        <w:t>, w rozumieniu ustawy z dnia 16.02.2007 r. o ochronie konkurencji i konsumentów (</w:t>
      </w:r>
      <w:proofErr w:type="spellStart"/>
      <w:r w:rsidR="00143083" w:rsidRPr="003259FF">
        <w:rPr>
          <w:rFonts w:cstheme="minorHAnsi"/>
          <w:color w:val="000000"/>
          <w:lang w:eastAsia="pl-PL"/>
        </w:rPr>
        <w:t>t.j</w:t>
      </w:r>
      <w:proofErr w:type="spellEnd"/>
      <w:r w:rsidR="00143083" w:rsidRPr="003259FF">
        <w:rPr>
          <w:rFonts w:cstheme="minorHAnsi"/>
          <w:color w:val="000000"/>
          <w:lang w:eastAsia="pl-PL"/>
        </w:rPr>
        <w:t>. Dz. U. z 2021 r. poz. 275</w:t>
      </w:r>
      <w:r w:rsidRPr="003259FF">
        <w:rPr>
          <w:rFonts w:eastAsia="Times New Roman" w:cstheme="minorHAnsi"/>
          <w:color w:val="000000" w:themeColor="text1"/>
          <w:lang w:eastAsia="pl-PL"/>
        </w:rPr>
        <w:t xml:space="preserve">), z innym wykonawcą, który złożył odrębną ofertę, ofertę częściową lub wniosek o dopuszczenie do udziału w postępowaniu, albo oświadczenia </w:t>
      </w:r>
      <w:r w:rsidR="00541055" w:rsidRPr="003259FF">
        <w:rPr>
          <w:rFonts w:eastAsia="Times New Roman" w:cstheme="minorHAnsi"/>
          <w:color w:val="000000" w:themeColor="text1"/>
          <w:lang w:eastAsia="pl-PL"/>
        </w:rPr>
        <w:br/>
      </w:r>
      <w:r w:rsidRPr="003259FF">
        <w:rPr>
          <w:rFonts w:eastAsia="Times New Roman" w:cstheme="minorHAnsi"/>
          <w:b/>
          <w:color w:val="000000" w:themeColor="text1"/>
          <w:lang w:eastAsia="pl-PL"/>
        </w:rPr>
        <w:t>o przynależności do tej samej grupy kapitałowej</w:t>
      </w:r>
      <w:r w:rsidRPr="003259FF">
        <w:rPr>
          <w:rFonts w:eastAsia="Times New Roman" w:cstheme="minorHAnsi"/>
          <w:color w:val="000000" w:themeColor="text1"/>
          <w:lang w:eastAsia="pl-PL"/>
        </w:rPr>
        <w:t xml:space="preserve"> wraz z dokumentami lub informacjami potwierdzającymi przygotowanie oferty, oferty częściowej lub wniosku o</w:t>
      </w:r>
      <w:r w:rsidR="00663AD6" w:rsidRPr="003259FF">
        <w:rPr>
          <w:rFonts w:eastAsia="Times New Roman" w:cstheme="minorHAnsi"/>
          <w:color w:val="000000" w:themeColor="text1"/>
          <w:lang w:eastAsia="pl-PL"/>
        </w:rPr>
        <w:t> </w:t>
      </w:r>
      <w:r w:rsidRPr="003259FF">
        <w:rPr>
          <w:rFonts w:eastAsia="Times New Roman" w:cstheme="minorHAnsi"/>
          <w:color w:val="000000" w:themeColor="text1"/>
          <w:lang w:eastAsia="pl-PL"/>
        </w:rPr>
        <w:t xml:space="preserve">dopuszczenie do udziału </w:t>
      </w:r>
      <w:r w:rsidR="00541055" w:rsidRPr="003259FF">
        <w:rPr>
          <w:rFonts w:eastAsia="Times New Roman" w:cstheme="minorHAnsi"/>
          <w:color w:val="000000" w:themeColor="text1"/>
          <w:lang w:eastAsia="pl-PL"/>
        </w:rPr>
        <w:br/>
      </w:r>
      <w:r w:rsidRPr="003259FF">
        <w:rPr>
          <w:rFonts w:eastAsia="Times New Roman" w:cstheme="minorHAnsi"/>
          <w:color w:val="000000" w:themeColor="text1"/>
          <w:lang w:eastAsia="pl-PL"/>
        </w:rPr>
        <w:t xml:space="preserve">w postępowaniu niezależnie od innego wykonawcy należącego do tej samej </w:t>
      </w:r>
      <w:r w:rsidRPr="003259FF">
        <w:rPr>
          <w:rFonts w:eastAsia="Times New Roman" w:cstheme="minorHAnsi"/>
          <w:b/>
          <w:color w:val="000000" w:themeColor="text1"/>
          <w:lang w:eastAsia="pl-PL"/>
        </w:rPr>
        <w:t xml:space="preserve">grupy kapitałowej </w:t>
      </w:r>
      <w:r w:rsidRPr="003259FF">
        <w:rPr>
          <w:rFonts w:eastAsia="Times New Roman" w:cstheme="minorHAnsi"/>
          <w:color w:val="000000" w:themeColor="text1"/>
          <w:lang w:eastAsia="pl-PL"/>
        </w:rPr>
        <w:t>-</w:t>
      </w:r>
      <w:r w:rsidR="003658FE" w:rsidRPr="003259FF">
        <w:rPr>
          <w:rFonts w:eastAsia="Times New Roman" w:cstheme="minorHAnsi"/>
          <w:color w:val="000000" w:themeColor="text1"/>
          <w:lang w:eastAsia="pl-PL"/>
        </w:rPr>
        <w:t xml:space="preserve"> </w:t>
      </w:r>
      <w:r w:rsidRPr="003259FF">
        <w:rPr>
          <w:rFonts w:eastAsia="Times New Roman" w:cstheme="minorHAnsi"/>
          <w:b/>
          <w:color w:val="000000" w:themeColor="text1"/>
          <w:lang w:eastAsia="pl-PL"/>
        </w:rPr>
        <w:t>załącznik do SWZ;</w:t>
      </w:r>
    </w:p>
    <w:p w:rsidR="001A7642" w:rsidRPr="003259FF" w:rsidRDefault="001A7642" w:rsidP="00045A7F">
      <w:pPr>
        <w:spacing w:after="0" w:line="23" w:lineRule="atLeast"/>
        <w:rPr>
          <w:rFonts w:eastAsia="Times New Roman" w:cstheme="minorHAnsi"/>
          <w:color w:val="000000" w:themeColor="text1"/>
          <w:lang w:eastAsia="pl-PL"/>
        </w:rPr>
      </w:pPr>
    </w:p>
    <w:p w:rsidR="00253349" w:rsidRDefault="00FC2543" w:rsidP="00045A7F">
      <w:pPr>
        <w:spacing w:after="0" w:line="23" w:lineRule="atLeast"/>
        <w:rPr>
          <w:rFonts w:cstheme="minorHAnsi"/>
          <w:b/>
          <w:lang w:eastAsia="pl-PL"/>
        </w:rPr>
      </w:pPr>
      <w:r w:rsidRPr="00253349">
        <w:rPr>
          <w:rFonts w:cstheme="minorHAnsi"/>
          <w:b/>
          <w:lang w:eastAsia="pl-PL"/>
        </w:rPr>
        <w:t>2</w:t>
      </w:r>
      <w:r w:rsidR="001A7642" w:rsidRPr="00253349">
        <w:rPr>
          <w:rFonts w:cstheme="minorHAnsi"/>
          <w:b/>
          <w:lang w:eastAsia="pl-PL"/>
        </w:rPr>
        <w:t>)</w:t>
      </w:r>
      <w:r w:rsidRPr="00253349">
        <w:rPr>
          <w:rFonts w:cstheme="minorHAnsi"/>
          <w:b/>
          <w:lang w:eastAsia="pl-PL"/>
        </w:rPr>
        <w:t> </w:t>
      </w:r>
      <w:r w:rsidR="001A7642" w:rsidRPr="00253349">
        <w:rPr>
          <w:rFonts w:cstheme="minorHAnsi"/>
          <w:b/>
          <w:lang w:eastAsia="pl-PL"/>
        </w:rPr>
        <w:t xml:space="preserve">Wykaz osób, </w:t>
      </w:r>
      <w:r w:rsidR="008519B5" w:rsidRPr="00B74AC7">
        <w:rPr>
          <w:rFonts w:eastAsia="Times New Roman" w:cstheme="minorHAnsi"/>
        </w:rPr>
        <w:t>skierowanych przez wykonawcę do realizacji zamówienia publicznego, w szczególności odpowiedzialnych</w:t>
      </w:r>
      <w:r w:rsidR="008519B5" w:rsidRPr="00B74AC7">
        <w:rPr>
          <w:rFonts w:cstheme="minorHAnsi"/>
        </w:rPr>
        <w:t xml:space="preserve"> </w:t>
      </w:r>
      <w:r w:rsidR="008519B5" w:rsidRPr="00B74AC7">
        <w:rPr>
          <w:rFonts w:eastAsia="Times New Roman" w:cstheme="minorHAnsi"/>
        </w:rPr>
        <w:t xml:space="preserve">za świadczenie usług, kontrolę jakości lub </w:t>
      </w:r>
      <w:r w:rsidR="008519B5" w:rsidRPr="00B74AC7">
        <w:rPr>
          <w:rFonts w:cstheme="minorHAnsi"/>
          <w:b/>
        </w:rPr>
        <w:t>KIEROWANIE ROBOTAMI BUDOWLANYMI</w:t>
      </w:r>
      <w:r w:rsidR="008519B5" w:rsidRPr="00B74AC7">
        <w:rPr>
          <w:rFonts w:eastAsia="Times New Roman" w:cstheme="minorHAnsi"/>
        </w:rPr>
        <w:t>, wraz z informacjami na temat ich</w:t>
      </w:r>
      <w:r w:rsidR="008519B5" w:rsidRPr="00B74AC7">
        <w:rPr>
          <w:rFonts w:cstheme="minorHAnsi"/>
        </w:rPr>
        <w:t xml:space="preserve"> </w:t>
      </w:r>
      <w:r w:rsidR="008519B5" w:rsidRPr="00B74AC7">
        <w:rPr>
          <w:rFonts w:eastAsia="Times New Roman" w:cstheme="minorHAnsi"/>
          <w:b/>
        </w:rPr>
        <w:t>kwalifikacji zawodowych, uprawnień, doświadczenia i wykształcenia</w:t>
      </w:r>
      <w:r w:rsidR="008519B5" w:rsidRPr="00B74AC7">
        <w:rPr>
          <w:rFonts w:eastAsia="Times New Roman" w:cstheme="minorHAnsi"/>
        </w:rPr>
        <w:t xml:space="preserve"> niezbędnych do wykonania zamówienia publicznego,</w:t>
      </w:r>
      <w:r w:rsidR="008519B5" w:rsidRPr="00B74AC7">
        <w:rPr>
          <w:rFonts w:cstheme="minorHAnsi"/>
        </w:rPr>
        <w:t xml:space="preserve"> </w:t>
      </w:r>
      <w:r w:rsidR="008519B5" w:rsidRPr="00B74AC7">
        <w:rPr>
          <w:rFonts w:eastAsia="Times New Roman" w:cstheme="minorHAnsi"/>
        </w:rPr>
        <w:t xml:space="preserve">a także </w:t>
      </w:r>
      <w:r w:rsidR="008519B5" w:rsidRPr="00B74AC7">
        <w:rPr>
          <w:rFonts w:eastAsia="Times New Roman" w:cstheme="minorHAnsi"/>
          <w:b/>
        </w:rPr>
        <w:t>zakresu wykonywanych przez nie czynności</w:t>
      </w:r>
      <w:r w:rsidR="008519B5" w:rsidRPr="00B74AC7">
        <w:rPr>
          <w:rFonts w:eastAsia="Times New Roman" w:cstheme="minorHAnsi"/>
        </w:rPr>
        <w:t xml:space="preserve"> oraz informacją o </w:t>
      </w:r>
      <w:r w:rsidR="008519B5" w:rsidRPr="00B74AC7">
        <w:rPr>
          <w:rFonts w:eastAsia="Times New Roman" w:cstheme="minorHAnsi"/>
          <w:b/>
        </w:rPr>
        <w:t>podstawie do dysponowania tymi</w:t>
      </w:r>
      <w:r w:rsidR="008519B5" w:rsidRPr="00B74AC7">
        <w:rPr>
          <w:rFonts w:cstheme="minorHAnsi"/>
          <w:b/>
        </w:rPr>
        <w:t xml:space="preserve"> </w:t>
      </w:r>
      <w:r w:rsidR="008519B5" w:rsidRPr="00B74AC7">
        <w:rPr>
          <w:rFonts w:eastAsia="Times New Roman" w:cstheme="minorHAnsi"/>
          <w:b/>
        </w:rPr>
        <w:t>osobami</w:t>
      </w:r>
      <w:r w:rsidR="008519B5" w:rsidRPr="00B74AC7">
        <w:rPr>
          <w:rFonts w:eastAsia="Times New Roman" w:cstheme="minorHAnsi"/>
        </w:rPr>
        <w:t>;</w:t>
      </w:r>
      <w:r w:rsidR="001A7642" w:rsidRPr="008519B5">
        <w:rPr>
          <w:rFonts w:cstheme="minorHAnsi"/>
          <w:b/>
          <w:strike/>
          <w:lang w:eastAsia="pl-PL"/>
        </w:rPr>
        <w:t xml:space="preserve"> </w:t>
      </w:r>
      <w:r w:rsidR="00722428" w:rsidRPr="008519B5">
        <w:rPr>
          <w:rFonts w:cstheme="minorHAnsi"/>
          <w:b/>
          <w:strike/>
          <w:lang w:eastAsia="pl-PL"/>
        </w:rPr>
        <w:t xml:space="preserve"> </w:t>
      </w:r>
    </w:p>
    <w:p w:rsidR="008C1A85" w:rsidRDefault="001A7642" w:rsidP="00045A7F">
      <w:pPr>
        <w:autoSpaceDE w:val="0"/>
        <w:autoSpaceDN w:val="0"/>
        <w:adjustRightInd w:val="0"/>
        <w:spacing w:after="0" w:line="23" w:lineRule="atLeast"/>
        <w:rPr>
          <w:rFonts w:ascii="TimesNewRoman,Bold" w:hAnsi="TimesNewRoman,Bold" w:cs="TimesNewRoman,Bold"/>
          <w:b/>
          <w:bCs/>
          <w:sz w:val="20"/>
          <w:szCs w:val="20"/>
        </w:rPr>
      </w:pPr>
      <w:r w:rsidRPr="00253349">
        <w:rPr>
          <w:rFonts w:cstheme="minorHAnsi"/>
          <w:b/>
          <w:lang w:eastAsia="pl-PL"/>
        </w:rPr>
        <w:t>wzór wykazu osób stanowi Załącznik do SWZ;</w:t>
      </w:r>
      <w:r w:rsidR="008C1A85" w:rsidRPr="008C1A85">
        <w:rPr>
          <w:rFonts w:ascii="TimesNewRoman,Bold" w:hAnsi="TimesNewRoman,Bold" w:cs="TimesNewRoman,Bold"/>
          <w:b/>
          <w:bCs/>
          <w:sz w:val="20"/>
          <w:szCs w:val="20"/>
        </w:rPr>
        <w:t xml:space="preserve"> </w:t>
      </w:r>
    </w:p>
    <w:p w:rsidR="00EA7375" w:rsidRDefault="00EA7375" w:rsidP="00045A7F">
      <w:pPr>
        <w:autoSpaceDE w:val="0"/>
        <w:autoSpaceDN w:val="0"/>
        <w:adjustRightInd w:val="0"/>
        <w:spacing w:after="0" w:line="23" w:lineRule="atLeast"/>
        <w:rPr>
          <w:rFonts w:cstheme="minorHAnsi"/>
          <w:lang w:eastAsia="pl-PL"/>
        </w:rPr>
      </w:pPr>
    </w:p>
    <w:p w:rsidR="001A7642" w:rsidRPr="008C1A85" w:rsidRDefault="008C1A85" w:rsidP="00045A7F">
      <w:pPr>
        <w:autoSpaceDE w:val="0"/>
        <w:autoSpaceDN w:val="0"/>
        <w:adjustRightInd w:val="0"/>
        <w:spacing w:after="0" w:line="23" w:lineRule="atLeast"/>
        <w:rPr>
          <w:rFonts w:cstheme="minorHAnsi"/>
          <w:lang w:eastAsia="pl-PL"/>
        </w:rPr>
      </w:pPr>
      <w:r w:rsidRPr="008C1A85">
        <w:rPr>
          <w:rFonts w:cstheme="minorHAnsi"/>
          <w:lang w:eastAsia="pl-PL"/>
        </w:rPr>
        <w:t>(wymagany wykaz wynika z ROZPORZĄDZENIA</w:t>
      </w:r>
      <w:r>
        <w:rPr>
          <w:rFonts w:cstheme="minorHAnsi"/>
          <w:lang w:eastAsia="pl-PL"/>
        </w:rPr>
        <w:t xml:space="preserve"> </w:t>
      </w:r>
      <w:r w:rsidRPr="008C1A85">
        <w:rPr>
          <w:rFonts w:cstheme="minorHAnsi"/>
          <w:lang w:eastAsia="pl-PL"/>
        </w:rPr>
        <w:t xml:space="preserve">MINISTRA ROZWOJU, PRACY I TECHNOLOGII z dnia 23 grudnia 2020 </w:t>
      </w:r>
      <w:proofErr w:type="spellStart"/>
      <w:r w:rsidRPr="008C1A85">
        <w:rPr>
          <w:rFonts w:cstheme="minorHAnsi"/>
          <w:lang w:eastAsia="pl-PL"/>
        </w:rPr>
        <w:t>r.w</w:t>
      </w:r>
      <w:proofErr w:type="spellEnd"/>
      <w:r w:rsidRPr="008C1A85">
        <w:rPr>
          <w:rFonts w:cstheme="minorHAnsi"/>
          <w:lang w:eastAsia="pl-PL"/>
        </w:rPr>
        <w:t xml:space="preserve"> sprawie podmiotowych środków dowodowych oraz innych dokumentów lub oświadczeń, jakich może żądać zamawiający od wykonawcy)</w:t>
      </w:r>
    </w:p>
    <w:p w:rsidR="000822AE" w:rsidRPr="00B349BC" w:rsidRDefault="000822AE" w:rsidP="00045A7F">
      <w:pPr>
        <w:spacing w:after="0" w:line="23" w:lineRule="atLeast"/>
        <w:rPr>
          <w:rFonts w:eastAsia="Times New Roman" w:cstheme="minorHAnsi"/>
          <w:color w:val="000000" w:themeColor="text1"/>
          <w:highlight w:val="yellow"/>
          <w:lang w:eastAsia="pl-PL"/>
        </w:rPr>
      </w:pPr>
    </w:p>
    <w:p w:rsidR="001A0888" w:rsidRDefault="001A0888" w:rsidP="00045A7F">
      <w:pPr>
        <w:spacing w:after="0" w:line="23" w:lineRule="atLeast"/>
        <w:rPr>
          <w:rFonts w:cstheme="minorHAnsi"/>
          <w:b/>
          <w:highlight w:val="yellow"/>
        </w:rPr>
      </w:pPr>
    </w:p>
    <w:p w:rsidR="001A0888" w:rsidRPr="00253349" w:rsidRDefault="00253349" w:rsidP="00045A7F">
      <w:pPr>
        <w:spacing w:after="0" w:line="23" w:lineRule="atLeast"/>
        <w:rPr>
          <w:rFonts w:cstheme="minorHAnsi"/>
          <w:lang w:eastAsia="pl-PL"/>
        </w:rPr>
      </w:pPr>
      <w:r>
        <w:rPr>
          <w:rFonts w:cstheme="minorHAnsi"/>
          <w:b/>
          <w:lang w:eastAsia="pl-PL"/>
        </w:rPr>
        <w:t>3) W</w:t>
      </w:r>
      <w:r w:rsidR="001A0888" w:rsidRPr="00253349">
        <w:rPr>
          <w:rFonts w:cstheme="minorHAnsi"/>
          <w:b/>
          <w:lang w:eastAsia="pl-PL"/>
        </w:rPr>
        <w:t xml:space="preserve">ykaz robót budowlanych </w:t>
      </w:r>
      <w:r w:rsidRPr="00253349">
        <w:rPr>
          <w:rFonts w:cstheme="minorHAnsi"/>
          <w:lang w:eastAsia="pl-PL"/>
        </w:rPr>
        <w:t xml:space="preserve">wykonanych nie wcześniej niż w okresie ostatnich 5 lat, a jeżeli okres prowadzenia działalności jest krótszy – w tym okresie, wraz z podaniem ich </w:t>
      </w:r>
      <w:r w:rsidRPr="00310C8D">
        <w:rPr>
          <w:rFonts w:cstheme="minorHAnsi"/>
          <w:b/>
          <w:lang w:eastAsia="pl-PL"/>
        </w:rPr>
        <w:t>rodzaju, wartości, daty i miejsca wykonania oraz podmiotów</w:t>
      </w:r>
      <w:r w:rsidRPr="00253349">
        <w:rPr>
          <w:rFonts w:cstheme="minorHAnsi"/>
          <w:lang w:eastAsia="pl-PL"/>
        </w:rPr>
        <w:t xml:space="preserve">, na rzecz których roboty te zostały wykonane, oraz </w:t>
      </w:r>
      <w:r w:rsidRPr="00310C8D">
        <w:rPr>
          <w:rFonts w:cstheme="minorHAnsi"/>
          <w:b/>
          <w:lang w:eastAsia="pl-PL"/>
        </w:rPr>
        <w:t>załączeniem dowodów</w:t>
      </w:r>
      <w:r w:rsidRPr="00253349">
        <w:rPr>
          <w:rFonts w:cstheme="minorHAnsi"/>
          <w:lang w:eastAsia="pl-PL"/>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Pr>
          <w:rFonts w:cstheme="minorHAnsi"/>
          <w:lang w:eastAsia="pl-PL"/>
        </w:rPr>
        <w:t> </w:t>
      </w:r>
      <w:r w:rsidRPr="00253349">
        <w:rPr>
          <w:rFonts w:cstheme="minorHAnsi"/>
          <w:lang w:eastAsia="pl-PL"/>
        </w:rPr>
        <w:t>stanie uzyskać tych dokumentów – inne odpowiednie dokumenty;</w:t>
      </w:r>
    </w:p>
    <w:p w:rsidR="008C1A85" w:rsidRDefault="001A0888" w:rsidP="00045A7F">
      <w:pPr>
        <w:autoSpaceDE w:val="0"/>
        <w:autoSpaceDN w:val="0"/>
        <w:adjustRightInd w:val="0"/>
        <w:spacing w:after="0" w:line="23" w:lineRule="atLeast"/>
        <w:rPr>
          <w:rFonts w:cstheme="minorHAnsi"/>
          <w:lang w:eastAsia="pl-PL"/>
        </w:rPr>
      </w:pPr>
      <w:r w:rsidRPr="00253349">
        <w:rPr>
          <w:rFonts w:cstheme="minorHAnsi"/>
          <w:b/>
          <w:lang w:eastAsia="pl-PL"/>
        </w:rPr>
        <w:t>wzór wykazu robót stanowi Załącznik do SWZ;</w:t>
      </w:r>
      <w:r w:rsidR="008C1A85" w:rsidRPr="008C1A85">
        <w:rPr>
          <w:rFonts w:cstheme="minorHAnsi"/>
          <w:lang w:eastAsia="pl-PL"/>
        </w:rPr>
        <w:t xml:space="preserve"> </w:t>
      </w:r>
    </w:p>
    <w:p w:rsidR="00EA7375" w:rsidRDefault="00EA7375" w:rsidP="00045A7F">
      <w:pPr>
        <w:autoSpaceDE w:val="0"/>
        <w:autoSpaceDN w:val="0"/>
        <w:adjustRightInd w:val="0"/>
        <w:spacing w:after="0" w:line="23" w:lineRule="atLeast"/>
        <w:rPr>
          <w:rFonts w:cstheme="minorHAnsi"/>
          <w:lang w:eastAsia="pl-PL"/>
        </w:rPr>
      </w:pPr>
    </w:p>
    <w:p w:rsidR="008C1A85" w:rsidRPr="008C1A85" w:rsidRDefault="008C1A85" w:rsidP="00045A7F">
      <w:pPr>
        <w:autoSpaceDE w:val="0"/>
        <w:autoSpaceDN w:val="0"/>
        <w:adjustRightInd w:val="0"/>
        <w:spacing w:after="0" w:line="23" w:lineRule="atLeast"/>
        <w:rPr>
          <w:rFonts w:cstheme="minorHAnsi"/>
          <w:lang w:eastAsia="pl-PL"/>
        </w:rPr>
      </w:pPr>
      <w:r w:rsidRPr="008C1A85">
        <w:rPr>
          <w:rFonts w:cstheme="minorHAnsi"/>
          <w:lang w:eastAsia="pl-PL"/>
        </w:rPr>
        <w:t>(wymagany wykaz wynika z ROZPORZĄDZENIA</w:t>
      </w:r>
      <w:r>
        <w:rPr>
          <w:rFonts w:cstheme="minorHAnsi"/>
          <w:lang w:eastAsia="pl-PL"/>
        </w:rPr>
        <w:t xml:space="preserve"> </w:t>
      </w:r>
      <w:r w:rsidRPr="008C1A85">
        <w:rPr>
          <w:rFonts w:cstheme="minorHAnsi"/>
          <w:lang w:eastAsia="pl-PL"/>
        </w:rPr>
        <w:t xml:space="preserve">MINISTRA ROZWOJU, PRACY I TECHNOLOGII z dnia 23 grudnia 2020 </w:t>
      </w:r>
      <w:proofErr w:type="spellStart"/>
      <w:r w:rsidRPr="008C1A85">
        <w:rPr>
          <w:rFonts w:cstheme="minorHAnsi"/>
          <w:lang w:eastAsia="pl-PL"/>
        </w:rPr>
        <w:t>r.w</w:t>
      </w:r>
      <w:proofErr w:type="spellEnd"/>
      <w:r w:rsidRPr="008C1A85">
        <w:rPr>
          <w:rFonts w:cstheme="minorHAnsi"/>
          <w:lang w:eastAsia="pl-PL"/>
        </w:rPr>
        <w:t xml:space="preserve"> sprawie podmiotowych środków dowodowych oraz innych dokumentów lub oświadczeń, jakich może żądać zamawiający od wykonawcy)</w:t>
      </w:r>
    </w:p>
    <w:p w:rsidR="001A0888" w:rsidRPr="00253349" w:rsidRDefault="001A0888" w:rsidP="00045A7F">
      <w:pPr>
        <w:spacing w:after="0" w:line="23" w:lineRule="atLeast"/>
        <w:rPr>
          <w:rFonts w:cstheme="minorHAnsi"/>
          <w:b/>
          <w:lang w:eastAsia="pl-PL"/>
        </w:rPr>
      </w:pPr>
    </w:p>
    <w:p w:rsidR="001A7642" w:rsidRPr="00B77E50" w:rsidRDefault="000822AE" w:rsidP="00045A7F">
      <w:pPr>
        <w:spacing w:after="0" w:line="23" w:lineRule="atLeast"/>
        <w:rPr>
          <w:rFonts w:eastAsia="Times New Roman" w:cstheme="minorHAnsi"/>
          <w:color w:val="000000" w:themeColor="text1"/>
          <w:lang w:eastAsia="pl-PL"/>
        </w:rPr>
      </w:pPr>
      <w:r w:rsidRPr="00B77E50">
        <w:rPr>
          <w:rFonts w:eastAsia="Times New Roman" w:cstheme="minorHAnsi"/>
          <w:color w:val="000000" w:themeColor="text1"/>
          <w:lang w:eastAsia="pl-PL"/>
        </w:rPr>
        <w:t>4</w:t>
      </w:r>
      <w:r w:rsidR="001A7642" w:rsidRPr="00B77E50">
        <w:rPr>
          <w:rFonts w:eastAsia="Times New Roman" w:cstheme="minorHAnsi"/>
          <w:color w:val="000000" w:themeColor="text1"/>
          <w:lang w:eastAsia="pl-PL"/>
        </w:rPr>
        <w:t>)</w:t>
      </w:r>
      <w:r w:rsidR="00FC2543" w:rsidRPr="00B77E50">
        <w:rPr>
          <w:rFonts w:eastAsia="Times New Roman" w:cstheme="minorHAnsi"/>
          <w:color w:val="000000" w:themeColor="text1"/>
          <w:lang w:eastAsia="pl-PL"/>
        </w:rPr>
        <w:t> </w:t>
      </w:r>
      <w:r w:rsidR="001A7642" w:rsidRPr="00B77E50">
        <w:rPr>
          <w:rFonts w:eastAsia="Times New Roman" w:cstheme="minorHAnsi"/>
          <w:b/>
          <w:color w:val="000000" w:themeColor="text1"/>
          <w:lang w:eastAsia="pl-PL"/>
        </w:rPr>
        <w:t>Oświadczenie wykonawcy o aktualności</w:t>
      </w:r>
      <w:r w:rsidR="001A7642" w:rsidRPr="00B77E50">
        <w:rPr>
          <w:rFonts w:eastAsia="Times New Roman" w:cstheme="minorHAnsi"/>
          <w:color w:val="000000" w:themeColor="text1"/>
          <w:lang w:eastAsia="pl-PL"/>
        </w:rPr>
        <w:t xml:space="preserve"> </w:t>
      </w:r>
      <w:r w:rsidR="001A7642" w:rsidRPr="00B77E50">
        <w:rPr>
          <w:rFonts w:eastAsia="Times New Roman" w:cstheme="minorHAnsi"/>
          <w:b/>
          <w:color w:val="000000" w:themeColor="text1"/>
          <w:lang w:eastAsia="pl-PL"/>
        </w:rPr>
        <w:t>informacji zawartych w oświadczeniu</w:t>
      </w:r>
      <w:r w:rsidR="001A7642" w:rsidRPr="00B77E50">
        <w:rPr>
          <w:rFonts w:eastAsia="Times New Roman" w:cstheme="minorHAnsi"/>
          <w:color w:val="000000" w:themeColor="text1"/>
          <w:lang w:eastAsia="pl-PL"/>
        </w:rPr>
        <w:t>, o którym mowa w</w:t>
      </w:r>
      <w:r w:rsidR="00125FF6" w:rsidRPr="00B77E50">
        <w:rPr>
          <w:rFonts w:eastAsia="Times New Roman" w:cstheme="minorHAnsi"/>
          <w:color w:val="000000" w:themeColor="text1"/>
          <w:lang w:eastAsia="pl-PL"/>
        </w:rPr>
        <w:t> </w:t>
      </w:r>
      <w:r w:rsidR="001A7642" w:rsidRPr="00B77E50">
        <w:rPr>
          <w:rFonts w:eastAsia="Times New Roman" w:cstheme="minorHAnsi"/>
          <w:color w:val="000000" w:themeColor="text1"/>
          <w:lang w:eastAsia="pl-PL"/>
        </w:rPr>
        <w:t xml:space="preserve">art. 125 ust. 1 </w:t>
      </w:r>
      <w:proofErr w:type="spellStart"/>
      <w:r w:rsidR="00964B83" w:rsidRPr="00B77E50">
        <w:rPr>
          <w:rFonts w:eastAsia="Times New Roman" w:cstheme="minorHAnsi"/>
          <w:color w:val="000000" w:themeColor="text1"/>
          <w:lang w:eastAsia="pl-PL"/>
        </w:rPr>
        <w:t>Pzp</w:t>
      </w:r>
      <w:proofErr w:type="spellEnd"/>
      <w:r w:rsidR="00964B83" w:rsidRPr="00B77E50">
        <w:rPr>
          <w:rFonts w:eastAsia="Times New Roman" w:cstheme="minorHAnsi"/>
          <w:color w:val="000000" w:themeColor="text1"/>
          <w:lang w:eastAsia="pl-PL"/>
        </w:rPr>
        <w:t xml:space="preserve"> </w:t>
      </w:r>
      <w:r w:rsidR="001A7642" w:rsidRPr="00B77E50">
        <w:rPr>
          <w:rFonts w:eastAsia="Times New Roman" w:cstheme="minorHAnsi"/>
          <w:color w:val="000000" w:themeColor="text1"/>
          <w:lang w:eastAsia="pl-PL"/>
        </w:rPr>
        <w:t xml:space="preserve">w zakresie odnoszącym się do podstaw wykluczenia wskazanych w </w:t>
      </w:r>
      <w:r w:rsidR="001A7642" w:rsidRPr="00B77E50">
        <w:rPr>
          <w:rFonts w:eastAsia="Times New Roman" w:cstheme="minorHAnsi"/>
          <w:b/>
          <w:color w:val="000000" w:themeColor="text1"/>
          <w:lang w:eastAsia="pl-PL"/>
        </w:rPr>
        <w:t>art. 108 ust.</w:t>
      </w:r>
      <w:r w:rsidR="00125FF6" w:rsidRPr="00B77E50">
        <w:rPr>
          <w:rFonts w:eastAsia="Times New Roman" w:cstheme="minorHAnsi"/>
          <w:b/>
          <w:color w:val="000000" w:themeColor="text1"/>
          <w:lang w:eastAsia="pl-PL"/>
        </w:rPr>
        <w:t> </w:t>
      </w:r>
      <w:r w:rsidR="001A7642" w:rsidRPr="00B77E50">
        <w:rPr>
          <w:rFonts w:eastAsia="Times New Roman" w:cstheme="minorHAnsi"/>
          <w:b/>
          <w:color w:val="000000" w:themeColor="text1"/>
          <w:lang w:eastAsia="pl-PL"/>
        </w:rPr>
        <w:t xml:space="preserve">1 </w:t>
      </w:r>
      <w:proofErr w:type="spellStart"/>
      <w:r w:rsidR="001A7642" w:rsidRPr="00B77E50">
        <w:rPr>
          <w:rFonts w:eastAsia="Times New Roman" w:cstheme="minorHAnsi"/>
          <w:b/>
          <w:color w:val="000000" w:themeColor="text1"/>
          <w:lang w:eastAsia="pl-PL"/>
        </w:rPr>
        <w:t>pkt</w:t>
      </w:r>
      <w:proofErr w:type="spellEnd"/>
      <w:r w:rsidR="001A7642" w:rsidRPr="00B77E50">
        <w:rPr>
          <w:rFonts w:eastAsia="Times New Roman" w:cstheme="minorHAnsi"/>
          <w:b/>
          <w:color w:val="000000" w:themeColor="text1"/>
          <w:lang w:eastAsia="pl-PL"/>
        </w:rPr>
        <w:t xml:space="preserve"> 3-6 </w:t>
      </w:r>
      <w:proofErr w:type="spellStart"/>
      <w:r w:rsidR="00B96E43" w:rsidRPr="00B77E50">
        <w:rPr>
          <w:rFonts w:eastAsia="Times New Roman" w:cstheme="minorHAnsi"/>
          <w:b/>
          <w:color w:val="000000" w:themeColor="text1"/>
          <w:lang w:eastAsia="pl-PL"/>
        </w:rPr>
        <w:t>Pzp</w:t>
      </w:r>
      <w:proofErr w:type="spellEnd"/>
      <w:r w:rsidR="001A7642" w:rsidRPr="00B77E50">
        <w:rPr>
          <w:rFonts w:eastAsia="Times New Roman" w:cstheme="minorHAnsi"/>
          <w:color w:val="000000" w:themeColor="text1"/>
          <w:lang w:eastAsia="pl-PL"/>
        </w:rPr>
        <w:t xml:space="preserve">; </w:t>
      </w:r>
      <w:r w:rsidR="001A7642" w:rsidRPr="00B77E50">
        <w:rPr>
          <w:rFonts w:eastAsia="Times New Roman" w:cstheme="minorHAnsi"/>
          <w:b/>
          <w:color w:val="000000" w:themeColor="text1"/>
          <w:lang w:eastAsia="pl-PL"/>
        </w:rPr>
        <w:t>wzór</w:t>
      </w:r>
      <w:r w:rsidR="001A7642" w:rsidRPr="00B77E50">
        <w:rPr>
          <w:rFonts w:eastAsia="Times New Roman" w:cstheme="minorHAnsi"/>
          <w:color w:val="000000" w:themeColor="text1"/>
          <w:lang w:eastAsia="pl-PL"/>
        </w:rPr>
        <w:t xml:space="preserve"> </w:t>
      </w:r>
      <w:r w:rsidR="001A7642" w:rsidRPr="00B77E50">
        <w:rPr>
          <w:rFonts w:eastAsia="Times New Roman" w:cstheme="minorHAnsi"/>
          <w:b/>
          <w:color w:val="000000" w:themeColor="text1"/>
          <w:lang w:eastAsia="pl-PL"/>
        </w:rPr>
        <w:t>oświadczenia</w:t>
      </w:r>
      <w:r w:rsidR="001A7642" w:rsidRPr="00B77E50">
        <w:rPr>
          <w:rFonts w:eastAsia="Times New Roman" w:cstheme="minorHAnsi"/>
          <w:color w:val="000000" w:themeColor="text1"/>
          <w:lang w:eastAsia="pl-PL"/>
        </w:rPr>
        <w:t xml:space="preserve"> stanowi </w:t>
      </w:r>
      <w:r w:rsidR="001A7642" w:rsidRPr="00B77E50">
        <w:rPr>
          <w:rFonts w:eastAsia="Times New Roman" w:cstheme="minorHAnsi"/>
          <w:b/>
          <w:color w:val="000000" w:themeColor="text1"/>
          <w:lang w:eastAsia="pl-PL"/>
        </w:rPr>
        <w:t>Załącznik do SWZ</w:t>
      </w:r>
      <w:r w:rsidR="005844A2" w:rsidRPr="00B77E50">
        <w:rPr>
          <w:rFonts w:eastAsia="Times New Roman" w:cstheme="minorHAnsi"/>
          <w:b/>
          <w:color w:val="000000" w:themeColor="text1"/>
          <w:lang w:eastAsia="pl-PL"/>
        </w:rPr>
        <w:t>.</w:t>
      </w:r>
    </w:p>
    <w:p w:rsidR="001A7642" w:rsidRPr="00B77E50" w:rsidRDefault="001A7642" w:rsidP="00045A7F">
      <w:pPr>
        <w:spacing w:after="0" w:line="23" w:lineRule="atLeast"/>
        <w:rPr>
          <w:rFonts w:eastAsia="Times New Roman" w:cstheme="minorHAnsi"/>
          <w:color w:val="000000" w:themeColor="text1"/>
          <w:lang w:eastAsia="pl-PL"/>
        </w:rPr>
      </w:pPr>
    </w:p>
    <w:p w:rsidR="00221142" w:rsidRPr="00B77E50" w:rsidRDefault="000822AE" w:rsidP="00045A7F">
      <w:pPr>
        <w:spacing w:after="0" w:line="23" w:lineRule="atLeast"/>
        <w:rPr>
          <w:rFonts w:eastAsia="Times New Roman" w:cstheme="minorHAnsi"/>
          <w:color w:val="000000" w:themeColor="text1"/>
          <w:lang w:eastAsia="pl-PL"/>
        </w:rPr>
      </w:pPr>
      <w:r w:rsidRPr="00B77E50">
        <w:rPr>
          <w:rFonts w:eastAsia="Times New Roman" w:cstheme="minorHAnsi"/>
          <w:color w:val="000000" w:themeColor="text1"/>
          <w:lang w:eastAsia="pl-PL"/>
        </w:rPr>
        <w:t>5</w:t>
      </w:r>
      <w:r w:rsidR="001A7642" w:rsidRPr="00B77E50">
        <w:rPr>
          <w:rFonts w:eastAsia="Times New Roman" w:cstheme="minorHAnsi"/>
          <w:color w:val="000000" w:themeColor="text1"/>
          <w:lang w:eastAsia="pl-PL"/>
        </w:rPr>
        <w:t>)</w:t>
      </w:r>
      <w:r w:rsidR="00FC2543" w:rsidRPr="00B77E50">
        <w:rPr>
          <w:rFonts w:eastAsia="Times New Roman" w:cstheme="minorHAnsi"/>
          <w:color w:val="000000" w:themeColor="text1"/>
          <w:lang w:eastAsia="pl-PL"/>
        </w:rPr>
        <w:t> </w:t>
      </w:r>
      <w:r w:rsidR="001A7642" w:rsidRPr="00B77E50">
        <w:rPr>
          <w:rFonts w:eastAsia="Times New Roman" w:cstheme="minorHAnsi"/>
          <w:b/>
          <w:color w:val="000000" w:themeColor="text1"/>
          <w:lang w:eastAsia="pl-PL"/>
        </w:rPr>
        <w:t>Informacja z Krajowego Rejestru Karnego</w:t>
      </w:r>
      <w:r w:rsidR="001A7642" w:rsidRPr="00B77E50">
        <w:rPr>
          <w:rFonts w:eastAsia="Times New Roman" w:cstheme="minorHAnsi"/>
          <w:color w:val="000000" w:themeColor="text1"/>
          <w:lang w:eastAsia="pl-PL"/>
        </w:rPr>
        <w:t xml:space="preserve"> w zakresie dotyczącym podstaw wykluczenia wskazanych w </w:t>
      </w:r>
      <w:r w:rsidR="001A7642" w:rsidRPr="00B77E50">
        <w:rPr>
          <w:rFonts w:eastAsia="Times New Roman" w:cstheme="minorHAnsi"/>
          <w:b/>
          <w:color w:val="000000" w:themeColor="text1"/>
          <w:lang w:eastAsia="pl-PL"/>
        </w:rPr>
        <w:t>art. 108 ust. 1 pkt 1</w:t>
      </w:r>
      <w:r w:rsidR="00501B75" w:rsidRPr="00B77E50">
        <w:rPr>
          <w:rFonts w:eastAsia="Times New Roman" w:cstheme="minorHAnsi"/>
          <w:b/>
          <w:color w:val="000000" w:themeColor="text1"/>
          <w:lang w:eastAsia="pl-PL"/>
        </w:rPr>
        <w:t>) (dot. os. fiz.)</w:t>
      </w:r>
      <w:r w:rsidR="001A7642" w:rsidRPr="00B77E50">
        <w:rPr>
          <w:rFonts w:eastAsia="Times New Roman" w:cstheme="minorHAnsi"/>
          <w:b/>
          <w:color w:val="000000" w:themeColor="text1"/>
          <w:lang w:eastAsia="pl-PL"/>
        </w:rPr>
        <w:t>,</w:t>
      </w:r>
      <w:r w:rsidR="00B86B56" w:rsidRPr="00B77E50">
        <w:rPr>
          <w:rFonts w:eastAsia="Times New Roman" w:cstheme="minorHAnsi"/>
          <w:b/>
          <w:color w:val="000000" w:themeColor="text1"/>
          <w:lang w:eastAsia="pl-PL"/>
        </w:rPr>
        <w:t xml:space="preserve"> 2</w:t>
      </w:r>
      <w:r w:rsidR="00501B75" w:rsidRPr="00B77E50">
        <w:rPr>
          <w:rFonts w:eastAsia="Times New Roman" w:cstheme="minorHAnsi"/>
          <w:b/>
          <w:color w:val="000000" w:themeColor="text1"/>
          <w:lang w:eastAsia="pl-PL"/>
        </w:rPr>
        <w:t>)</w:t>
      </w:r>
      <w:r w:rsidR="0005034B" w:rsidRPr="00B77E50">
        <w:rPr>
          <w:rFonts w:eastAsia="Times New Roman" w:cstheme="minorHAnsi"/>
          <w:b/>
          <w:color w:val="000000" w:themeColor="text1"/>
          <w:lang w:eastAsia="pl-PL"/>
        </w:rPr>
        <w:t xml:space="preserve"> </w:t>
      </w:r>
      <w:r w:rsidR="00501B75" w:rsidRPr="00B77E50">
        <w:rPr>
          <w:rFonts w:eastAsia="Times New Roman" w:cstheme="minorHAnsi"/>
          <w:b/>
          <w:color w:val="000000" w:themeColor="text1"/>
          <w:lang w:eastAsia="pl-PL"/>
        </w:rPr>
        <w:t xml:space="preserve">(dot. urzędującego członka organu zarządzającego lub nadzorczego) </w:t>
      </w:r>
      <w:r w:rsidR="001A7642" w:rsidRPr="00B77E50">
        <w:rPr>
          <w:rFonts w:eastAsia="Times New Roman" w:cstheme="minorHAnsi"/>
          <w:b/>
          <w:color w:val="000000" w:themeColor="text1"/>
          <w:lang w:eastAsia="pl-PL"/>
        </w:rPr>
        <w:t>i 4</w:t>
      </w:r>
      <w:r w:rsidR="00501B75" w:rsidRPr="00B77E50">
        <w:rPr>
          <w:rFonts w:eastAsia="Times New Roman" w:cstheme="minorHAnsi"/>
          <w:b/>
          <w:color w:val="000000" w:themeColor="text1"/>
          <w:lang w:eastAsia="pl-PL"/>
        </w:rPr>
        <w:t>)</w:t>
      </w:r>
      <w:r w:rsidR="001A7642" w:rsidRPr="00B77E50">
        <w:rPr>
          <w:rFonts w:eastAsia="Times New Roman" w:cstheme="minorHAnsi"/>
          <w:b/>
          <w:color w:val="000000" w:themeColor="text1"/>
          <w:lang w:eastAsia="pl-PL"/>
        </w:rPr>
        <w:t xml:space="preserve"> </w:t>
      </w:r>
      <w:r w:rsidR="001E36B7" w:rsidRPr="00B77E50">
        <w:rPr>
          <w:rFonts w:eastAsia="Times New Roman" w:cstheme="minorHAnsi"/>
          <w:b/>
          <w:color w:val="000000" w:themeColor="text1"/>
          <w:lang w:eastAsia="pl-PL"/>
        </w:rPr>
        <w:t>(dot. zakazu ubiegania się o zamówienia</w:t>
      </w:r>
      <w:r w:rsidR="001E36B7" w:rsidRPr="00B77E50">
        <w:rPr>
          <w:rFonts w:eastAsia="Times New Roman" w:cstheme="minorHAnsi"/>
          <w:color w:val="000000" w:themeColor="text1"/>
          <w:lang w:eastAsia="pl-PL"/>
        </w:rPr>
        <w:t xml:space="preserve"> publiczne)</w:t>
      </w:r>
      <w:r w:rsidR="001E36B7" w:rsidRPr="00B77E50">
        <w:rPr>
          <w:rFonts w:eastAsia="Times New Roman" w:cstheme="minorHAnsi"/>
          <w:b/>
          <w:color w:val="000000" w:themeColor="text1"/>
          <w:lang w:eastAsia="pl-PL"/>
        </w:rPr>
        <w:t xml:space="preserve"> </w:t>
      </w:r>
      <w:proofErr w:type="spellStart"/>
      <w:r w:rsidR="0005034B" w:rsidRPr="00B77E50">
        <w:rPr>
          <w:rFonts w:eastAsia="Times New Roman" w:cstheme="minorHAnsi"/>
          <w:b/>
          <w:color w:val="000000" w:themeColor="text1"/>
          <w:lang w:eastAsia="pl-PL"/>
        </w:rPr>
        <w:t>Pzp</w:t>
      </w:r>
      <w:proofErr w:type="spellEnd"/>
      <w:r w:rsidR="0005034B" w:rsidRPr="00B77E50">
        <w:rPr>
          <w:rFonts w:eastAsia="Times New Roman" w:cstheme="minorHAnsi"/>
          <w:color w:val="000000" w:themeColor="text1"/>
          <w:lang w:eastAsia="pl-PL"/>
        </w:rPr>
        <w:t xml:space="preserve"> </w:t>
      </w:r>
      <w:r w:rsidR="001A7642" w:rsidRPr="00B77E50">
        <w:rPr>
          <w:rFonts w:eastAsia="Times New Roman" w:cstheme="minorHAnsi"/>
          <w:color w:val="000000" w:themeColor="text1"/>
          <w:lang w:eastAsia="pl-PL"/>
        </w:rPr>
        <w:t xml:space="preserve">sporządzona nie wcześniej niż </w:t>
      </w:r>
      <w:r w:rsidR="001A7642" w:rsidRPr="00B77E50">
        <w:rPr>
          <w:rFonts w:eastAsia="Times New Roman" w:cstheme="minorHAnsi"/>
          <w:b/>
          <w:color w:val="000000" w:themeColor="text1"/>
          <w:lang w:eastAsia="pl-PL"/>
        </w:rPr>
        <w:t>6 miesięcy</w:t>
      </w:r>
      <w:r w:rsidR="001A7642" w:rsidRPr="00B77E50">
        <w:rPr>
          <w:rFonts w:eastAsia="Times New Roman" w:cstheme="minorHAnsi"/>
          <w:color w:val="000000" w:themeColor="text1"/>
          <w:lang w:eastAsia="pl-PL"/>
        </w:rPr>
        <w:t xml:space="preserve"> przed jej złożeniem</w:t>
      </w:r>
      <w:r w:rsidR="00221142" w:rsidRPr="00B77E50">
        <w:rPr>
          <w:rFonts w:eastAsia="Times New Roman" w:cstheme="minorHAnsi"/>
          <w:color w:val="000000" w:themeColor="text1"/>
          <w:lang w:eastAsia="pl-PL"/>
        </w:rPr>
        <w:t xml:space="preserve"> (art. 108 ust. 1 </w:t>
      </w:r>
      <w:proofErr w:type="spellStart"/>
      <w:r w:rsidR="00221142" w:rsidRPr="00B77E50">
        <w:rPr>
          <w:rFonts w:eastAsia="Times New Roman" w:cstheme="minorHAnsi"/>
          <w:color w:val="000000" w:themeColor="text1"/>
          <w:lang w:eastAsia="pl-PL"/>
        </w:rPr>
        <w:t>pkt</w:t>
      </w:r>
      <w:proofErr w:type="spellEnd"/>
      <w:r w:rsidR="00221142" w:rsidRPr="00B77E50">
        <w:rPr>
          <w:rFonts w:eastAsia="Times New Roman" w:cstheme="minorHAnsi"/>
          <w:color w:val="000000" w:themeColor="text1"/>
          <w:lang w:eastAsia="pl-PL"/>
        </w:rPr>
        <w:t xml:space="preserve"> 4) ustawy </w:t>
      </w:r>
      <w:proofErr w:type="spellStart"/>
      <w:r w:rsidR="00221142" w:rsidRPr="00B77E50">
        <w:rPr>
          <w:rFonts w:eastAsia="Times New Roman" w:cstheme="minorHAnsi"/>
          <w:color w:val="000000" w:themeColor="text1"/>
          <w:lang w:eastAsia="pl-PL"/>
        </w:rPr>
        <w:t>Pzp</w:t>
      </w:r>
      <w:proofErr w:type="spellEnd"/>
      <w:r w:rsidR="00221142" w:rsidRPr="00B77E50">
        <w:rPr>
          <w:rFonts w:eastAsia="Times New Roman" w:cstheme="minorHAnsi"/>
          <w:color w:val="000000" w:themeColor="text1"/>
          <w:lang w:eastAsia="pl-PL"/>
        </w:rPr>
        <w:t xml:space="preserve"> – dot. orzeczenia zakazu ubiegania się o</w:t>
      </w:r>
      <w:r w:rsidR="001E36B7" w:rsidRPr="00B77E50">
        <w:rPr>
          <w:rFonts w:eastAsia="Times New Roman" w:cstheme="minorHAnsi"/>
          <w:color w:val="000000" w:themeColor="text1"/>
          <w:lang w:eastAsia="pl-PL"/>
        </w:rPr>
        <w:t> </w:t>
      </w:r>
      <w:r w:rsidR="00221142" w:rsidRPr="00B77E50">
        <w:rPr>
          <w:rFonts w:eastAsia="Times New Roman" w:cstheme="minorHAnsi"/>
          <w:color w:val="000000" w:themeColor="text1"/>
          <w:lang w:eastAsia="pl-PL"/>
        </w:rPr>
        <w:t>zamówienie publiczne tytułem środka karnego).</w:t>
      </w:r>
    </w:p>
    <w:p w:rsidR="00EF3482" w:rsidRPr="00B77E50" w:rsidRDefault="00EF3482" w:rsidP="00045A7F">
      <w:pPr>
        <w:spacing w:after="0" w:line="23" w:lineRule="atLeast"/>
        <w:rPr>
          <w:rFonts w:eastAsia="Times New Roman" w:cstheme="minorHAnsi"/>
          <w:color w:val="000000" w:themeColor="text1"/>
          <w:lang w:eastAsia="pl-PL"/>
        </w:rPr>
      </w:pPr>
    </w:p>
    <w:p w:rsidR="00F7146D" w:rsidRPr="00B77E50" w:rsidRDefault="00F7146D" w:rsidP="00045A7F">
      <w:pPr>
        <w:spacing w:after="0" w:line="23" w:lineRule="atLeast"/>
        <w:rPr>
          <w:rFonts w:cstheme="minorHAnsi"/>
        </w:rPr>
      </w:pPr>
      <w:r w:rsidRPr="00B77E50">
        <w:rPr>
          <w:rFonts w:eastAsia="Times New Roman" w:cstheme="minorHAnsi"/>
          <w:color w:val="000000" w:themeColor="text1"/>
          <w:lang w:eastAsia="pl-PL"/>
        </w:rPr>
        <w:t xml:space="preserve">6)  </w:t>
      </w:r>
      <w:r w:rsidRPr="00B77E50">
        <w:rPr>
          <w:rFonts w:eastAsia="Times New Roman" w:cstheme="minorHAnsi"/>
          <w:b/>
          <w:color w:val="000000" w:themeColor="text1"/>
          <w:lang w:eastAsia="pl-PL"/>
        </w:rPr>
        <w:t xml:space="preserve">Oświadczenie wykonawcy </w:t>
      </w:r>
      <w:r w:rsidRPr="00B77E50">
        <w:rPr>
          <w:rFonts w:eastAsia="Times New Roman" w:cstheme="minorHAnsi"/>
          <w:color w:val="000000" w:themeColor="text1"/>
          <w:lang w:eastAsia="pl-PL"/>
        </w:rPr>
        <w:t xml:space="preserve">w zakresie odnoszącym się do podstaw wykluczenia wynikających z </w:t>
      </w:r>
      <w:r w:rsidRPr="00B77E50">
        <w:rPr>
          <w:rFonts w:eastAsia="Times New Roman" w:cstheme="minorHAnsi"/>
          <w:color w:val="000000"/>
          <w:lang w:eastAsia="pl-PL"/>
        </w:rPr>
        <w:t xml:space="preserve">przepisów ustawy z dnia </w:t>
      </w:r>
      <w:r w:rsidRPr="00B77E50">
        <w:rPr>
          <w:rFonts w:eastAsia="Times New Roman" w:cstheme="minorHAnsi"/>
          <w:color w:val="000000"/>
          <w:u w:val="single"/>
          <w:lang w:eastAsia="pl-PL"/>
        </w:rPr>
        <w:t>13 kwietnia 2022</w:t>
      </w:r>
      <w:r w:rsidRPr="00B77E50">
        <w:rPr>
          <w:rFonts w:eastAsia="Times New Roman" w:cstheme="minorHAnsi"/>
          <w:color w:val="000000"/>
          <w:lang w:eastAsia="pl-PL"/>
        </w:rPr>
        <w:t xml:space="preserve"> r. o szczególnych rozwiązaniach w zakresie przeciwdziałania wspieraniu agresji na Ukrainę oraz służących ochronie bezpieczeństwa narodowego</w:t>
      </w:r>
      <w:r w:rsidR="00A73C92" w:rsidRPr="00B77E50">
        <w:rPr>
          <w:rFonts w:eastAsia="Times New Roman" w:cstheme="minorHAnsi"/>
          <w:color w:val="000000"/>
          <w:lang w:eastAsia="pl-PL"/>
        </w:rPr>
        <w:t xml:space="preserve"> tj. </w:t>
      </w:r>
      <w:r w:rsidRPr="00B77E50">
        <w:rPr>
          <w:rFonts w:eastAsia="Times New Roman" w:cstheme="minorHAnsi"/>
          <w:color w:val="000000" w:themeColor="text1"/>
          <w:lang w:eastAsia="pl-PL"/>
        </w:rPr>
        <w:t xml:space="preserve">- z </w:t>
      </w:r>
      <w:r w:rsidRPr="00B77E50">
        <w:rPr>
          <w:rStyle w:val="markedcontent"/>
          <w:rFonts w:cstheme="minorHAnsi"/>
          <w:b/>
        </w:rPr>
        <w:t>art. 7 ust. 1</w:t>
      </w:r>
      <w:r w:rsidRPr="00B77E50">
        <w:rPr>
          <w:rStyle w:val="markedcontent"/>
          <w:rFonts w:cstheme="minorHAnsi"/>
        </w:rPr>
        <w:t xml:space="preserve"> </w:t>
      </w:r>
      <w:r w:rsidRPr="00B77E50">
        <w:rPr>
          <w:rStyle w:val="markedcontent"/>
          <w:rFonts w:cstheme="minorHAnsi"/>
          <w:b/>
        </w:rPr>
        <w:t>ustawy z dnia 13 kwietnia 2022 r. o szczególnych rozwiązaniach w zakresie przeciwdziałania wspieraniu agresji na Ukrainę oraz służących ochronie bezpieczeństwa narodowego</w:t>
      </w:r>
      <w:r w:rsidRPr="00B77E50">
        <w:rPr>
          <w:rStyle w:val="markedcontent"/>
          <w:rFonts w:cstheme="minorHAnsi"/>
        </w:rPr>
        <w:t xml:space="preserve"> (tj. Dz. U. z dnia 15 kwietnia 2022 r. poz. 835) </w:t>
      </w:r>
      <w:r w:rsidR="006C6328" w:rsidRPr="00B77E50">
        <w:rPr>
          <w:rStyle w:val="markedcontent"/>
          <w:rFonts w:cstheme="minorHAnsi"/>
        </w:rPr>
        <w:t xml:space="preserve"> </w:t>
      </w:r>
      <w:r w:rsidRPr="00B77E50">
        <w:rPr>
          <w:rStyle w:val="markedcontent"/>
          <w:rFonts w:cstheme="minorHAnsi"/>
        </w:rPr>
        <w:t xml:space="preserve">oraz oświadczenia z </w:t>
      </w:r>
      <w:r w:rsidRPr="00B77E50">
        <w:rPr>
          <w:rStyle w:val="markedcontent"/>
          <w:rFonts w:cstheme="minorHAnsi"/>
          <w:b/>
        </w:rPr>
        <w:t xml:space="preserve">art. </w:t>
      </w:r>
      <w:r w:rsidRPr="00B77E50">
        <w:rPr>
          <w:rFonts w:cstheme="minorHAnsi"/>
          <w:b/>
        </w:rPr>
        <w:t>5k Rozporządzenia Rady (UE) 2022/576 z dnia 8 kwietnia 2022 r.</w:t>
      </w:r>
      <w:r w:rsidRPr="00B77E50">
        <w:rPr>
          <w:rFonts w:cstheme="minorHAnsi"/>
        </w:rPr>
        <w:t xml:space="preserve"> w sprawie zmiany rozporządzenia (UE) nr 833/2014 dotyczącego środków ograniczających w związku z działaniami Rosji destabilizującymi sytuację na Ukrainie.</w:t>
      </w:r>
    </w:p>
    <w:p w:rsidR="00F7146D" w:rsidRPr="00B77E50" w:rsidRDefault="00F7146D" w:rsidP="00045A7F">
      <w:pPr>
        <w:spacing w:after="0" w:line="23" w:lineRule="atLeast"/>
        <w:rPr>
          <w:rFonts w:eastAsia="Times New Roman" w:cstheme="minorHAnsi"/>
          <w:color w:val="000000" w:themeColor="text1"/>
          <w:lang w:eastAsia="pl-PL"/>
        </w:rPr>
      </w:pPr>
    </w:p>
    <w:p w:rsidR="00A73C92" w:rsidRPr="00B77E50" w:rsidRDefault="00876E1D" w:rsidP="00045A7F">
      <w:pPr>
        <w:spacing w:after="0" w:line="23" w:lineRule="atLeast"/>
        <w:outlineLvl w:val="0"/>
        <w:rPr>
          <w:rFonts w:eastAsia="Times New Roman" w:cstheme="minorHAnsi"/>
          <w:color w:val="000000" w:themeColor="text1"/>
          <w:lang w:eastAsia="pl-PL"/>
        </w:rPr>
      </w:pPr>
      <w:r w:rsidRPr="00B77E50">
        <w:rPr>
          <w:rFonts w:eastAsia="Times New Roman" w:cstheme="minorHAnsi"/>
          <w:color w:val="000000" w:themeColor="text1"/>
          <w:lang w:eastAsia="pl-PL"/>
        </w:rPr>
        <w:t>Ponadto, jeśli dotyczy:</w:t>
      </w:r>
    </w:p>
    <w:p w:rsidR="00BB5E87" w:rsidRPr="00B349BC" w:rsidRDefault="00BB5E87" w:rsidP="00045A7F">
      <w:pPr>
        <w:spacing w:after="0" w:line="23" w:lineRule="atLeast"/>
        <w:rPr>
          <w:rFonts w:cstheme="minorHAnsi"/>
          <w:b/>
          <w:highlight w:val="yellow"/>
        </w:rPr>
      </w:pPr>
    </w:p>
    <w:p w:rsidR="00876E1D" w:rsidRPr="00B77E50" w:rsidRDefault="00876E1D" w:rsidP="00045A7F">
      <w:pPr>
        <w:spacing w:after="0" w:line="23" w:lineRule="atLeast"/>
        <w:rPr>
          <w:rFonts w:cstheme="minorHAnsi"/>
        </w:rPr>
      </w:pPr>
      <w:r w:rsidRPr="00B77E50">
        <w:rPr>
          <w:rFonts w:cstheme="minorHAnsi"/>
          <w:b/>
        </w:rPr>
        <w:t>Oświadczenie podwykonawcy</w:t>
      </w:r>
      <w:r w:rsidRPr="00B77E50">
        <w:rPr>
          <w:rFonts w:cstheme="minorHAnsi"/>
        </w:rPr>
        <w:t xml:space="preserve"> – wg wzoru oświadczenia dla wykonawcy lub podmiotu udostępniającego zasoby - DOTYCZĄCE PRZESŁANEK WYKLUCZENIA Z ART. 5K ROZPORZĄDZENIA 833/2014 ORAZ ART. 7 UST. 1 USTAWY </w:t>
      </w:r>
      <w:r w:rsidRPr="00B77E50">
        <w:rPr>
          <w:rFonts w:cstheme="minorHAnsi"/>
          <w:caps/>
        </w:rPr>
        <w:t xml:space="preserve">o szczególnych rozwiązaniach w zakresie przeciwdziałania wspieraniu agresji na Ukrainę oraz służących ochronie bezpieczeństwa narodowego </w:t>
      </w:r>
      <w:r w:rsidRPr="00B77E50">
        <w:rPr>
          <w:rFonts w:cstheme="minorHAnsi"/>
        </w:rPr>
        <w:t xml:space="preserve">składane na podstawie art. 125 ust. 5 ustawy </w:t>
      </w:r>
      <w:proofErr w:type="spellStart"/>
      <w:r w:rsidRPr="00B77E50">
        <w:rPr>
          <w:rFonts w:cstheme="minorHAnsi"/>
        </w:rPr>
        <w:t>Pzp</w:t>
      </w:r>
      <w:proofErr w:type="spellEnd"/>
      <w:r w:rsidRPr="00B77E50">
        <w:rPr>
          <w:rFonts w:cstheme="minorHAnsi"/>
        </w:rPr>
        <w:t>.”</w:t>
      </w:r>
    </w:p>
    <w:p w:rsidR="00876E1D" w:rsidRPr="00B77E50" w:rsidRDefault="00876E1D" w:rsidP="00045A7F">
      <w:pPr>
        <w:spacing w:after="0" w:line="23" w:lineRule="atLeast"/>
        <w:outlineLvl w:val="0"/>
        <w:rPr>
          <w:rFonts w:eastAsia="Times New Roman" w:cstheme="minorHAnsi"/>
          <w:color w:val="000000" w:themeColor="text1"/>
          <w:lang w:eastAsia="pl-PL"/>
        </w:rPr>
      </w:pPr>
    </w:p>
    <w:p w:rsidR="00876E1D" w:rsidRPr="00B77E50" w:rsidRDefault="00BB5E87" w:rsidP="00045A7F">
      <w:pPr>
        <w:spacing w:after="0" w:line="23" w:lineRule="atLeast"/>
        <w:outlineLvl w:val="0"/>
        <w:rPr>
          <w:rFonts w:eastAsia="Times New Roman" w:cstheme="minorHAnsi"/>
          <w:color w:val="000000" w:themeColor="text1"/>
          <w:lang w:eastAsia="pl-PL"/>
        </w:rPr>
      </w:pPr>
      <w:r w:rsidRPr="00B77E50">
        <w:rPr>
          <w:rFonts w:cstheme="minorHAnsi"/>
          <w:b/>
        </w:rPr>
        <w:t>Oświadczenie podmiotu udostępniającego zasoby</w:t>
      </w:r>
      <w:r w:rsidRPr="00B77E50">
        <w:rPr>
          <w:rFonts w:cstheme="minorHAnsi"/>
        </w:rPr>
        <w:t xml:space="preserve"> - wg wzoru oświadczenia dla podmiotu udostępniającego zasoby  - DOTYCZĄCE PRZESŁANEK WYKLUCZENIA Z ART. 5K ROZPORZĄDZENIA 833/2014 ORAZ ART. 7 UST. 1 USTAWY </w:t>
      </w:r>
      <w:r w:rsidRPr="00B77E50">
        <w:rPr>
          <w:rFonts w:cstheme="minorHAnsi"/>
          <w:caps/>
        </w:rPr>
        <w:t xml:space="preserve">o szczególnych rozwiązaniach w zakresie przeciwdziałania wspieraniu agresji na Ukrainę oraz służących ochronie bezpieczeństwa narodowego </w:t>
      </w:r>
      <w:r w:rsidRPr="00B77E50">
        <w:rPr>
          <w:rFonts w:cstheme="minorHAnsi"/>
        </w:rPr>
        <w:t xml:space="preserve">składane na podstawie art. 125 ust. 5 ustawy </w:t>
      </w:r>
      <w:proofErr w:type="spellStart"/>
      <w:r w:rsidRPr="00B77E50">
        <w:rPr>
          <w:rFonts w:cstheme="minorHAnsi"/>
        </w:rPr>
        <w:t>Pzp</w:t>
      </w:r>
      <w:proofErr w:type="spellEnd"/>
    </w:p>
    <w:p w:rsidR="00876E1D" w:rsidRPr="00B77E50" w:rsidRDefault="00876E1D" w:rsidP="00045A7F">
      <w:pPr>
        <w:spacing w:after="0" w:line="23" w:lineRule="atLeast"/>
        <w:outlineLvl w:val="0"/>
        <w:rPr>
          <w:rFonts w:eastAsia="Times New Roman" w:cstheme="minorHAnsi"/>
          <w:color w:val="000000" w:themeColor="text1"/>
          <w:lang w:eastAsia="pl-PL"/>
        </w:rPr>
      </w:pPr>
    </w:p>
    <w:p w:rsidR="00C103FF" w:rsidRPr="00B77E50" w:rsidRDefault="00C103FF" w:rsidP="00045A7F">
      <w:pPr>
        <w:spacing w:after="0" w:line="23" w:lineRule="atLeast"/>
        <w:outlineLvl w:val="0"/>
        <w:rPr>
          <w:rFonts w:eastAsia="Times New Roman" w:cstheme="minorHAnsi"/>
          <w:color w:val="000000" w:themeColor="text1"/>
          <w:lang w:eastAsia="pl-PL"/>
        </w:rPr>
      </w:pPr>
      <w:r w:rsidRPr="00B77E50">
        <w:rPr>
          <w:rFonts w:cstheme="minorHAnsi"/>
          <w:b/>
        </w:rPr>
        <w:t>Ww. ZAKAZ OBOWIĄZUJE RÓWNIEŻ NA ETAPIE REALIZACJI ZAMÓWIENIA, stąd NA WYKONAWCĘ NAKŁADA SIĘ OBOWIĄZEK AKTUALIZACJI STOSOWNYCH OŚWIADCZEŃ W PRZYPADKU WSZELKICH ZMIAN W TYM ZAKRESIE</w:t>
      </w:r>
      <w:r w:rsidR="00913E0E" w:rsidRPr="00B77E50">
        <w:rPr>
          <w:rFonts w:cstheme="minorHAnsi"/>
          <w:b/>
        </w:rPr>
        <w:t xml:space="preserve"> (tj. po podpisaniu umowy)</w:t>
      </w:r>
      <w:r w:rsidRPr="00B77E50">
        <w:rPr>
          <w:rFonts w:cstheme="minorHAnsi"/>
          <w:b/>
        </w:rPr>
        <w:t>.</w:t>
      </w:r>
    </w:p>
    <w:p w:rsidR="00C103FF" w:rsidRPr="00B77E50" w:rsidRDefault="00C103FF" w:rsidP="00045A7F">
      <w:pPr>
        <w:spacing w:after="0" w:line="23" w:lineRule="atLeast"/>
        <w:outlineLvl w:val="0"/>
        <w:rPr>
          <w:rFonts w:eastAsia="Times New Roman" w:cstheme="minorHAnsi"/>
          <w:color w:val="000000" w:themeColor="text1"/>
          <w:lang w:eastAsia="pl-PL"/>
        </w:rPr>
      </w:pPr>
    </w:p>
    <w:p w:rsidR="00A73C92" w:rsidRPr="0005044D" w:rsidRDefault="007A3CF0" w:rsidP="00045A7F">
      <w:pPr>
        <w:spacing w:after="0" w:line="23" w:lineRule="atLeast"/>
        <w:outlineLvl w:val="0"/>
        <w:rPr>
          <w:rFonts w:eastAsia="Times New Roman" w:cstheme="minorHAnsi"/>
          <w:color w:val="000000" w:themeColor="text1"/>
          <w:lang w:eastAsia="pl-PL"/>
        </w:rPr>
      </w:pPr>
      <w:r w:rsidRPr="0005044D">
        <w:rPr>
          <w:rFonts w:eastAsia="Times New Roman" w:cstheme="minorHAnsi"/>
          <w:color w:val="000000" w:themeColor="text1"/>
          <w:lang w:eastAsia="pl-PL"/>
        </w:rPr>
        <w:t xml:space="preserve">Dot. </w:t>
      </w:r>
      <w:r w:rsidR="00A47C19" w:rsidRPr="0005044D">
        <w:rPr>
          <w:rFonts w:eastAsia="Times New Roman" w:cstheme="minorHAnsi"/>
          <w:b/>
          <w:color w:val="000000" w:themeColor="text1"/>
          <w:lang w:eastAsia="pl-PL"/>
        </w:rPr>
        <w:t>WYKONAWCÓW WSPÓLNIE UBIEGAJĄCYCH SIĘ O UDZIELENIE ZAMÓWIENIA</w:t>
      </w:r>
      <w:r w:rsidRPr="0005044D">
        <w:rPr>
          <w:rFonts w:eastAsia="Times New Roman" w:cstheme="minorHAnsi"/>
          <w:color w:val="000000" w:themeColor="text1"/>
          <w:lang w:eastAsia="pl-PL"/>
        </w:rPr>
        <w:t xml:space="preserve">. </w:t>
      </w:r>
    </w:p>
    <w:p w:rsidR="007A3CF0" w:rsidRPr="0005044D" w:rsidRDefault="007A3CF0" w:rsidP="00045A7F">
      <w:pPr>
        <w:spacing w:after="0" w:line="23" w:lineRule="atLeast"/>
        <w:outlineLvl w:val="0"/>
        <w:rPr>
          <w:rFonts w:eastAsia="Times New Roman" w:cstheme="minorHAnsi"/>
          <w:color w:val="000000" w:themeColor="text1"/>
          <w:lang w:eastAsia="pl-PL"/>
        </w:rPr>
      </w:pPr>
      <w:r w:rsidRPr="0005044D">
        <w:rPr>
          <w:rFonts w:eastAsia="Times New Roman" w:cstheme="minorHAnsi"/>
          <w:color w:val="000000" w:themeColor="text1"/>
          <w:lang w:eastAsia="pl-PL"/>
        </w:rPr>
        <w:t>Oświadczenia, o</w:t>
      </w:r>
      <w:r w:rsidR="00AE3EC4" w:rsidRPr="0005044D">
        <w:rPr>
          <w:rFonts w:eastAsia="Times New Roman" w:cstheme="minorHAnsi"/>
          <w:color w:val="000000" w:themeColor="text1"/>
          <w:lang w:eastAsia="pl-PL"/>
        </w:rPr>
        <w:t> </w:t>
      </w:r>
      <w:r w:rsidRPr="0005044D">
        <w:rPr>
          <w:rFonts w:eastAsia="Times New Roman" w:cstheme="minorHAnsi"/>
          <w:color w:val="000000" w:themeColor="text1"/>
          <w:lang w:eastAsia="pl-PL"/>
        </w:rPr>
        <w:t xml:space="preserve">którym mowa </w:t>
      </w:r>
      <w:r w:rsidRPr="0005044D">
        <w:rPr>
          <w:rFonts w:eastAsia="Times New Roman" w:cstheme="minorHAnsi"/>
          <w:b/>
          <w:color w:val="000000" w:themeColor="text1"/>
          <w:lang w:eastAsia="pl-PL"/>
        </w:rPr>
        <w:t xml:space="preserve">w art. 117 ust. 4 ustawy </w:t>
      </w:r>
      <w:proofErr w:type="spellStart"/>
      <w:r w:rsidRPr="0005044D">
        <w:rPr>
          <w:rFonts w:eastAsia="Times New Roman" w:cstheme="minorHAnsi"/>
          <w:b/>
          <w:color w:val="000000" w:themeColor="text1"/>
          <w:lang w:eastAsia="pl-PL"/>
        </w:rPr>
        <w:t>Pzp</w:t>
      </w:r>
      <w:proofErr w:type="spellEnd"/>
      <w:r w:rsidRPr="0005044D">
        <w:rPr>
          <w:rFonts w:eastAsia="Times New Roman" w:cstheme="minorHAnsi"/>
          <w:b/>
          <w:color w:val="000000" w:themeColor="text1"/>
          <w:lang w:eastAsia="pl-PL"/>
        </w:rPr>
        <w:t>,</w:t>
      </w:r>
      <w:r w:rsidRPr="0005044D">
        <w:rPr>
          <w:rFonts w:eastAsia="Times New Roman" w:cstheme="minorHAnsi"/>
          <w:color w:val="000000" w:themeColor="text1"/>
          <w:lang w:eastAsia="pl-PL"/>
        </w:rPr>
        <w:t xml:space="preserve"> z którego wynika</w:t>
      </w:r>
      <w:r w:rsidRPr="0005044D">
        <w:rPr>
          <w:rFonts w:eastAsia="Times New Roman" w:cstheme="minorHAnsi"/>
          <w:b/>
          <w:color w:val="000000" w:themeColor="text1"/>
          <w:lang w:eastAsia="pl-PL"/>
        </w:rPr>
        <w:t xml:space="preserve">, które </w:t>
      </w:r>
      <w:r w:rsidR="0005044D" w:rsidRPr="0005044D">
        <w:rPr>
          <w:rFonts w:eastAsia="Times New Roman" w:cstheme="minorHAnsi"/>
          <w:b/>
          <w:color w:val="000000" w:themeColor="text1"/>
          <w:lang w:eastAsia="pl-PL"/>
        </w:rPr>
        <w:t xml:space="preserve">roboty budowlane </w:t>
      </w:r>
      <w:r w:rsidRPr="0005044D">
        <w:rPr>
          <w:rFonts w:eastAsia="Times New Roman" w:cstheme="minorHAnsi"/>
          <w:b/>
          <w:color w:val="000000" w:themeColor="text1"/>
          <w:lang w:eastAsia="pl-PL"/>
        </w:rPr>
        <w:t>wykonają poszczególni wykonawcy (podmiotowy środek dowodowy)</w:t>
      </w:r>
      <w:r w:rsidRPr="0005044D">
        <w:rPr>
          <w:rFonts w:eastAsia="Times New Roman" w:cstheme="minorHAnsi"/>
          <w:color w:val="000000" w:themeColor="text1"/>
          <w:lang w:eastAsia="pl-PL"/>
        </w:rPr>
        <w:t>.</w:t>
      </w:r>
    </w:p>
    <w:p w:rsidR="001E6CF4" w:rsidRPr="00B349BC" w:rsidRDefault="001E6CF4" w:rsidP="00045A7F">
      <w:pPr>
        <w:spacing w:after="0" w:line="23" w:lineRule="atLeast"/>
        <w:outlineLvl w:val="0"/>
        <w:rPr>
          <w:rFonts w:eastAsia="Times New Roman" w:cstheme="minorHAnsi"/>
          <w:color w:val="000000" w:themeColor="text1"/>
          <w:highlight w:val="yellow"/>
          <w:lang w:eastAsia="pl-PL"/>
        </w:rPr>
      </w:pPr>
    </w:p>
    <w:p w:rsidR="007A3CF0" w:rsidRPr="005A0B1A" w:rsidRDefault="003179A0" w:rsidP="00045A7F">
      <w:pPr>
        <w:spacing w:after="0" w:line="23" w:lineRule="atLeast"/>
        <w:outlineLvl w:val="0"/>
        <w:rPr>
          <w:rFonts w:eastAsia="Times New Roman" w:cstheme="minorHAnsi"/>
          <w:color w:val="000000" w:themeColor="text1"/>
          <w:lang w:eastAsia="pl-PL"/>
        </w:rPr>
      </w:pPr>
      <w:r w:rsidRPr="005A0B1A">
        <w:rPr>
          <w:rFonts w:eastAsia="Times New Roman" w:cstheme="minorHAnsi"/>
          <w:color w:val="000000" w:themeColor="text1"/>
          <w:lang w:eastAsia="pl-PL"/>
        </w:rPr>
        <w:t>Zgodnie z art. 117 ust. 2</w:t>
      </w:r>
      <w:r w:rsidR="007A3CF0" w:rsidRPr="005A0B1A">
        <w:rPr>
          <w:rFonts w:eastAsia="Times New Roman" w:cstheme="minorHAnsi"/>
          <w:color w:val="000000" w:themeColor="text1"/>
          <w:lang w:eastAsia="pl-PL"/>
        </w:rPr>
        <w:t xml:space="preserve"> ustawy Prawo zamówień publicznych wykonawcy wspólnie ubiegający się o udzielenie zamówienia publicznego, w okolicznościach  gdy zamawiający określa warunki udziału w postępowaniu </w:t>
      </w:r>
      <w:r w:rsidR="007A3CF0" w:rsidRPr="005A0B1A">
        <w:rPr>
          <w:rFonts w:eastAsia="Times New Roman" w:cstheme="minorHAnsi"/>
          <w:b/>
          <w:color w:val="000000" w:themeColor="text1"/>
          <w:lang w:eastAsia="pl-PL"/>
        </w:rPr>
        <w:t>dotycząc</w:t>
      </w:r>
      <w:r w:rsidR="00903BB7" w:rsidRPr="005A0B1A">
        <w:rPr>
          <w:rFonts w:eastAsia="Times New Roman" w:cstheme="minorHAnsi"/>
          <w:b/>
          <w:color w:val="000000" w:themeColor="text1"/>
          <w:lang w:eastAsia="pl-PL"/>
        </w:rPr>
        <w:t>e</w:t>
      </w:r>
      <w:r w:rsidR="007A3CF0" w:rsidRPr="005A0B1A">
        <w:rPr>
          <w:rFonts w:eastAsia="Times New Roman" w:cstheme="minorHAnsi"/>
          <w:b/>
          <w:color w:val="000000" w:themeColor="text1"/>
          <w:lang w:eastAsia="pl-PL"/>
        </w:rPr>
        <w:t xml:space="preserve"> wykształcenia, kwalifikacji zawodowych lub doświadczenia,</w:t>
      </w:r>
      <w:r w:rsidR="007A3CF0" w:rsidRPr="005A0B1A">
        <w:rPr>
          <w:rFonts w:eastAsia="Times New Roman" w:cstheme="minorHAnsi"/>
          <w:color w:val="000000" w:themeColor="text1"/>
          <w:lang w:eastAsia="pl-PL"/>
        </w:rPr>
        <w:t xml:space="preserve"> </w:t>
      </w:r>
      <w:r w:rsidR="007A3CF0" w:rsidRPr="005A0B1A">
        <w:rPr>
          <w:rFonts w:eastAsia="Times New Roman" w:cstheme="minorHAnsi"/>
          <w:b/>
          <w:color w:val="000000" w:themeColor="text1"/>
          <w:lang w:eastAsia="pl-PL"/>
        </w:rPr>
        <w:t>zobowiązani są do dołączenia</w:t>
      </w:r>
      <w:r w:rsidR="007A3CF0" w:rsidRPr="005A0B1A">
        <w:rPr>
          <w:rFonts w:eastAsia="Times New Roman" w:cstheme="minorHAnsi"/>
          <w:color w:val="000000" w:themeColor="text1"/>
          <w:lang w:eastAsia="pl-PL"/>
        </w:rPr>
        <w:t xml:space="preserve"> do </w:t>
      </w:r>
      <w:r w:rsidR="007A3CF0" w:rsidRPr="005A0B1A">
        <w:rPr>
          <w:rFonts w:eastAsia="Times New Roman" w:cstheme="minorHAnsi"/>
          <w:b/>
          <w:color w:val="000000" w:themeColor="text1"/>
          <w:lang w:eastAsia="pl-PL"/>
        </w:rPr>
        <w:t>oferty oświadczenia</w:t>
      </w:r>
      <w:r w:rsidR="007A3CF0" w:rsidRPr="005A0B1A">
        <w:rPr>
          <w:rFonts w:eastAsia="Times New Roman" w:cstheme="minorHAnsi"/>
          <w:color w:val="000000" w:themeColor="text1"/>
          <w:lang w:eastAsia="pl-PL"/>
        </w:rPr>
        <w:t>, z którego wynika</w:t>
      </w:r>
      <w:r w:rsidR="007A3CF0" w:rsidRPr="005A0B1A">
        <w:rPr>
          <w:rFonts w:eastAsia="Times New Roman" w:cstheme="minorHAnsi"/>
          <w:b/>
          <w:color w:val="000000" w:themeColor="text1"/>
          <w:lang w:eastAsia="pl-PL"/>
        </w:rPr>
        <w:t>, które</w:t>
      </w:r>
      <w:r w:rsidR="007A3CF0" w:rsidRPr="005A0B1A">
        <w:rPr>
          <w:rFonts w:eastAsia="Times New Roman" w:cstheme="minorHAnsi"/>
          <w:color w:val="000000" w:themeColor="text1"/>
          <w:lang w:eastAsia="pl-PL"/>
        </w:rPr>
        <w:t xml:space="preserve"> </w:t>
      </w:r>
      <w:r w:rsidR="005A0B1A" w:rsidRPr="005A0B1A">
        <w:rPr>
          <w:rFonts w:eastAsia="Times New Roman" w:cstheme="minorHAnsi"/>
          <w:b/>
          <w:color w:val="000000" w:themeColor="text1"/>
          <w:lang w:eastAsia="pl-PL"/>
        </w:rPr>
        <w:t>roboty budowlane</w:t>
      </w:r>
      <w:r w:rsidR="005A0B1A">
        <w:rPr>
          <w:rFonts w:eastAsia="Times New Roman" w:cstheme="minorHAnsi"/>
          <w:color w:val="000000" w:themeColor="text1"/>
          <w:lang w:eastAsia="pl-PL"/>
        </w:rPr>
        <w:t xml:space="preserve"> </w:t>
      </w:r>
      <w:r w:rsidR="007A3CF0" w:rsidRPr="005A0B1A">
        <w:rPr>
          <w:rFonts w:eastAsia="Times New Roman" w:cstheme="minorHAnsi"/>
          <w:b/>
          <w:color w:val="000000" w:themeColor="text1"/>
          <w:lang w:eastAsia="pl-PL"/>
        </w:rPr>
        <w:t>wykonają poszczególni wykonawcy</w:t>
      </w:r>
      <w:r w:rsidR="007A3CF0" w:rsidRPr="005A0B1A">
        <w:rPr>
          <w:rFonts w:eastAsia="Times New Roman" w:cstheme="minorHAnsi"/>
          <w:color w:val="000000" w:themeColor="text1"/>
          <w:lang w:eastAsia="pl-PL"/>
        </w:rPr>
        <w:t>.</w:t>
      </w:r>
    </w:p>
    <w:p w:rsidR="001E6CF4" w:rsidRPr="002924D3" w:rsidRDefault="001E6CF4" w:rsidP="00045A7F">
      <w:pPr>
        <w:spacing w:after="0" w:line="23" w:lineRule="atLeast"/>
        <w:outlineLvl w:val="0"/>
        <w:rPr>
          <w:rFonts w:eastAsia="Times New Roman" w:cstheme="minorHAnsi"/>
          <w:color w:val="000000" w:themeColor="text1"/>
          <w:lang w:eastAsia="pl-PL"/>
        </w:rPr>
      </w:pPr>
    </w:p>
    <w:p w:rsidR="007A3CF0" w:rsidRPr="002924D3" w:rsidRDefault="005C36DF" w:rsidP="00045A7F">
      <w:pPr>
        <w:spacing w:after="0" w:line="23" w:lineRule="atLeast"/>
        <w:rPr>
          <w:rFonts w:eastAsia="Times New Roman" w:cstheme="minorHAnsi"/>
          <w:color w:val="000000" w:themeColor="text1"/>
          <w:lang w:eastAsia="pl-PL"/>
        </w:rPr>
      </w:pPr>
      <w:r w:rsidRPr="002924D3">
        <w:rPr>
          <w:rFonts w:cstheme="minorHAnsi"/>
          <w:color w:val="000000" w:themeColor="text1"/>
        </w:rPr>
        <w:t>(</w:t>
      </w:r>
      <w:r w:rsidR="007A3CF0" w:rsidRPr="002924D3">
        <w:rPr>
          <w:rFonts w:cstheme="minorHAnsi"/>
          <w:color w:val="000000" w:themeColor="text1"/>
        </w:rPr>
        <w:t xml:space="preserve">Obowiązek złożenia oświadczenia, o którym mowa w art. 117 ust. 4 ustawy </w:t>
      </w:r>
      <w:proofErr w:type="spellStart"/>
      <w:r w:rsidR="007A3CF0" w:rsidRPr="002924D3">
        <w:rPr>
          <w:rFonts w:cstheme="minorHAnsi"/>
          <w:color w:val="000000" w:themeColor="text1"/>
        </w:rPr>
        <w:t>Pzp</w:t>
      </w:r>
      <w:proofErr w:type="spellEnd"/>
      <w:r w:rsidR="007A3CF0" w:rsidRPr="002924D3">
        <w:rPr>
          <w:rFonts w:cstheme="minorHAnsi"/>
          <w:color w:val="000000" w:themeColor="text1"/>
        </w:rPr>
        <w:t xml:space="preserve">, odnosić należy </w:t>
      </w:r>
      <w:r w:rsidR="007A3CF0" w:rsidRPr="002924D3">
        <w:rPr>
          <w:rFonts w:cstheme="minorHAnsi"/>
          <w:b/>
          <w:color w:val="000000" w:themeColor="text1"/>
        </w:rPr>
        <w:t xml:space="preserve">również </w:t>
      </w:r>
      <w:r w:rsidR="007A3CF0" w:rsidRPr="002924D3">
        <w:rPr>
          <w:rFonts w:cstheme="minorHAnsi"/>
          <w:color w:val="000000" w:themeColor="text1"/>
        </w:rPr>
        <w:t xml:space="preserve">do wykonawców, prowadzących działalność </w:t>
      </w:r>
      <w:r w:rsidR="007A3CF0" w:rsidRPr="002924D3">
        <w:rPr>
          <w:rFonts w:cstheme="minorHAnsi"/>
          <w:b/>
          <w:color w:val="000000" w:themeColor="text1"/>
        </w:rPr>
        <w:t>w formie spółki cywilnej</w:t>
      </w:r>
      <w:r w:rsidRPr="002924D3">
        <w:rPr>
          <w:rFonts w:cstheme="minorHAnsi"/>
          <w:b/>
          <w:color w:val="000000" w:themeColor="text1"/>
        </w:rPr>
        <w:t>)</w:t>
      </w:r>
      <w:r w:rsidR="007A3CF0" w:rsidRPr="002924D3">
        <w:rPr>
          <w:rFonts w:cstheme="minorHAnsi"/>
          <w:color w:val="000000" w:themeColor="text1"/>
        </w:rPr>
        <w:t>.</w:t>
      </w:r>
    </w:p>
    <w:p w:rsidR="007A3CF0" w:rsidRPr="002924D3" w:rsidRDefault="007A3CF0" w:rsidP="00045A7F">
      <w:pPr>
        <w:spacing w:after="0" w:line="23" w:lineRule="atLeast"/>
        <w:rPr>
          <w:rFonts w:eastAsia="Times New Roman" w:cstheme="minorHAnsi"/>
          <w:color w:val="000000" w:themeColor="text1"/>
          <w:lang w:eastAsia="pl-PL"/>
        </w:rPr>
      </w:pPr>
    </w:p>
    <w:p w:rsidR="00C561CB" w:rsidRPr="002924D3" w:rsidRDefault="001A7642" w:rsidP="00045A7F">
      <w:pPr>
        <w:autoSpaceDE w:val="0"/>
        <w:autoSpaceDN w:val="0"/>
        <w:adjustRightInd w:val="0"/>
        <w:spacing w:after="0" w:line="23" w:lineRule="atLeast"/>
        <w:rPr>
          <w:rFonts w:eastAsia="Times New Roman" w:cstheme="minorHAnsi"/>
          <w:color w:val="000000" w:themeColor="text1"/>
          <w:lang w:eastAsia="pl-PL"/>
        </w:rPr>
      </w:pPr>
      <w:r w:rsidRPr="002924D3">
        <w:rPr>
          <w:rFonts w:eastAsia="Times New Roman" w:cstheme="minorHAnsi"/>
          <w:color w:val="000000" w:themeColor="text1"/>
          <w:lang w:eastAsia="pl-PL"/>
        </w:rPr>
        <w:t xml:space="preserve">4.Jeżeli </w:t>
      </w:r>
      <w:r w:rsidRPr="002924D3">
        <w:rPr>
          <w:rFonts w:eastAsia="Times New Roman" w:cstheme="minorHAnsi"/>
          <w:b/>
          <w:color w:val="000000" w:themeColor="text1"/>
          <w:lang w:eastAsia="pl-PL"/>
        </w:rPr>
        <w:t>Wykonawca ma siedzibę lub miejsce zamieszkania poza granicami Rzeczypospolitej Polskiej</w:t>
      </w:r>
      <w:r w:rsidR="00F34D7D" w:rsidRPr="002924D3">
        <w:rPr>
          <w:rFonts w:eastAsia="Times New Roman" w:cstheme="minorHAnsi"/>
          <w:b/>
          <w:color w:val="000000" w:themeColor="text1"/>
          <w:lang w:eastAsia="pl-PL"/>
        </w:rPr>
        <w:t xml:space="preserve"> </w:t>
      </w:r>
      <w:r w:rsidRPr="002924D3">
        <w:rPr>
          <w:rFonts w:eastAsia="Times New Roman" w:cstheme="minorHAnsi"/>
          <w:color w:val="000000" w:themeColor="text1"/>
          <w:lang w:eastAsia="pl-PL"/>
        </w:rPr>
        <w:t xml:space="preserve">zamiast dokumentów, o których mowa w </w:t>
      </w:r>
      <w:r w:rsidR="00F34D7D" w:rsidRPr="002924D3">
        <w:rPr>
          <w:rFonts w:eastAsia="Times New Roman" w:cstheme="minorHAnsi"/>
          <w:color w:val="000000" w:themeColor="text1"/>
          <w:lang w:eastAsia="pl-PL"/>
        </w:rPr>
        <w:t>SWZ tj.</w:t>
      </w:r>
      <w:r w:rsidR="00C561CB" w:rsidRPr="002924D3">
        <w:rPr>
          <w:rFonts w:eastAsia="Times New Roman" w:cstheme="minorHAnsi"/>
          <w:color w:val="000000" w:themeColor="text1"/>
          <w:lang w:eastAsia="pl-PL"/>
        </w:rPr>
        <w:t>:</w:t>
      </w:r>
    </w:p>
    <w:p w:rsidR="00C561CB" w:rsidRPr="002924D3" w:rsidRDefault="00C561CB" w:rsidP="00045A7F">
      <w:pPr>
        <w:autoSpaceDE w:val="0"/>
        <w:autoSpaceDN w:val="0"/>
        <w:adjustRightInd w:val="0"/>
        <w:spacing w:after="0" w:line="23" w:lineRule="atLeast"/>
        <w:rPr>
          <w:rFonts w:eastAsia="Times New Roman" w:cstheme="minorHAnsi"/>
          <w:color w:val="000000" w:themeColor="text1"/>
          <w:lang w:eastAsia="pl-PL"/>
        </w:rPr>
      </w:pPr>
    </w:p>
    <w:p w:rsidR="00F34D7D" w:rsidRPr="002924D3" w:rsidRDefault="00C561CB" w:rsidP="00045A7F">
      <w:pPr>
        <w:autoSpaceDE w:val="0"/>
        <w:autoSpaceDN w:val="0"/>
        <w:adjustRightInd w:val="0"/>
        <w:spacing w:after="0" w:line="23" w:lineRule="atLeast"/>
        <w:ind w:left="708"/>
        <w:rPr>
          <w:rFonts w:eastAsia="Times New Roman" w:cstheme="minorHAnsi"/>
          <w:color w:val="000000" w:themeColor="text1"/>
          <w:lang w:eastAsia="pl-PL"/>
        </w:rPr>
      </w:pPr>
      <w:r w:rsidRPr="002924D3">
        <w:rPr>
          <w:rFonts w:eastAsia="Times New Roman" w:cstheme="minorHAnsi"/>
          <w:color w:val="000000" w:themeColor="text1"/>
          <w:lang w:eastAsia="pl-PL"/>
        </w:rPr>
        <w:t>1) </w:t>
      </w:r>
      <w:r w:rsidR="00F34D7D" w:rsidRPr="002924D3">
        <w:rPr>
          <w:rFonts w:eastAsia="Times New Roman" w:cstheme="minorHAnsi"/>
          <w:color w:val="000000" w:themeColor="text1"/>
          <w:lang w:eastAsia="pl-PL"/>
        </w:rPr>
        <w:t>informacji z Krajowego Rejestru Karnego, o której mowa w</w:t>
      </w:r>
      <w:r w:rsidR="00F34D7D" w:rsidRPr="002924D3">
        <w:rPr>
          <w:rFonts w:cstheme="minorHAnsi"/>
          <w:color w:val="000000" w:themeColor="text1"/>
        </w:rPr>
        <w:t xml:space="preserve"> § 2 ust. 1 pkt 1 ROZPORZĄDZENIA MINISTRA ROZWOJU, PRACY I TECHNOLOGII z dnia 23 grudnia 2020 r. w sprawie podmiotowych środków dowodowych oraz innych dokumentów lub oświadczeń, jakich może żądać zamawiający od wykonawcy –</w:t>
      </w:r>
      <w:r w:rsidR="00C91763" w:rsidRPr="002924D3">
        <w:rPr>
          <w:rFonts w:cstheme="minorHAnsi"/>
          <w:color w:val="000000" w:themeColor="text1"/>
        </w:rPr>
        <w:t xml:space="preserve"> </w:t>
      </w:r>
      <w:r w:rsidR="00F34D7D" w:rsidRPr="002924D3">
        <w:rPr>
          <w:rFonts w:cstheme="minorHAnsi"/>
          <w:b/>
          <w:color w:val="000000" w:themeColor="text1"/>
        </w:rPr>
        <w:t xml:space="preserve">składa informację z odpowiedniego </w:t>
      </w:r>
      <w:r w:rsidR="00F34D7D" w:rsidRPr="002924D3">
        <w:rPr>
          <w:rFonts w:eastAsia="Times New Roman" w:cstheme="minorHAnsi"/>
          <w:b/>
          <w:color w:val="000000" w:themeColor="text1"/>
          <w:lang w:eastAsia="pl-PL"/>
        </w:rPr>
        <w:t>rejestru, takiego jak rejestr sądowy, albo, w przypadku braku takiego rejestru, inny równoważny dokument wydany przez właściwy organ sądowy lub administracyjny kraju, w którym wykonawca ma siedzibę lub miejsce zamieszkania,</w:t>
      </w:r>
      <w:r w:rsidR="00F34D7D" w:rsidRPr="002924D3">
        <w:rPr>
          <w:rFonts w:eastAsia="Times New Roman" w:cstheme="minorHAnsi"/>
          <w:color w:val="000000" w:themeColor="text1"/>
          <w:lang w:eastAsia="pl-PL"/>
        </w:rPr>
        <w:t xml:space="preserve"> w zakresie, o którym mowa w § 2 ust. 1 pkt 1;</w:t>
      </w:r>
    </w:p>
    <w:p w:rsidR="00C561CB" w:rsidRPr="002924D3" w:rsidRDefault="00C561CB" w:rsidP="00045A7F">
      <w:pPr>
        <w:autoSpaceDE w:val="0"/>
        <w:autoSpaceDN w:val="0"/>
        <w:adjustRightInd w:val="0"/>
        <w:spacing w:after="0" w:line="23" w:lineRule="atLeast"/>
        <w:ind w:left="708"/>
        <w:rPr>
          <w:rFonts w:cstheme="minorHAnsi"/>
          <w:color w:val="000000" w:themeColor="text1"/>
        </w:rPr>
      </w:pPr>
      <w:r w:rsidRPr="002924D3">
        <w:rPr>
          <w:rFonts w:cstheme="minorHAnsi"/>
          <w:color w:val="000000" w:themeColor="text1"/>
        </w:rPr>
        <w:t xml:space="preserve">Dokument, o którym mowa powyżej, powinien być wystawiony nie wcześniej niż </w:t>
      </w:r>
      <w:r w:rsidRPr="002924D3">
        <w:rPr>
          <w:rFonts w:cstheme="minorHAnsi"/>
          <w:b/>
          <w:color w:val="000000" w:themeColor="text1"/>
        </w:rPr>
        <w:t>6 miesięcy</w:t>
      </w:r>
      <w:r w:rsidRPr="002924D3">
        <w:rPr>
          <w:rFonts w:cstheme="minorHAnsi"/>
          <w:color w:val="000000" w:themeColor="text1"/>
        </w:rPr>
        <w:t xml:space="preserve"> przed jego złożeniem. </w:t>
      </w:r>
    </w:p>
    <w:p w:rsidR="00C561CB" w:rsidRPr="002924D3" w:rsidRDefault="00C561CB" w:rsidP="00045A7F">
      <w:pPr>
        <w:spacing w:after="0" w:line="23" w:lineRule="atLeast"/>
        <w:ind w:left="1068"/>
        <w:rPr>
          <w:rFonts w:eastAsia="TimesNewRoman" w:cstheme="minorHAnsi"/>
          <w:color w:val="000000" w:themeColor="text1"/>
        </w:rPr>
      </w:pPr>
    </w:p>
    <w:p w:rsidR="007B1FE2" w:rsidRPr="002924D3" w:rsidRDefault="00C561CB" w:rsidP="00045A7F">
      <w:pPr>
        <w:autoSpaceDE w:val="0"/>
        <w:autoSpaceDN w:val="0"/>
        <w:adjustRightInd w:val="0"/>
        <w:spacing w:after="0" w:line="23" w:lineRule="atLeast"/>
        <w:ind w:left="708"/>
        <w:rPr>
          <w:rFonts w:cstheme="minorHAnsi"/>
          <w:color w:val="000000" w:themeColor="text1"/>
        </w:rPr>
      </w:pPr>
      <w:r w:rsidRPr="002924D3">
        <w:rPr>
          <w:rFonts w:cstheme="minorHAnsi"/>
          <w:color w:val="000000" w:themeColor="text1"/>
        </w:rPr>
        <w:t>2) Jeżeli w kraju, w którym wykonawca ma siedzibę lub miejsce zamieszkania, nie wydaje się dokumentów, o których mowa w pkt 1)  lub gdy dokumenty te nie odnoszą się do wszystkich przypadków, o których mowa w art. 108 ust. 1 pkt 1, 2 i 4 ustawy, zastępuje się je odpowiednio w całości lub w części dokumentem</w:t>
      </w:r>
      <w:r w:rsidR="00617344" w:rsidRPr="002924D3">
        <w:rPr>
          <w:rFonts w:cstheme="minorHAnsi"/>
          <w:color w:val="000000" w:themeColor="text1"/>
        </w:rPr>
        <w:t xml:space="preserve"> </w:t>
      </w:r>
      <w:r w:rsidRPr="002924D3">
        <w:rPr>
          <w:rFonts w:cstheme="minorHAnsi"/>
          <w:color w:val="000000" w:themeColor="text1"/>
        </w:rPr>
        <w:t>zawierającym odpowiednio oświadczenie wykonawcy, ze wskazaniem osoby albo osób uprawnionych do jego reprezentacji, lub oświadczenie osoby, której dokument miał dotyczyć, złożone pod przysięgą, lub, jeżeli w</w:t>
      </w:r>
      <w:r w:rsidR="00617344" w:rsidRPr="002924D3">
        <w:rPr>
          <w:rFonts w:cstheme="minorHAnsi"/>
          <w:color w:val="000000" w:themeColor="text1"/>
        </w:rPr>
        <w:t> </w:t>
      </w:r>
      <w:r w:rsidRPr="002924D3">
        <w:rPr>
          <w:rFonts w:cstheme="minorHAnsi"/>
          <w:color w:val="000000" w:themeColor="text1"/>
        </w:rPr>
        <w:t>kraju, w którym wykonawca ma siedzibę lub miejsce zamieszkania nie ma przepisów o</w:t>
      </w:r>
      <w:r w:rsidR="00617344" w:rsidRPr="002924D3">
        <w:rPr>
          <w:rFonts w:cstheme="minorHAnsi"/>
          <w:color w:val="000000" w:themeColor="text1"/>
        </w:rPr>
        <w:t> </w:t>
      </w:r>
      <w:r w:rsidRPr="002924D3">
        <w:rPr>
          <w:rFonts w:cstheme="minorHAnsi"/>
          <w:color w:val="000000" w:themeColor="text1"/>
        </w:rPr>
        <w:t xml:space="preserve">oświadczeniu pod przysięgą, złożone przed organem sądowym lub administracyjnym, notariuszem, organem samorządu zawodowego lub gospodarczego, właściwym ze względu na siedzibę lub miejsce zamieszkania wykonawcy. </w:t>
      </w:r>
    </w:p>
    <w:p w:rsidR="00C561CB" w:rsidRPr="002924D3" w:rsidRDefault="00617344" w:rsidP="00045A7F">
      <w:pPr>
        <w:autoSpaceDE w:val="0"/>
        <w:autoSpaceDN w:val="0"/>
        <w:adjustRightInd w:val="0"/>
        <w:spacing w:after="0" w:line="23" w:lineRule="atLeast"/>
        <w:ind w:left="708"/>
        <w:rPr>
          <w:rFonts w:cstheme="minorHAnsi"/>
          <w:color w:val="000000" w:themeColor="text1"/>
        </w:rPr>
      </w:pPr>
      <w:r w:rsidRPr="002924D3">
        <w:rPr>
          <w:rFonts w:cstheme="minorHAnsi"/>
          <w:color w:val="000000" w:themeColor="text1"/>
        </w:rPr>
        <w:t xml:space="preserve">Dokument, o którym mowa powyżej, powinien być wystawiony nie wcześniej niż </w:t>
      </w:r>
      <w:r w:rsidRPr="002924D3">
        <w:rPr>
          <w:rFonts w:cstheme="minorHAnsi"/>
          <w:b/>
          <w:color w:val="000000" w:themeColor="text1"/>
        </w:rPr>
        <w:t>6 miesięcy</w:t>
      </w:r>
      <w:r w:rsidRPr="002924D3">
        <w:rPr>
          <w:rFonts w:cstheme="minorHAnsi"/>
          <w:color w:val="000000" w:themeColor="text1"/>
        </w:rPr>
        <w:t xml:space="preserve"> przed jego złożeniem.</w:t>
      </w:r>
    </w:p>
    <w:p w:rsidR="00C561CB" w:rsidRPr="002924D3" w:rsidRDefault="00C561CB" w:rsidP="00045A7F">
      <w:pPr>
        <w:spacing w:after="0" w:line="23" w:lineRule="atLeast"/>
        <w:ind w:left="708"/>
        <w:rPr>
          <w:rFonts w:eastAsia="Times New Roman" w:cstheme="minorHAnsi"/>
          <w:color w:val="000000" w:themeColor="text1"/>
          <w:lang w:eastAsia="pl-PL"/>
        </w:rPr>
      </w:pPr>
    </w:p>
    <w:p w:rsidR="00C561CB" w:rsidRPr="002924D3" w:rsidRDefault="00C91763" w:rsidP="00045A7F">
      <w:pPr>
        <w:autoSpaceDE w:val="0"/>
        <w:autoSpaceDN w:val="0"/>
        <w:adjustRightInd w:val="0"/>
        <w:spacing w:after="0" w:line="23" w:lineRule="atLeast"/>
        <w:ind w:left="708"/>
        <w:rPr>
          <w:rFonts w:cstheme="minorHAnsi"/>
          <w:color w:val="000000" w:themeColor="text1"/>
        </w:rPr>
      </w:pPr>
      <w:r w:rsidRPr="002924D3">
        <w:rPr>
          <w:rFonts w:cstheme="minorHAnsi"/>
          <w:color w:val="000000" w:themeColor="text1"/>
        </w:rPr>
        <w:t>3) Składanie podmiotowych środków dowodowych oraz innych dokumentów lub oświadczeń, jakich może żądać zamawiający od wykonawcy w odniesieniu do wykonawców, którzy mają siedzibę lub miejsce zamieszkania poza granicami Rzeczypospolitej Polskiej odbywa się zgodnie z ROZPORZĄDZENIEM MINISTRA ROZWOJU, PRACY I TECHNOLOGII z dnia 23 grudnia 2020 r. w sprawie podmiotowych środków dowodowych oraz innych dokumentów lub oświadczeń, jakich może żądać zamawiający od wykonawcy.</w:t>
      </w:r>
    </w:p>
    <w:p w:rsidR="00C91763" w:rsidRPr="002924D3" w:rsidRDefault="00C91763" w:rsidP="00045A7F">
      <w:pPr>
        <w:spacing w:after="0" w:line="23" w:lineRule="atLeast"/>
        <w:rPr>
          <w:rFonts w:eastAsia="Times New Roman" w:cstheme="minorHAnsi"/>
          <w:color w:val="000000" w:themeColor="text1"/>
          <w:lang w:eastAsia="pl-PL"/>
        </w:rPr>
      </w:pPr>
    </w:p>
    <w:p w:rsidR="00BC3671" w:rsidRPr="002924D3" w:rsidRDefault="001A7642" w:rsidP="00045A7F">
      <w:pPr>
        <w:spacing w:after="0" w:line="23" w:lineRule="atLeast"/>
        <w:rPr>
          <w:rFonts w:eastAsia="Times New Roman" w:cstheme="minorHAnsi"/>
          <w:color w:val="000000" w:themeColor="text1"/>
          <w:lang w:eastAsia="pl-PL"/>
        </w:rPr>
      </w:pPr>
      <w:r w:rsidRPr="002924D3">
        <w:rPr>
          <w:rFonts w:eastAsia="Times New Roman" w:cstheme="minorHAnsi"/>
          <w:color w:val="000000" w:themeColor="text1"/>
          <w:lang w:eastAsia="pl-PL"/>
        </w:rPr>
        <w:t>6.</w:t>
      </w:r>
      <w:r w:rsidR="00876C31" w:rsidRPr="002924D3">
        <w:rPr>
          <w:rFonts w:eastAsia="Times New Roman" w:cstheme="minorHAnsi"/>
          <w:color w:val="000000" w:themeColor="text1"/>
          <w:lang w:eastAsia="pl-PL"/>
        </w:rPr>
        <w:t xml:space="preserve">Zgodnie z </w:t>
      </w:r>
      <w:r w:rsidR="00876C31" w:rsidRPr="002924D3">
        <w:rPr>
          <w:rFonts w:eastAsia="Times New Roman" w:cstheme="minorHAnsi"/>
          <w:b/>
          <w:color w:val="000000" w:themeColor="text1"/>
          <w:lang w:eastAsia="pl-PL"/>
        </w:rPr>
        <w:t xml:space="preserve">art. 127 ust. 1 </w:t>
      </w:r>
      <w:proofErr w:type="spellStart"/>
      <w:r w:rsidR="00876C31" w:rsidRPr="002924D3">
        <w:rPr>
          <w:rFonts w:eastAsia="Times New Roman" w:cstheme="minorHAnsi"/>
          <w:b/>
          <w:color w:val="000000" w:themeColor="text1"/>
          <w:lang w:eastAsia="pl-PL"/>
        </w:rPr>
        <w:t>pkt</w:t>
      </w:r>
      <w:proofErr w:type="spellEnd"/>
      <w:r w:rsidR="00876C31" w:rsidRPr="002924D3">
        <w:rPr>
          <w:rFonts w:eastAsia="Times New Roman" w:cstheme="minorHAnsi"/>
          <w:b/>
          <w:color w:val="000000" w:themeColor="text1"/>
          <w:lang w:eastAsia="pl-PL"/>
        </w:rPr>
        <w:t xml:space="preserve"> 1) </w:t>
      </w:r>
      <w:proofErr w:type="spellStart"/>
      <w:r w:rsidR="00876C31" w:rsidRPr="002924D3">
        <w:rPr>
          <w:rFonts w:eastAsia="Times New Roman" w:cstheme="minorHAnsi"/>
          <w:b/>
          <w:color w:val="000000" w:themeColor="text1"/>
          <w:lang w:eastAsia="pl-PL"/>
        </w:rPr>
        <w:t>Pzp</w:t>
      </w:r>
      <w:proofErr w:type="spellEnd"/>
      <w:r w:rsidR="00876C31" w:rsidRPr="002924D3">
        <w:rPr>
          <w:rFonts w:eastAsia="Times New Roman" w:cstheme="minorHAnsi"/>
          <w:b/>
          <w:color w:val="000000" w:themeColor="text1"/>
          <w:lang w:eastAsia="pl-PL"/>
        </w:rPr>
        <w:t xml:space="preserve"> </w:t>
      </w:r>
      <w:r w:rsidRPr="002924D3">
        <w:rPr>
          <w:rFonts w:eastAsia="Times New Roman" w:cstheme="minorHAnsi"/>
          <w:color w:val="000000" w:themeColor="text1"/>
          <w:lang w:eastAsia="pl-PL"/>
        </w:rPr>
        <w:t xml:space="preserve">Zamawiający nie wzywa do złożenia podmiotowych środków dowodowych, jeżeli </w:t>
      </w:r>
      <w:r w:rsidRPr="002924D3">
        <w:rPr>
          <w:rFonts w:eastAsia="Times New Roman" w:cstheme="minorHAnsi"/>
          <w:b/>
          <w:color w:val="000000" w:themeColor="text1"/>
          <w:lang w:eastAsia="pl-PL"/>
        </w:rPr>
        <w:t>może je uzyskać za pomocą bezpłatnych i ogólnodostępnych baz danych</w:t>
      </w:r>
      <w:r w:rsidRPr="002924D3">
        <w:rPr>
          <w:rFonts w:eastAsia="Times New Roman" w:cstheme="minorHAnsi"/>
          <w:color w:val="000000" w:themeColor="text1"/>
          <w:lang w:eastAsia="pl-PL"/>
        </w:rPr>
        <w:t xml:space="preserve">, w szczególności </w:t>
      </w:r>
      <w:r w:rsidRPr="002924D3">
        <w:rPr>
          <w:rFonts w:eastAsia="Times New Roman" w:cstheme="minorHAnsi"/>
          <w:b/>
          <w:color w:val="000000" w:themeColor="text1"/>
          <w:lang w:eastAsia="pl-PL"/>
        </w:rPr>
        <w:t>rejestrów publicznych</w:t>
      </w:r>
      <w:r w:rsidRPr="002924D3">
        <w:rPr>
          <w:rFonts w:eastAsia="Times New Roman" w:cstheme="minorHAnsi"/>
          <w:color w:val="000000" w:themeColor="text1"/>
          <w:lang w:eastAsia="pl-PL"/>
        </w:rPr>
        <w:t xml:space="preserve"> w rozumieniu ustawy z dnia 17.02.2005r. o informatyzacji działalności podmiotów realizujących zadania publiczne, o ile wykonawca </w:t>
      </w:r>
      <w:r w:rsidRPr="002924D3">
        <w:rPr>
          <w:rFonts w:eastAsia="Times New Roman" w:cstheme="minorHAnsi"/>
          <w:b/>
          <w:color w:val="000000" w:themeColor="text1"/>
          <w:lang w:eastAsia="pl-PL"/>
        </w:rPr>
        <w:t>wskazał</w:t>
      </w:r>
      <w:r w:rsidRPr="002924D3">
        <w:rPr>
          <w:rFonts w:eastAsia="Times New Roman" w:cstheme="minorHAnsi"/>
          <w:color w:val="000000" w:themeColor="text1"/>
          <w:lang w:eastAsia="pl-PL"/>
        </w:rPr>
        <w:t xml:space="preserve"> w </w:t>
      </w:r>
      <w:r w:rsidR="009A6E33" w:rsidRPr="002924D3">
        <w:rPr>
          <w:rFonts w:eastAsia="Times New Roman" w:cstheme="minorHAnsi"/>
          <w:b/>
          <w:color w:val="000000" w:themeColor="text1"/>
          <w:lang w:eastAsia="pl-PL"/>
        </w:rPr>
        <w:t>J</w:t>
      </w:r>
      <w:r w:rsidRPr="002924D3">
        <w:rPr>
          <w:rFonts w:eastAsia="Times New Roman" w:cstheme="minorHAnsi"/>
          <w:b/>
          <w:color w:val="000000" w:themeColor="text1"/>
          <w:lang w:eastAsia="pl-PL"/>
        </w:rPr>
        <w:t>ednolitym dokumencie</w:t>
      </w:r>
      <w:r w:rsidRPr="002924D3">
        <w:rPr>
          <w:rFonts w:eastAsia="Times New Roman" w:cstheme="minorHAnsi"/>
          <w:color w:val="000000" w:themeColor="text1"/>
          <w:lang w:eastAsia="pl-PL"/>
        </w:rPr>
        <w:t xml:space="preserve"> </w:t>
      </w:r>
      <w:r w:rsidR="0091048B" w:rsidRPr="002924D3">
        <w:rPr>
          <w:rFonts w:eastAsia="Times New Roman" w:cstheme="minorHAnsi"/>
          <w:b/>
          <w:color w:val="000000" w:themeColor="text1"/>
          <w:lang w:eastAsia="pl-PL"/>
        </w:rPr>
        <w:t>DANE</w:t>
      </w:r>
      <w:r w:rsidRPr="002924D3">
        <w:rPr>
          <w:rFonts w:eastAsia="Times New Roman" w:cstheme="minorHAnsi"/>
          <w:color w:val="000000" w:themeColor="text1"/>
          <w:lang w:eastAsia="pl-PL"/>
        </w:rPr>
        <w:t xml:space="preserve"> umożliwiające dostęp do tych środków, </w:t>
      </w:r>
      <w:r w:rsidR="00A10171" w:rsidRPr="002924D3">
        <w:rPr>
          <w:rFonts w:eastAsia="Times New Roman" w:cstheme="minorHAnsi"/>
          <w:color w:val="000000" w:themeColor="text1"/>
          <w:lang w:eastAsia="pl-PL"/>
        </w:rPr>
        <w:t xml:space="preserve"> </w:t>
      </w:r>
      <w:r w:rsidRPr="002924D3">
        <w:rPr>
          <w:rFonts w:eastAsia="Times New Roman" w:cstheme="minorHAnsi"/>
          <w:color w:val="000000" w:themeColor="text1"/>
          <w:lang w:eastAsia="pl-PL"/>
        </w:rPr>
        <w:t>a także wówczas gdy podmiotowym środkiem dowodowym jest oświadczenie, którego treść odpowiada zakresowi oświadczenia, o</w:t>
      </w:r>
      <w:r w:rsidR="0091048B" w:rsidRPr="002924D3">
        <w:rPr>
          <w:rFonts w:eastAsia="Times New Roman" w:cstheme="minorHAnsi"/>
          <w:color w:val="000000" w:themeColor="text1"/>
          <w:lang w:eastAsia="pl-PL"/>
        </w:rPr>
        <w:t> </w:t>
      </w:r>
      <w:r w:rsidRPr="002924D3">
        <w:rPr>
          <w:rFonts w:eastAsia="Times New Roman" w:cstheme="minorHAnsi"/>
          <w:color w:val="000000" w:themeColor="text1"/>
          <w:lang w:eastAsia="pl-PL"/>
        </w:rPr>
        <w:t xml:space="preserve">którym mowa w art. 125 ust. 1 ustawy PZP. </w:t>
      </w:r>
    </w:p>
    <w:p w:rsidR="00BC3671" w:rsidRPr="002924D3" w:rsidRDefault="00BC3671" w:rsidP="00045A7F">
      <w:pPr>
        <w:spacing w:after="0" w:line="23" w:lineRule="atLeast"/>
        <w:rPr>
          <w:rFonts w:eastAsia="Times New Roman" w:cstheme="minorHAnsi"/>
          <w:color w:val="000000" w:themeColor="text1"/>
          <w:lang w:eastAsia="pl-PL"/>
        </w:rPr>
      </w:pPr>
    </w:p>
    <w:p w:rsidR="001A7642" w:rsidRPr="002924D3" w:rsidRDefault="00BC3671" w:rsidP="00045A7F">
      <w:pPr>
        <w:spacing w:after="0" w:line="23" w:lineRule="atLeast"/>
        <w:rPr>
          <w:rFonts w:eastAsia="Times New Roman" w:cstheme="minorHAnsi"/>
          <w:color w:val="000000" w:themeColor="text1"/>
          <w:lang w:eastAsia="pl-PL"/>
        </w:rPr>
      </w:pPr>
      <w:r w:rsidRPr="002924D3">
        <w:rPr>
          <w:rFonts w:eastAsia="Times New Roman" w:cstheme="minorHAnsi"/>
          <w:b/>
          <w:color w:val="000000" w:themeColor="text1"/>
          <w:lang w:eastAsia="pl-PL"/>
        </w:rPr>
        <w:t xml:space="preserve">Art. 127 ust. 1 pkt. 2) </w:t>
      </w:r>
      <w:proofErr w:type="spellStart"/>
      <w:r w:rsidRPr="002924D3">
        <w:rPr>
          <w:rFonts w:eastAsia="Times New Roman" w:cstheme="minorHAnsi"/>
          <w:b/>
          <w:color w:val="000000" w:themeColor="text1"/>
          <w:lang w:eastAsia="pl-PL"/>
        </w:rPr>
        <w:t>Pzp</w:t>
      </w:r>
      <w:proofErr w:type="spellEnd"/>
      <w:r w:rsidRPr="002924D3">
        <w:rPr>
          <w:rFonts w:eastAsia="Times New Roman" w:cstheme="minorHAnsi"/>
          <w:color w:val="000000" w:themeColor="text1"/>
          <w:lang w:eastAsia="pl-PL"/>
        </w:rPr>
        <w:t> </w:t>
      </w:r>
      <w:r w:rsidR="001A7642" w:rsidRPr="002924D3">
        <w:rPr>
          <w:rFonts w:eastAsia="Times New Roman" w:cstheme="minorHAnsi"/>
          <w:color w:val="000000" w:themeColor="text1"/>
          <w:lang w:eastAsia="pl-PL"/>
        </w:rPr>
        <w:t>Wykonawca nie jest zobowiązany do złożenia podmiotowych środków dowodowych, które zamawiający posiada, jeżeli wykonawca wskaże te środki oraz potwierdzi ich prawidłowość i aktualność.</w:t>
      </w:r>
    </w:p>
    <w:p w:rsidR="001A7642" w:rsidRPr="002924D3" w:rsidRDefault="001A7642" w:rsidP="00045A7F">
      <w:pPr>
        <w:spacing w:after="0" w:line="23" w:lineRule="atLeast"/>
        <w:rPr>
          <w:rFonts w:eastAsia="Times New Roman" w:cstheme="minorHAnsi"/>
          <w:color w:val="000000" w:themeColor="text1"/>
          <w:lang w:eastAsia="pl-PL"/>
        </w:rPr>
      </w:pPr>
    </w:p>
    <w:p w:rsidR="00F27E26" w:rsidRPr="002924D3" w:rsidRDefault="00AE4912" w:rsidP="00045A7F">
      <w:pPr>
        <w:spacing w:after="0" w:line="23" w:lineRule="atLeast"/>
        <w:rPr>
          <w:rFonts w:eastAsia="Times New Roman" w:cstheme="minorHAnsi"/>
          <w:b/>
          <w:color w:val="000000" w:themeColor="text1"/>
          <w:lang w:eastAsia="pl-PL"/>
        </w:rPr>
      </w:pPr>
      <w:r w:rsidRPr="002924D3">
        <w:rPr>
          <w:rFonts w:eastAsia="Times New Roman" w:cstheme="minorHAnsi"/>
          <w:b/>
          <w:color w:val="000000" w:themeColor="text1"/>
          <w:lang w:eastAsia="pl-PL"/>
        </w:rPr>
        <w:t>Złożenie przez wykonawcę przedmiotowych środków dowodowych</w:t>
      </w:r>
      <w:r w:rsidR="00CB67B2" w:rsidRPr="002924D3">
        <w:rPr>
          <w:rFonts w:eastAsia="Times New Roman" w:cstheme="minorHAnsi"/>
          <w:b/>
          <w:color w:val="000000" w:themeColor="text1"/>
          <w:lang w:eastAsia="pl-PL"/>
        </w:rPr>
        <w:t>.</w:t>
      </w:r>
      <w:r w:rsidR="00F27E26" w:rsidRPr="002924D3">
        <w:rPr>
          <w:rFonts w:eastAsia="Times New Roman" w:cstheme="minorHAnsi"/>
          <w:b/>
          <w:color w:val="000000" w:themeColor="text1"/>
          <w:lang w:eastAsia="pl-PL"/>
        </w:rPr>
        <w:t xml:space="preserve"> </w:t>
      </w:r>
    </w:p>
    <w:p w:rsidR="00AE4912" w:rsidRPr="002924D3" w:rsidRDefault="00F27E26" w:rsidP="00045A7F">
      <w:pPr>
        <w:spacing w:after="0" w:line="23" w:lineRule="atLeast"/>
        <w:rPr>
          <w:rFonts w:eastAsia="Times New Roman" w:cstheme="minorHAnsi"/>
          <w:color w:val="000000" w:themeColor="text1"/>
          <w:lang w:eastAsia="pl-PL"/>
        </w:rPr>
      </w:pPr>
      <w:r w:rsidRPr="002924D3">
        <w:rPr>
          <w:rFonts w:eastAsia="Times New Roman" w:cstheme="minorHAnsi"/>
          <w:color w:val="000000" w:themeColor="text1"/>
          <w:lang w:eastAsia="pl-PL"/>
        </w:rPr>
        <w:t>- Nie dotyczy</w:t>
      </w:r>
      <w:r w:rsidR="00CE1ED5" w:rsidRPr="002924D3">
        <w:rPr>
          <w:rFonts w:eastAsia="Times New Roman" w:cstheme="minorHAnsi"/>
          <w:color w:val="000000" w:themeColor="text1"/>
          <w:lang w:eastAsia="pl-PL"/>
        </w:rPr>
        <w:t xml:space="preserve"> niniejszego postępowania</w:t>
      </w:r>
      <w:r w:rsidRPr="002924D3">
        <w:rPr>
          <w:rFonts w:eastAsia="Times New Roman" w:cstheme="minorHAnsi"/>
          <w:color w:val="000000" w:themeColor="text1"/>
          <w:lang w:eastAsia="pl-PL"/>
        </w:rPr>
        <w:t>.</w:t>
      </w:r>
    </w:p>
    <w:p w:rsidR="00F7146D" w:rsidRPr="00B349BC" w:rsidRDefault="00F7146D" w:rsidP="00045A7F">
      <w:pPr>
        <w:spacing w:after="0" w:line="23" w:lineRule="atLeast"/>
        <w:rPr>
          <w:rFonts w:eastAsia="Times New Roman" w:cstheme="minorHAnsi"/>
          <w:b/>
          <w:color w:val="000000" w:themeColor="text1"/>
          <w:highlight w:val="yellow"/>
          <w:lang w:eastAsia="pl-PL"/>
        </w:rPr>
      </w:pPr>
    </w:p>
    <w:p w:rsidR="000A71A4" w:rsidRPr="005D21D7" w:rsidRDefault="00742A00" w:rsidP="00045A7F">
      <w:pPr>
        <w:spacing w:after="0" w:line="23" w:lineRule="atLeast"/>
        <w:rPr>
          <w:rFonts w:eastAsia="Times New Roman" w:cstheme="minorHAnsi"/>
          <w:b/>
          <w:color w:val="000000" w:themeColor="text1"/>
          <w:lang w:eastAsia="pl-PL"/>
        </w:rPr>
      </w:pPr>
      <w:r w:rsidRPr="005D21D7">
        <w:rPr>
          <w:rFonts w:eastAsia="Times New Roman" w:cstheme="minorHAnsi"/>
          <w:b/>
          <w:color w:val="000000" w:themeColor="text1"/>
          <w:lang w:eastAsia="pl-PL"/>
        </w:rPr>
        <w:t>X.</w:t>
      </w:r>
      <w:r w:rsidR="00200C5B" w:rsidRPr="005D21D7">
        <w:rPr>
          <w:rFonts w:eastAsia="Times New Roman" w:cstheme="minorHAnsi"/>
          <w:b/>
          <w:color w:val="000000" w:themeColor="text1"/>
          <w:lang w:eastAsia="pl-PL"/>
        </w:rPr>
        <w:t xml:space="preserve"> INFORMACJE O ŚRODKACH KOMUNIKACJI ELEKTRONICZNEJ, PRZY UŻYCIU KTÓRYCH ZAMAWIAJĄCY BĘDZIE KOMUNIKOWAŁ SIĘ Z WYKONAWCAMI, ORAZ INFORMACJE O</w:t>
      </w:r>
      <w:r w:rsidR="00533881" w:rsidRPr="005D21D7">
        <w:rPr>
          <w:rFonts w:eastAsia="Times New Roman" w:cstheme="minorHAnsi"/>
          <w:b/>
          <w:color w:val="000000" w:themeColor="text1"/>
          <w:lang w:eastAsia="pl-PL"/>
        </w:rPr>
        <w:t> </w:t>
      </w:r>
      <w:r w:rsidR="00200C5B" w:rsidRPr="005D21D7">
        <w:rPr>
          <w:rFonts w:eastAsia="Times New Roman" w:cstheme="minorHAnsi"/>
          <w:b/>
          <w:color w:val="000000" w:themeColor="text1"/>
          <w:lang w:eastAsia="pl-PL"/>
        </w:rPr>
        <w:t>WYMAGANIACH TECHNICZNYCH I ORGANIZACYJNYCH SPORZĄDZANIA, WYSYŁANIA I</w:t>
      </w:r>
      <w:r w:rsidR="00533881" w:rsidRPr="005D21D7">
        <w:rPr>
          <w:rFonts w:eastAsia="Times New Roman" w:cstheme="minorHAnsi"/>
          <w:b/>
          <w:color w:val="000000" w:themeColor="text1"/>
          <w:lang w:eastAsia="pl-PL"/>
        </w:rPr>
        <w:t> </w:t>
      </w:r>
      <w:r w:rsidR="00200C5B" w:rsidRPr="005D21D7">
        <w:rPr>
          <w:rFonts w:eastAsia="Times New Roman" w:cstheme="minorHAnsi"/>
          <w:b/>
          <w:color w:val="000000" w:themeColor="text1"/>
          <w:lang w:eastAsia="pl-PL"/>
        </w:rPr>
        <w:t>ODBIERANIA KORESPONDENCJI ELEKTRONICZNEJ</w:t>
      </w:r>
      <w:r w:rsidR="000A71A4" w:rsidRPr="005D21D7">
        <w:rPr>
          <w:rFonts w:eastAsia="Times New Roman" w:cstheme="minorHAnsi"/>
          <w:b/>
          <w:color w:val="000000" w:themeColor="text1"/>
          <w:lang w:eastAsia="pl-PL"/>
        </w:rPr>
        <w:t>;</w:t>
      </w:r>
      <w:r w:rsidR="00514FDB" w:rsidRPr="005D21D7">
        <w:rPr>
          <w:rFonts w:eastAsia="Times New Roman" w:cstheme="minorHAnsi"/>
          <w:b/>
          <w:color w:val="000000" w:themeColor="text1"/>
          <w:lang w:eastAsia="pl-PL"/>
        </w:rPr>
        <w:t xml:space="preserve"> (art. 67 </w:t>
      </w:r>
      <w:proofErr w:type="spellStart"/>
      <w:r w:rsidR="00514FDB" w:rsidRPr="005D21D7">
        <w:rPr>
          <w:rFonts w:eastAsia="Times New Roman" w:cstheme="minorHAnsi"/>
          <w:b/>
          <w:color w:val="000000" w:themeColor="text1"/>
          <w:lang w:eastAsia="pl-PL"/>
        </w:rPr>
        <w:t>Pzp</w:t>
      </w:r>
      <w:proofErr w:type="spellEnd"/>
      <w:r w:rsidR="00514FDB" w:rsidRPr="005D21D7">
        <w:rPr>
          <w:rFonts w:eastAsia="Times New Roman" w:cstheme="minorHAnsi"/>
          <w:b/>
          <w:color w:val="000000" w:themeColor="text1"/>
          <w:lang w:eastAsia="pl-PL"/>
        </w:rPr>
        <w:t>)</w:t>
      </w:r>
    </w:p>
    <w:p w:rsidR="00514FDB" w:rsidRPr="00B349BC" w:rsidRDefault="00514FDB" w:rsidP="00045A7F">
      <w:pPr>
        <w:spacing w:after="0" w:line="23" w:lineRule="atLeast"/>
        <w:rPr>
          <w:rFonts w:eastAsia="Times New Roman" w:cstheme="minorHAnsi"/>
          <w:b/>
          <w:color w:val="000000" w:themeColor="text1"/>
          <w:highlight w:val="yellow"/>
          <w:lang w:eastAsia="pl-PL"/>
        </w:rPr>
      </w:pPr>
    </w:p>
    <w:p w:rsidR="00C25B8D" w:rsidRPr="005D21D7" w:rsidRDefault="00C25B8D" w:rsidP="00045A7F">
      <w:pPr>
        <w:spacing w:after="0" w:line="23" w:lineRule="atLeast"/>
        <w:rPr>
          <w:rFonts w:eastAsia="Times New Roman" w:cstheme="minorHAnsi"/>
          <w:b/>
          <w:color w:val="000000" w:themeColor="text1"/>
          <w:lang w:eastAsia="pl-PL"/>
        </w:rPr>
      </w:pPr>
      <w:r w:rsidRPr="005D21D7">
        <w:rPr>
          <w:rFonts w:eastAsia="Times New Roman" w:cstheme="minorHAnsi"/>
          <w:b/>
          <w:color w:val="000000" w:themeColor="text1"/>
          <w:lang w:eastAsia="pl-PL"/>
        </w:rPr>
        <w:t>SPOSÓB KOMUNIKACJI ORAZ WYJAŚNIENIA TREŚCI SWZ</w:t>
      </w:r>
    </w:p>
    <w:p w:rsidR="003658FE" w:rsidRPr="005D21D7" w:rsidRDefault="003658FE" w:rsidP="00045A7F">
      <w:pPr>
        <w:spacing w:after="0" w:line="23" w:lineRule="atLeast"/>
        <w:rPr>
          <w:rFonts w:eastAsia="Times New Roman" w:cstheme="minorHAnsi"/>
          <w:b/>
          <w:color w:val="000000" w:themeColor="text1"/>
          <w:lang w:eastAsia="pl-PL"/>
        </w:rPr>
      </w:pPr>
    </w:p>
    <w:p w:rsidR="00C25B8D" w:rsidRPr="005D21D7" w:rsidRDefault="00C25B8D" w:rsidP="00045A7F">
      <w:pPr>
        <w:spacing w:after="0" w:line="23" w:lineRule="atLeast"/>
        <w:rPr>
          <w:rFonts w:eastAsia="Times New Roman" w:cstheme="minorHAnsi"/>
          <w:color w:val="000000" w:themeColor="text1"/>
          <w:lang w:eastAsia="pl-PL"/>
        </w:rPr>
      </w:pPr>
      <w:r w:rsidRPr="005D21D7">
        <w:rPr>
          <w:rFonts w:eastAsia="Times New Roman" w:cstheme="minorHAnsi"/>
          <w:color w:val="000000" w:themeColor="text1"/>
          <w:lang w:eastAsia="pl-PL"/>
        </w:rPr>
        <w:t>1.W przedmiotowym postępowaniu komunikacja między Zamawiającym a Wykonawcami odbywa się przy użyciu następujących środków komunikacji elektronicznej:</w:t>
      </w:r>
    </w:p>
    <w:p w:rsidR="00C25B8D" w:rsidRPr="005D21D7" w:rsidRDefault="00C25B8D" w:rsidP="00045A7F">
      <w:pPr>
        <w:spacing w:after="0" w:line="23" w:lineRule="atLeast"/>
        <w:rPr>
          <w:rFonts w:eastAsia="Times New Roman" w:cstheme="minorHAnsi"/>
          <w:color w:val="000000" w:themeColor="text1"/>
          <w:lang w:eastAsia="pl-PL"/>
        </w:rPr>
      </w:pPr>
    </w:p>
    <w:p w:rsidR="000162F8" w:rsidRPr="005D21D7" w:rsidRDefault="00767192" w:rsidP="00045A7F">
      <w:pPr>
        <w:numPr>
          <w:ilvl w:val="0"/>
          <w:numId w:val="2"/>
        </w:numPr>
        <w:tabs>
          <w:tab w:val="left" w:pos="0"/>
        </w:tabs>
        <w:autoSpaceDE w:val="0"/>
        <w:autoSpaceDN w:val="0"/>
        <w:adjustRightInd w:val="0"/>
        <w:spacing w:after="0" w:line="23" w:lineRule="atLeast"/>
        <w:ind w:left="0" w:firstLine="0"/>
        <w:rPr>
          <w:rFonts w:eastAsia="Calibri" w:cstheme="minorHAnsi"/>
          <w:color w:val="000000" w:themeColor="text1"/>
        </w:rPr>
      </w:pPr>
      <w:r w:rsidRPr="005D21D7">
        <w:rPr>
          <w:rFonts w:eastAsia="Calibri" w:cstheme="minorHAnsi"/>
          <w:color w:val="000000" w:themeColor="text1"/>
        </w:rPr>
        <w:t>W postępowaniu o udzielenie zamówienia komunikacja między Zamawiającym                           a Wykonawcami odbywa się</w:t>
      </w:r>
      <w:r w:rsidR="000162F8" w:rsidRPr="005D21D7">
        <w:rPr>
          <w:rFonts w:eastAsia="Calibri" w:cstheme="minorHAnsi"/>
          <w:color w:val="000000" w:themeColor="text1"/>
        </w:rPr>
        <w:t>:</w:t>
      </w:r>
    </w:p>
    <w:p w:rsidR="000162F8" w:rsidRPr="005D21D7" w:rsidRDefault="000162F8" w:rsidP="00045A7F">
      <w:pPr>
        <w:tabs>
          <w:tab w:val="left" w:pos="0"/>
        </w:tabs>
        <w:autoSpaceDE w:val="0"/>
        <w:autoSpaceDN w:val="0"/>
        <w:adjustRightInd w:val="0"/>
        <w:spacing w:after="0" w:line="23" w:lineRule="atLeast"/>
        <w:rPr>
          <w:rFonts w:eastAsia="Calibri" w:cstheme="minorHAnsi"/>
          <w:color w:val="000000" w:themeColor="text1"/>
        </w:rPr>
      </w:pPr>
      <w:r w:rsidRPr="005D21D7">
        <w:rPr>
          <w:rFonts w:eastAsia="Calibri" w:cstheme="minorHAnsi"/>
          <w:b/>
          <w:color w:val="000000" w:themeColor="text1"/>
        </w:rPr>
        <w:t>Do składania ofert:</w:t>
      </w:r>
      <w:r w:rsidRPr="005D21D7">
        <w:rPr>
          <w:rFonts w:eastAsia="Calibri" w:cstheme="minorHAnsi"/>
          <w:color w:val="000000" w:themeColor="text1"/>
        </w:rPr>
        <w:t xml:space="preserve"> </w:t>
      </w:r>
      <w:r w:rsidR="00DA4785" w:rsidRPr="005D21D7">
        <w:rPr>
          <w:rFonts w:eastAsia="Calibri" w:cstheme="minorHAnsi"/>
          <w:color w:val="000000" w:themeColor="text1"/>
        </w:rPr>
        <w:t>przy</w:t>
      </w:r>
      <w:r w:rsidR="00290C15" w:rsidRPr="005D21D7">
        <w:rPr>
          <w:rFonts w:eastAsia="Calibri" w:cstheme="minorHAnsi"/>
          <w:color w:val="000000" w:themeColor="text1"/>
        </w:rPr>
        <w:t xml:space="preserve"> użyciu </w:t>
      </w:r>
      <w:proofErr w:type="spellStart"/>
      <w:r w:rsidR="00767192" w:rsidRPr="005D21D7">
        <w:rPr>
          <w:rFonts w:eastAsia="Calibri" w:cstheme="minorHAnsi"/>
          <w:color w:val="000000" w:themeColor="text1"/>
        </w:rPr>
        <w:t>miniPortalu</w:t>
      </w:r>
      <w:proofErr w:type="spellEnd"/>
      <w:r w:rsidR="00767192" w:rsidRPr="005D21D7">
        <w:rPr>
          <w:rFonts w:eastAsia="Calibri" w:cstheme="minorHAnsi"/>
          <w:color w:val="000000" w:themeColor="text1"/>
        </w:rPr>
        <w:t xml:space="preserve">, który dostępny jest pod adresem: https://miniportal.uzp.gov.pl/, </w:t>
      </w:r>
      <w:proofErr w:type="spellStart"/>
      <w:r w:rsidR="00767192" w:rsidRPr="005D21D7">
        <w:rPr>
          <w:rFonts w:eastAsia="Calibri" w:cstheme="minorHAnsi"/>
          <w:color w:val="000000" w:themeColor="text1"/>
        </w:rPr>
        <w:t>ePUAPu</w:t>
      </w:r>
      <w:proofErr w:type="spellEnd"/>
      <w:r w:rsidR="00767192" w:rsidRPr="005D21D7">
        <w:rPr>
          <w:rFonts w:eastAsia="Calibri" w:cstheme="minorHAnsi"/>
          <w:color w:val="000000" w:themeColor="text1"/>
        </w:rPr>
        <w:t xml:space="preserve">, dostępnego pod adresem: https://epuap.gov.pl/wps/portal </w:t>
      </w:r>
    </w:p>
    <w:p w:rsidR="00DA4785" w:rsidRPr="005D21D7" w:rsidRDefault="00767192" w:rsidP="00045A7F">
      <w:pPr>
        <w:tabs>
          <w:tab w:val="left" w:pos="0"/>
        </w:tabs>
        <w:autoSpaceDE w:val="0"/>
        <w:autoSpaceDN w:val="0"/>
        <w:adjustRightInd w:val="0"/>
        <w:spacing w:after="0" w:line="23" w:lineRule="atLeast"/>
        <w:rPr>
          <w:rFonts w:eastAsia="Calibri" w:cstheme="minorHAnsi"/>
          <w:color w:val="000000" w:themeColor="text1"/>
        </w:rPr>
      </w:pPr>
      <w:r w:rsidRPr="005D21D7">
        <w:rPr>
          <w:rFonts w:eastAsia="Calibri" w:cstheme="minorHAnsi"/>
          <w:color w:val="000000" w:themeColor="text1"/>
        </w:rPr>
        <w:t xml:space="preserve">oraz </w:t>
      </w:r>
    </w:p>
    <w:p w:rsidR="009D69D3" w:rsidRPr="005D21D7" w:rsidRDefault="00DA4785" w:rsidP="00045A7F">
      <w:pPr>
        <w:tabs>
          <w:tab w:val="left" w:pos="0"/>
        </w:tabs>
        <w:autoSpaceDE w:val="0"/>
        <w:autoSpaceDN w:val="0"/>
        <w:adjustRightInd w:val="0"/>
        <w:spacing w:after="0" w:line="23" w:lineRule="atLeast"/>
        <w:rPr>
          <w:rFonts w:eastAsia="Calibri" w:cstheme="minorHAnsi"/>
          <w:color w:val="000000" w:themeColor="text1"/>
        </w:rPr>
      </w:pPr>
      <w:r w:rsidRPr="005D21D7">
        <w:rPr>
          <w:rFonts w:eastAsia="Calibri" w:cstheme="minorHAnsi"/>
          <w:b/>
          <w:color w:val="000000" w:themeColor="text1"/>
        </w:rPr>
        <w:t xml:space="preserve">- </w:t>
      </w:r>
      <w:r w:rsidR="00290C15" w:rsidRPr="005D21D7">
        <w:rPr>
          <w:rFonts w:eastAsia="Calibri" w:cstheme="minorHAnsi"/>
          <w:b/>
          <w:color w:val="000000" w:themeColor="text1"/>
        </w:rPr>
        <w:t xml:space="preserve">pozostałe: </w:t>
      </w:r>
      <w:r w:rsidR="00290C15" w:rsidRPr="005D21D7">
        <w:rPr>
          <w:rFonts w:eastAsia="Calibri" w:cstheme="minorHAnsi"/>
          <w:color w:val="000000" w:themeColor="text1"/>
        </w:rPr>
        <w:t xml:space="preserve">za pomocą </w:t>
      </w:r>
      <w:r w:rsidR="00767192" w:rsidRPr="005D21D7">
        <w:rPr>
          <w:rFonts w:eastAsia="Calibri" w:cstheme="minorHAnsi"/>
          <w:b/>
          <w:color w:val="000000" w:themeColor="text1"/>
        </w:rPr>
        <w:t>poczty elektronicznej</w:t>
      </w:r>
      <w:r w:rsidR="00767192" w:rsidRPr="005D21D7">
        <w:rPr>
          <w:rFonts w:eastAsia="Calibri" w:cstheme="minorHAnsi"/>
          <w:color w:val="000000" w:themeColor="text1"/>
        </w:rPr>
        <w:t xml:space="preserve"> </w:t>
      </w:r>
    </w:p>
    <w:p w:rsidR="00F92E51" w:rsidRPr="005D21D7" w:rsidRDefault="00040B47" w:rsidP="00045A7F">
      <w:pPr>
        <w:tabs>
          <w:tab w:val="left" w:pos="0"/>
        </w:tabs>
        <w:autoSpaceDE w:val="0"/>
        <w:autoSpaceDN w:val="0"/>
        <w:adjustRightInd w:val="0"/>
        <w:spacing w:after="0" w:line="23" w:lineRule="atLeast"/>
        <w:rPr>
          <w:rFonts w:eastAsia="Calibri" w:cstheme="minorHAnsi"/>
          <w:color w:val="000000" w:themeColor="text1"/>
          <w:lang w:val="en-US"/>
        </w:rPr>
      </w:pPr>
      <w:r w:rsidRPr="005D21D7">
        <w:rPr>
          <w:rFonts w:eastAsia="Calibri" w:cstheme="minorHAnsi"/>
          <w:color w:val="000000" w:themeColor="text1"/>
          <w:lang w:val="en-US"/>
        </w:rPr>
        <w:t>(</w:t>
      </w:r>
      <w:r w:rsidRPr="005D21D7">
        <w:rPr>
          <w:rFonts w:eastAsia="Calibri" w:cstheme="minorHAnsi"/>
          <w:b/>
          <w:color w:val="000000" w:themeColor="text1"/>
          <w:lang w:val="en-US"/>
        </w:rPr>
        <w:t>e-mail</w:t>
      </w:r>
      <w:r w:rsidR="002F15B2" w:rsidRPr="005D21D7">
        <w:rPr>
          <w:rFonts w:eastAsia="Calibri" w:cstheme="minorHAnsi"/>
          <w:b/>
          <w:color w:val="000000" w:themeColor="text1"/>
          <w:lang w:val="en-US"/>
        </w:rPr>
        <w:t>:</w:t>
      </w:r>
      <w:r w:rsidR="00290C15" w:rsidRPr="005D21D7">
        <w:rPr>
          <w:rFonts w:eastAsia="Calibri" w:cstheme="minorHAnsi"/>
          <w:b/>
          <w:color w:val="000000" w:themeColor="text1"/>
          <w:lang w:val="en-US"/>
        </w:rPr>
        <w:t xml:space="preserve"> </w:t>
      </w:r>
      <w:hyperlink r:id="rId34" w:history="1">
        <w:r w:rsidR="002F15B2" w:rsidRPr="005D21D7">
          <w:rPr>
            <w:rStyle w:val="Hipercze"/>
            <w:rFonts w:eastAsia="Calibri" w:cstheme="minorHAnsi"/>
            <w:b/>
            <w:color w:val="000000" w:themeColor="text1"/>
            <w:u w:val="none"/>
            <w:lang w:val="en-US"/>
          </w:rPr>
          <w:t>zamowieniapubliczne@opolskie.pl</w:t>
        </w:r>
      </w:hyperlink>
      <w:r w:rsidRPr="005D21D7">
        <w:rPr>
          <w:rFonts w:eastAsia="Calibri" w:cstheme="minorHAnsi"/>
          <w:color w:val="000000" w:themeColor="text1"/>
          <w:lang w:val="en-US"/>
        </w:rPr>
        <w:t>)</w:t>
      </w:r>
      <w:r w:rsidR="00F92E51" w:rsidRPr="005D21D7">
        <w:rPr>
          <w:rFonts w:eastAsia="Calibri" w:cstheme="minorHAnsi"/>
          <w:color w:val="000000" w:themeColor="text1"/>
          <w:lang w:val="en-US"/>
        </w:rPr>
        <w:t>.</w:t>
      </w:r>
    </w:p>
    <w:p w:rsidR="00F92E51" w:rsidRPr="005D21D7" w:rsidRDefault="00F92E51" w:rsidP="00045A7F">
      <w:pPr>
        <w:tabs>
          <w:tab w:val="left" w:pos="0"/>
        </w:tabs>
        <w:autoSpaceDE w:val="0"/>
        <w:autoSpaceDN w:val="0"/>
        <w:adjustRightInd w:val="0"/>
        <w:spacing w:after="0" w:line="23" w:lineRule="atLeast"/>
        <w:rPr>
          <w:rFonts w:eastAsia="Calibri" w:cstheme="minorHAnsi"/>
          <w:color w:val="000000" w:themeColor="text1"/>
          <w:lang w:val="en-US"/>
        </w:rPr>
      </w:pPr>
    </w:p>
    <w:p w:rsidR="00767192" w:rsidRPr="005D21D7" w:rsidRDefault="00F92E51" w:rsidP="00045A7F">
      <w:pPr>
        <w:tabs>
          <w:tab w:val="left" w:pos="0"/>
        </w:tabs>
        <w:autoSpaceDE w:val="0"/>
        <w:autoSpaceDN w:val="0"/>
        <w:adjustRightInd w:val="0"/>
        <w:spacing w:after="0" w:line="23" w:lineRule="atLeast"/>
        <w:rPr>
          <w:rFonts w:eastAsia="Calibri" w:cstheme="minorHAnsi"/>
          <w:color w:val="000000" w:themeColor="text1"/>
        </w:rPr>
      </w:pPr>
      <w:r w:rsidRPr="005D21D7">
        <w:rPr>
          <w:rFonts w:eastAsia="Calibri" w:cstheme="minorHAnsi"/>
          <w:color w:val="000000" w:themeColor="text1"/>
        </w:rPr>
        <w:t>Wykonawca może składać pozostałe oświadczenia i dokumenty:</w:t>
      </w:r>
      <w:r w:rsidR="00767192" w:rsidRPr="005D21D7">
        <w:rPr>
          <w:rFonts w:eastAsia="Calibri" w:cstheme="minorHAnsi"/>
          <w:color w:val="000000" w:themeColor="text1"/>
        </w:rPr>
        <w:t xml:space="preserve"> </w:t>
      </w:r>
    </w:p>
    <w:p w:rsidR="00290C15" w:rsidRPr="005D21D7" w:rsidRDefault="001D4CA0" w:rsidP="00045A7F">
      <w:pPr>
        <w:pStyle w:val="Default"/>
        <w:numPr>
          <w:ilvl w:val="0"/>
          <w:numId w:val="3"/>
        </w:numPr>
        <w:spacing w:line="23" w:lineRule="atLeast"/>
        <w:ind w:left="0" w:firstLine="0"/>
        <w:rPr>
          <w:rFonts w:asciiTheme="minorHAnsi" w:hAnsiTheme="minorHAnsi" w:cstheme="minorHAnsi"/>
          <w:color w:val="000000" w:themeColor="text1"/>
          <w:sz w:val="22"/>
          <w:szCs w:val="22"/>
        </w:rPr>
      </w:pPr>
      <w:r w:rsidRPr="005D21D7">
        <w:rPr>
          <w:rFonts w:asciiTheme="minorHAnsi" w:eastAsia="Calibri" w:hAnsiTheme="minorHAnsi" w:cstheme="minorHAnsi"/>
          <w:color w:val="000000" w:themeColor="text1"/>
          <w:sz w:val="22"/>
          <w:szCs w:val="22"/>
        </w:rPr>
        <w:t xml:space="preserve">Na adres </w:t>
      </w:r>
      <w:r w:rsidR="00767192" w:rsidRPr="005D21D7">
        <w:rPr>
          <w:rFonts w:asciiTheme="minorHAnsi" w:eastAsia="Calibri" w:hAnsiTheme="minorHAnsi" w:cstheme="minorHAnsi"/>
          <w:color w:val="000000" w:themeColor="text1"/>
          <w:sz w:val="22"/>
          <w:szCs w:val="22"/>
        </w:rPr>
        <w:t>poczty elektronicznej</w:t>
      </w:r>
      <w:r w:rsidR="00290C15" w:rsidRPr="005D21D7">
        <w:rPr>
          <w:rFonts w:asciiTheme="minorHAnsi" w:eastAsia="Calibri" w:hAnsiTheme="minorHAnsi" w:cstheme="minorHAnsi"/>
          <w:color w:val="000000" w:themeColor="text1"/>
          <w:sz w:val="22"/>
          <w:szCs w:val="22"/>
        </w:rPr>
        <w:t xml:space="preserve"> </w:t>
      </w:r>
      <w:r w:rsidRPr="005D21D7">
        <w:rPr>
          <w:rFonts w:asciiTheme="minorHAnsi" w:eastAsia="Calibri" w:hAnsiTheme="minorHAnsi" w:cstheme="minorHAnsi"/>
          <w:color w:val="000000" w:themeColor="text1"/>
          <w:sz w:val="22"/>
          <w:szCs w:val="22"/>
        </w:rPr>
        <w:t xml:space="preserve">bezpośrednio do Referatu Zamówień </w:t>
      </w:r>
      <w:r w:rsidR="00290C15" w:rsidRPr="005D21D7">
        <w:rPr>
          <w:rFonts w:asciiTheme="minorHAnsi" w:eastAsia="Calibri" w:hAnsiTheme="minorHAnsi" w:cstheme="minorHAnsi"/>
          <w:color w:val="000000" w:themeColor="text1"/>
          <w:sz w:val="22"/>
          <w:szCs w:val="22"/>
        </w:rPr>
        <w:t xml:space="preserve">(e-mail: </w:t>
      </w:r>
      <w:hyperlink r:id="rId35" w:history="1">
        <w:r w:rsidR="00290C15" w:rsidRPr="005D21D7">
          <w:rPr>
            <w:rStyle w:val="Hipercze"/>
            <w:rFonts w:asciiTheme="minorHAnsi" w:eastAsia="Calibri" w:hAnsiTheme="minorHAnsi" w:cstheme="minorHAnsi"/>
            <w:color w:val="000000" w:themeColor="text1"/>
            <w:sz w:val="22"/>
            <w:szCs w:val="22"/>
            <w:u w:val="none"/>
          </w:rPr>
          <w:t>zamowieniapubliczne@opolskie.pl</w:t>
        </w:r>
      </w:hyperlink>
      <w:r w:rsidR="00290C15" w:rsidRPr="005D21D7">
        <w:rPr>
          <w:rFonts w:asciiTheme="minorHAnsi" w:eastAsia="Calibri" w:hAnsiTheme="minorHAnsi" w:cstheme="minorHAnsi"/>
          <w:color w:val="000000" w:themeColor="text1"/>
          <w:sz w:val="22"/>
          <w:szCs w:val="22"/>
        </w:rPr>
        <w:t xml:space="preserve"> oraz </w:t>
      </w:r>
      <w:r w:rsidRPr="005D21D7">
        <w:rPr>
          <w:rFonts w:asciiTheme="minorHAnsi" w:eastAsia="Calibri" w:hAnsiTheme="minorHAnsi" w:cstheme="minorHAnsi"/>
          <w:color w:val="000000" w:themeColor="text1"/>
          <w:sz w:val="22"/>
          <w:szCs w:val="22"/>
        </w:rPr>
        <w:t xml:space="preserve">otrzymywać </w:t>
      </w:r>
      <w:r w:rsidR="00290C15" w:rsidRPr="005D21D7">
        <w:rPr>
          <w:rFonts w:asciiTheme="minorHAnsi" w:eastAsia="Calibri" w:hAnsiTheme="minorHAnsi" w:cstheme="minorHAnsi"/>
          <w:b/>
          <w:color w:val="000000" w:themeColor="text1"/>
          <w:sz w:val="22"/>
          <w:szCs w:val="22"/>
        </w:rPr>
        <w:t>pisma, wezwania i</w:t>
      </w:r>
      <w:r w:rsidR="00290C15" w:rsidRPr="005D21D7">
        <w:rPr>
          <w:rFonts w:asciiTheme="minorHAnsi" w:eastAsia="Calibri" w:hAnsiTheme="minorHAnsi" w:cstheme="minorHAnsi"/>
          <w:color w:val="000000" w:themeColor="text1"/>
          <w:sz w:val="22"/>
          <w:szCs w:val="22"/>
        </w:rPr>
        <w:t xml:space="preserve"> </w:t>
      </w:r>
      <w:r w:rsidR="00290C15" w:rsidRPr="005D21D7">
        <w:rPr>
          <w:rFonts w:asciiTheme="minorHAnsi" w:eastAsia="Calibri" w:hAnsiTheme="minorHAnsi" w:cstheme="minorHAnsi"/>
          <w:b/>
          <w:color w:val="000000" w:themeColor="text1"/>
          <w:sz w:val="22"/>
          <w:szCs w:val="22"/>
        </w:rPr>
        <w:t>odpowiedzi ze skrzynki</w:t>
      </w:r>
      <w:r w:rsidR="00290C15" w:rsidRPr="005D21D7">
        <w:rPr>
          <w:rFonts w:asciiTheme="minorHAnsi" w:eastAsia="Calibri" w:hAnsiTheme="minorHAnsi" w:cstheme="minorHAnsi"/>
          <w:color w:val="000000" w:themeColor="text1"/>
          <w:sz w:val="22"/>
          <w:szCs w:val="22"/>
        </w:rPr>
        <w:t xml:space="preserve"> </w:t>
      </w:r>
      <w:hyperlink r:id="rId36" w:history="1">
        <w:r w:rsidR="00290C15" w:rsidRPr="005D21D7">
          <w:rPr>
            <w:rStyle w:val="Hipercze"/>
            <w:rFonts w:asciiTheme="minorHAnsi" w:eastAsia="Calibri" w:hAnsiTheme="minorHAnsi" w:cstheme="minorHAnsi"/>
            <w:color w:val="000000" w:themeColor="text1"/>
            <w:sz w:val="22"/>
            <w:szCs w:val="22"/>
            <w:u w:val="none"/>
          </w:rPr>
          <w:t>m.elceser@opolskie.pl</w:t>
        </w:r>
      </w:hyperlink>
      <w:r w:rsidR="00290C15" w:rsidRPr="005D21D7">
        <w:rPr>
          <w:rFonts w:asciiTheme="minorHAnsi" w:eastAsia="Calibri" w:hAnsiTheme="minorHAnsi" w:cstheme="minorHAnsi"/>
          <w:color w:val="000000" w:themeColor="text1"/>
          <w:sz w:val="22"/>
          <w:szCs w:val="22"/>
        </w:rPr>
        <w:t xml:space="preserve">; oraz </w:t>
      </w:r>
      <w:r w:rsidRPr="005D21D7">
        <w:rPr>
          <w:rFonts w:asciiTheme="minorHAnsi" w:eastAsia="Calibri" w:hAnsiTheme="minorHAnsi" w:cstheme="minorHAnsi"/>
          <w:color w:val="000000" w:themeColor="text1"/>
          <w:sz w:val="22"/>
          <w:szCs w:val="22"/>
        </w:rPr>
        <w:t xml:space="preserve">w zastępstwie </w:t>
      </w:r>
      <w:r w:rsidR="00290C15" w:rsidRPr="005D21D7">
        <w:rPr>
          <w:rFonts w:asciiTheme="minorHAnsi" w:eastAsia="Calibri" w:hAnsiTheme="minorHAnsi" w:cstheme="minorHAnsi"/>
          <w:color w:val="000000" w:themeColor="text1"/>
          <w:sz w:val="22"/>
          <w:szCs w:val="22"/>
        </w:rPr>
        <w:t>pozostałych pracowników Referatu Zamówień)</w:t>
      </w:r>
      <w:r w:rsidR="00767192" w:rsidRPr="005D21D7">
        <w:rPr>
          <w:rFonts w:asciiTheme="minorHAnsi" w:eastAsia="Calibri" w:hAnsiTheme="minorHAnsi" w:cstheme="minorHAnsi"/>
          <w:color w:val="000000" w:themeColor="text1"/>
          <w:sz w:val="22"/>
          <w:szCs w:val="22"/>
        </w:rPr>
        <w:t>, o</w:t>
      </w:r>
      <w:r w:rsidR="00290C15" w:rsidRPr="005D21D7">
        <w:rPr>
          <w:rFonts w:asciiTheme="minorHAnsi" w:eastAsia="Calibri" w:hAnsiTheme="minorHAnsi" w:cstheme="minorHAnsi"/>
          <w:color w:val="000000" w:themeColor="text1"/>
          <w:sz w:val="22"/>
          <w:szCs w:val="22"/>
        </w:rPr>
        <w:t xml:space="preserve"> czym</w:t>
      </w:r>
      <w:r w:rsidR="00767192" w:rsidRPr="005D21D7">
        <w:rPr>
          <w:rFonts w:asciiTheme="minorHAnsi" w:eastAsia="Calibri" w:hAnsiTheme="minorHAnsi" w:cstheme="minorHAnsi"/>
          <w:color w:val="000000" w:themeColor="text1"/>
          <w:sz w:val="22"/>
          <w:szCs w:val="22"/>
        </w:rPr>
        <w:t xml:space="preserve"> mowa w części SWZ - „Wskazanie osób uprawnionych do k</w:t>
      </w:r>
      <w:r w:rsidR="002E354A" w:rsidRPr="005D21D7">
        <w:rPr>
          <w:rFonts w:asciiTheme="minorHAnsi" w:eastAsia="Calibri" w:hAnsiTheme="minorHAnsi" w:cstheme="minorHAnsi"/>
          <w:color w:val="000000" w:themeColor="text1"/>
          <w:sz w:val="22"/>
          <w:szCs w:val="22"/>
        </w:rPr>
        <w:t>omunikowania się z wykonawcami”</w:t>
      </w:r>
      <w:r w:rsidRPr="005D21D7">
        <w:rPr>
          <w:rFonts w:asciiTheme="minorHAnsi" w:eastAsia="Calibri" w:hAnsiTheme="minorHAnsi" w:cstheme="minorHAnsi"/>
          <w:color w:val="000000" w:themeColor="text1"/>
          <w:sz w:val="22"/>
          <w:szCs w:val="22"/>
        </w:rPr>
        <w:t>;</w:t>
      </w:r>
      <w:r w:rsidR="002E354A" w:rsidRPr="005D21D7">
        <w:rPr>
          <w:rFonts w:asciiTheme="minorHAnsi" w:eastAsia="Calibri" w:hAnsiTheme="minorHAnsi" w:cstheme="minorHAnsi"/>
          <w:color w:val="000000" w:themeColor="text1"/>
          <w:sz w:val="22"/>
          <w:szCs w:val="22"/>
        </w:rPr>
        <w:t xml:space="preserve"> (</w:t>
      </w:r>
      <w:r w:rsidR="00C25B8D" w:rsidRPr="005D21D7">
        <w:rPr>
          <w:rFonts w:asciiTheme="minorHAnsi" w:eastAsia="Times New Roman" w:hAnsiTheme="minorHAnsi" w:cstheme="minorHAnsi"/>
          <w:color w:val="000000" w:themeColor="text1"/>
          <w:sz w:val="22"/>
          <w:szCs w:val="22"/>
          <w:lang w:eastAsia="pl-PL"/>
        </w:rPr>
        <w:t xml:space="preserve">z zastrzeżeniem, iż </w:t>
      </w:r>
      <w:r w:rsidR="00C25B8D" w:rsidRPr="005D21D7">
        <w:rPr>
          <w:rFonts w:asciiTheme="minorHAnsi" w:eastAsia="Times New Roman" w:hAnsiTheme="minorHAnsi" w:cstheme="minorHAnsi"/>
          <w:b/>
          <w:color w:val="000000" w:themeColor="text1"/>
          <w:sz w:val="22"/>
          <w:szCs w:val="22"/>
          <w:lang w:eastAsia="pl-PL"/>
        </w:rPr>
        <w:t>oferta mo</w:t>
      </w:r>
      <w:r w:rsidR="002365B3" w:rsidRPr="005D21D7">
        <w:rPr>
          <w:rFonts w:asciiTheme="minorHAnsi" w:eastAsia="Times New Roman" w:hAnsiTheme="minorHAnsi" w:cstheme="minorHAnsi"/>
          <w:b/>
          <w:color w:val="000000" w:themeColor="text1"/>
          <w:sz w:val="22"/>
          <w:szCs w:val="22"/>
          <w:lang w:eastAsia="pl-PL"/>
        </w:rPr>
        <w:t>że</w:t>
      </w:r>
      <w:r w:rsidR="00C25B8D" w:rsidRPr="005D21D7">
        <w:rPr>
          <w:rFonts w:asciiTheme="minorHAnsi" w:eastAsia="Times New Roman" w:hAnsiTheme="minorHAnsi" w:cstheme="minorHAnsi"/>
          <w:b/>
          <w:color w:val="000000" w:themeColor="text1"/>
          <w:sz w:val="22"/>
          <w:szCs w:val="22"/>
          <w:lang w:eastAsia="pl-PL"/>
        </w:rPr>
        <w:t xml:space="preserve"> zostać </w:t>
      </w:r>
      <w:r w:rsidR="00290C15" w:rsidRPr="005D21D7">
        <w:rPr>
          <w:rFonts w:asciiTheme="minorHAnsi" w:eastAsia="Times New Roman" w:hAnsiTheme="minorHAnsi" w:cstheme="minorHAnsi"/>
          <w:b/>
          <w:color w:val="000000" w:themeColor="text1"/>
          <w:sz w:val="22"/>
          <w:szCs w:val="22"/>
          <w:lang w:eastAsia="pl-PL"/>
        </w:rPr>
        <w:t>złożona</w:t>
      </w:r>
      <w:r w:rsidR="00774979" w:rsidRPr="005D21D7">
        <w:rPr>
          <w:rFonts w:asciiTheme="minorHAnsi" w:eastAsia="Times New Roman" w:hAnsiTheme="minorHAnsi" w:cstheme="minorHAnsi"/>
          <w:b/>
          <w:color w:val="000000" w:themeColor="text1"/>
          <w:sz w:val="22"/>
          <w:szCs w:val="22"/>
          <w:lang w:eastAsia="pl-PL"/>
        </w:rPr>
        <w:t xml:space="preserve"> </w:t>
      </w:r>
      <w:r w:rsidR="00C25B8D" w:rsidRPr="005D21D7">
        <w:rPr>
          <w:rFonts w:asciiTheme="minorHAnsi" w:eastAsia="Times New Roman" w:hAnsiTheme="minorHAnsi" w:cstheme="minorHAnsi"/>
          <w:b/>
          <w:color w:val="000000" w:themeColor="text1"/>
          <w:sz w:val="22"/>
          <w:szCs w:val="22"/>
          <w:lang w:eastAsia="pl-PL"/>
        </w:rPr>
        <w:t xml:space="preserve"> wyłącznie za pomocą</w:t>
      </w:r>
      <w:r w:rsidR="007173F1" w:rsidRPr="005D21D7">
        <w:rPr>
          <w:rFonts w:asciiTheme="minorHAnsi" w:eastAsia="Times New Roman" w:hAnsiTheme="minorHAnsi" w:cstheme="minorHAnsi"/>
          <w:b/>
          <w:color w:val="000000" w:themeColor="text1"/>
          <w:sz w:val="22"/>
          <w:szCs w:val="22"/>
          <w:lang w:eastAsia="pl-PL"/>
        </w:rPr>
        <w:t>:</w:t>
      </w:r>
      <w:r w:rsidR="00C25B8D" w:rsidRPr="005D21D7">
        <w:rPr>
          <w:rFonts w:asciiTheme="minorHAnsi" w:eastAsia="Times New Roman" w:hAnsiTheme="minorHAnsi" w:cstheme="minorHAnsi"/>
          <w:b/>
          <w:color w:val="000000" w:themeColor="text1"/>
          <w:sz w:val="22"/>
          <w:szCs w:val="22"/>
          <w:lang w:eastAsia="pl-PL"/>
        </w:rPr>
        <w:t xml:space="preserve"> Platformy</w:t>
      </w:r>
      <w:r w:rsidR="00774979" w:rsidRPr="005D21D7">
        <w:rPr>
          <w:rFonts w:asciiTheme="minorHAnsi" w:eastAsia="Times New Roman" w:hAnsiTheme="minorHAnsi" w:cstheme="minorHAnsi"/>
          <w:b/>
          <w:color w:val="000000" w:themeColor="text1"/>
          <w:sz w:val="22"/>
          <w:szCs w:val="22"/>
          <w:lang w:eastAsia="pl-PL"/>
        </w:rPr>
        <w:t xml:space="preserve"> UZP</w:t>
      </w:r>
      <w:r w:rsidR="007977FD" w:rsidRPr="005D21D7">
        <w:rPr>
          <w:rFonts w:asciiTheme="minorHAnsi" w:eastAsia="Times New Roman" w:hAnsiTheme="minorHAnsi" w:cstheme="minorHAnsi"/>
          <w:b/>
          <w:color w:val="000000" w:themeColor="text1"/>
          <w:sz w:val="22"/>
          <w:szCs w:val="22"/>
          <w:lang w:eastAsia="pl-PL"/>
        </w:rPr>
        <w:t xml:space="preserve"> – </w:t>
      </w:r>
      <w:r w:rsidR="00EF3067" w:rsidRPr="005D21D7">
        <w:rPr>
          <w:rFonts w:asciiTheme="minorHAnsi" w:eastAsia="Times New Roman" w:hAnsiTheme="minorHAnsi" w:cstheme="minorHAnsi"/>
          <w:b/>
          <w:color w:val="000000" w:themeColor="text1"/>
          <w:sz w:val="22"/>
          <w:szCs w:val="22"/>
          <w:lang w:eastAsia="pl-PL"/>
        </w:rPr>
        <w:t xml:space="preserve">przez </w:t>
      </w:r>
      <w:r w:rsidR="007977FD" w:rsidRPr="005D21D7">
        <w:rPr>
          <w:rFonts w:asciiTheme="minorHAnsi" w:eastAsia="Times New Roman" w:hAnsiTheme="minorHAnsi" w:cstheme="minorHAnsi"/>
          <w:b/>
          <w:color w:val="000000" w:themeColor="text1"/>
          <w:sz w:val="22"/>
          <w:szCs w:val="22"/>
          <w:lang w:eastAsia="pl-PL"/>
        </w:rPr>
        <w:t>stron</w:t>
      </w:r>
      <w:r w:rsidR="00EF3067" w:rsidRPr="005D21D7">
        <w:rPr>
          <w:rFonts w:asciiTheme="minorHAnsi" w:eastAsia="Times New Roman" w:hAnsiTheme="minorHAnsi" w:cstheme="minorHAnsi"/>
          <w:b/>
          <w:color w:val="000000" w:themeColor="text1"/>
          <w:sz w:val="22"/>
          <w:szCs w:val="22"/>
          <w:lang w:eastAsia="pl-PL"/>
        </w:rPr>
        <w:t>ę</w:t>
      </w:r>
      <w:r w:rsidR="007977FD" w:rsidRPr="005D21D7">
        <w:rPr>
          <w:rFonts w:asciiTheme="minorHAnsi" w:eastAsia="Times New Roman" w:hAnsiTheme="minorHAnsi" w:cstheme="minorHAnsi"/>
          <w:b/>
          <w:color w:val="000000" w:themeColor="text1"/>
          <w:sz w:val="22"/>
          <w:szCs w:val="22"/>
          <w:lang w:eastAsia="pl-PL"/>
        </w:rPr>
        <w:t xml:space="preserve"> miniPortal UZP</w:t>
      </w:r>
      <w:r w:rsidR="007173F1" w:rsidRPr="005D21D7">
        <w:rPr>
          <w:rFonts w:asciiTheme="minorHAnsi" w:eastAsia="Times New Roman" w:hAnsiTheme="minorHAnsi" w:cstheme="minorHAnsi"/>
          <w:b/>
          <w:color w:val="000000" w:themeColor="text1"/>
          <w:sz w:val="22"/>
          <w:szCs w:val="22"/>
          <w:lang w:eastAsia="pl-PL"/>
        </w:rPr>
        <w:t xml:space="preserve"> a stamtąd </w:t>
      </w:r>
      <w:r w:rsidR="002F15B2" w:rsidRPr="005D21D7">
        <w:rPr>
          <w:rFonts w:asciiTheme="minorHAnsi" w:eastAsia="Times New Roman" w:hAnsiTheme="minorHAnsi" w:cstheme="minorHAnsi"/>
          <w:b/>
          <w:color w:val="000000" w:themeColor="text1"/>
          <w:sz w:val="22"/>
          <w:szCs w:val="22"/>
          <w:lang w:eastAsia="pl-PL"/>
        </w:rPr>
        <w:t>– na e-PUAP Urzędu Marszałkowskiego Województwa Opolskiego)</w:t>
      </w:r>
    </w:p>
    <w:p w:rsidR="00290C15" w:rsidRPr="005D21D7" w:rsidRDefault="00290C15" w:rsidP="00045A7F">
      <w:pPr>
        <w:pStyle w:val="Default"/>
        <w:numPr>
          <w:ilvl w:val="0"/>
          <w:numId w:val="3"/>
        </w:numPr>
        <w:tabs>
          <w:tab w:val="left" w:pos="0"/>
        </w:tabs>
        <w:spacing w:line="23" w:lineRule="atLeast"/>
        <w:ind w:left="0" w:firstLine="0"/>
        <w:rPr>
          <w:rFonts w:asciiTheme="minorHAnsi" w:eastAsia="Calibri" w:hAnsiTheme="minorHAnsi" w:cstheme="minorHAnsi"/>
          <w:color w:val="000000" w:themeColor="text1"/>
          <w:sz w:val="22"/>
          <w:szCs w:val="22"/>
        </w:rPr>
      </w:pPr>
      <w:r w:rsidRPr="005D21D7">
        <w:rPr>
          <w:rFonts w:asciiTheme="minorHAnsi" w:eastAsia="Times New Roman" w:hAnsiTheme="minorHAnsi" w:cstheme="minorHAnsi"/>
          <w:color w:val="000000" w:themeColor="text1"/>
          <w:sz w:val="22"/>
          <w:szCs w:val="22"/>
          <w:lang w:eastAsia="pl-PL"/>
        </w:rPr>
        <w:t xml:space="preserve">lub </w:t>
      </w:r>
      <w:r w:rsidRPr="005D21D7">
        <w:rPr>
          <w:rFonts w:asciiTheme="minorHAnsi" w:eastAsia="Calibri" w:hAnsiTheme="minorHAnsi" w:cstheme="minorHAnsi"/>
          <w:color w:val="000000" w:themeColor="text1"/>
          <w:sz w:val="22"/>
          <w:szCs w:val="22"/>
        </w:rPr>
        <w:t>za pośrednictwem dedykowanych formularzy dostępnych na ePUAP oraz udostępnionych przez miniPortal;</w:t>
      </w:r>
    </w:p>
    <w:p w:rsidR="00C25B8D" w:rsidRPr="005D21D7" w:rsidRDefault="00C25B8D" w:rsidP="00045A7F">
      <w:pPr>
        <w:tabs>
          <w:tab w:val="left" w:pos="0"/>
        </w:tabs>
        <w:autoSpaceDE w:val="0"/>
        <w:autoSpaceDN w:val="0"/>
        <w:adjustRightInd w:val="0"/>
        <w:spacing w:after="0" w:line="23" w:lineRule="atLeast"/>
        <w:rPr>
          <w:rFonts w:eastAsia="Times New Roman" w:cstheme="minorHAnsi"/>
          <w:color w:val="000000" w:themeColor="text1"/>
          <w:lang w:eastAsia="pl-PL"/>
        </w:rPr>
      </w:pPr>
    </w:p>
    <w:p w:rsidR="00571C33" w:rsidRPr="005D21D7" w:rsidRDefault="0027235A" w:rsidP="00045A7F">
      <w:pPr>
        <w:numPr>
          <w:ilvl w:val="0"/>
          <w:numId w:val="2"/>
        </w:numPr>
        <w:tabs>
          <w:tab w:val="left" w:pos="0"/>
        </w:tabs>
        <w:autoSpaceDE w:val="0"/>
        <w:autoSpaceDN w:val="0"/>
        <w:adjustRightInd w:val="0"/>
        <w:spacing w:after="0" w:line="23" w:lineRule="atLeast"/>
        <w:ind w:left="0" w:firstLine="0"/>
        <w:rPr>
          <w:rFonts w:cstheme="minorHAnsi"/>
          <w:b/>
          <w:color w:val="000000" w:themeColor="text1"/>
        </w:rPr>
      </w:pPr>
      <w:r w:rsidRPr="005D21D7">
        <w:rPr>
          <w:rFonts w:cstheme="minorHAnsi"/>
          <w:color w:val="000000" w:themeColor="text1"/>
        </w:rPr>
        <w:t xml:space="preserve">Wykonawca zamierzający wziąć udział w postępowaniu o udzielenie zamówienia publicznego, musi posiadać konto na ePUAP. Wykonawca posiadający konto na </w:t>
      </w:r>
      <w:r w:rsidRPr="005D21D7">
        <w:rPr>
          <w:rFonts w:cstheme="minorHAnsi"/>
          <w:b/>
          <w:color w:val="000000" w:themeColor="text1"/>
        </w:rPr>
        <w:t xml:space="preserve">ePUAP ma dostęp do </w:t>
      </w:r>
      <w:r w:rsidR="00571C33" w:rsidRPr="005D21D7">
        <w:rPr>
          <w:rFonts w:cstheme="minorHAnsi"/>
          <w:b/>
          <w:color w:val="000000" w:themeColor="text1"/>
        </w:rPr>
        <w:t xml:space="preserve">(obowiązkowego) </w:t>
      </w:r>
      <w:r w:rsidRPr="005D21D7">
        <w:rPr>
          <w:rFonts w:cstheme="minorHAnsi"/>
          <w:b/>
          <w:color w:val="000000" w:themeColor="text1"/>
        </w:rPr>
        <w:t>formularz</w:t>
      </w:r>
      <w:r w:rsidR="00571C33" w:rsidRPr="005D21D7">
        <w:rPr>
          <w:rFonts w:cstheme="minorHAnsi"/>
          <w:b/>
          <w:color w:val="000000" w:themeColor="text1"/>
        </w:rPr>
        <w:t>a</w:t>
      </w:r>
      <w:r w:rsidRPr="005D21D7">
        <w:rPr>
          <w:rFonts w:cstheme="minorHAnsi"/>
          <w:b/>
          <w:color w:val="000000" w:themeColor="text1"/>
        </w:rPr>
        <w:t>: „Formularz do złożenia, zmiany, wycofania oferty   lub wniosku”</w:t>
      </w:r>
      <w:r w:rsidR="00571C33" w:rsidRPr="005D21D7">
        <w:rPr>
          <w:rFonts w:cstheme="minorHAnsi"/>
          <w:b/>
          <w:color w:val="000000" w:themeColor="text1"/>
        </w:rPr>
        <w:t>;</w:t>
      </w:r>
      <w:r w:rsidRPr="005D21D7">
        <w:rPr>
          <w:rFonts w:cstheme="minorHAnsi"/>
          <w:b/>
          <w:color w:val="000000" w:themeColor="text1"/>
        </w:rPr>
        <w:t xml:space="preserve"> </w:t>
      </w:r>
    </w:p>
    <w:p w:rsidR="0028616E" w:rsidRPr="005D21D7" w:rsidRDefault="0027235A" w:rsidP="00045A7F">
      <w:pPr>
        <w:tabs>
          <w:tab w:val="left" w:pos="0"/>
        </w:tabs>
        <w:autoSpaceDE w:val="0"/>
        <w:autoSpaceDN w:val="0"/>
        <w:adjustRightInd w:val="0"/>
        <w:spacing w:after="0" w:line="23" w:lineRule="atLeast"/>
        <w:rPr>
          <w:rFonts w:cstheme="minorHAnsi"/>
          <w:b/>
          <w:color w:val="000000" w:themeColor="text1"/>
        </w:rPr>
      </w:pPr>
      <w:r w:rsidRPr="005D21D7">
        <w:rPr>
          <w:rFonts w:cstheme="minorHAnsi"/>
          <w:color w:val="000000" w:themeColor="text1"/>
        </w:rPr>
        <w:t xml:space="preserve">oraz </w:t>
      </w:r>
      <w:r w:rsidR="00571C33" w:rsidRPr="005D21D7">
        <w:rPr>
          <w:rFonts w:cstheme="minorHAnsi"/>
          <w:color w:val="000000" w:themeColor="text1"/>
        </w:rPr>
        <w:t xml:space="preserve">do (nieobowiązkowego) </w:t>
      </w:r>
      <w:r w:rsidR="00EF3067" w:rsidRPr="005D21D7">
        <w:rPr>
          <w:rFonts w:cstheme="minorHAnsi"/>
          <w:color w:val="000000" w:themeColor="text1"/>
        </w:rPr>
        <w:t xml:space="preserve">„Formularza do komunikacji”, </w:t>
      </w:r>
      <w:r w:rsidR="00EF3067" w:rsidRPr="005D21D7">
        <w:rPr>
          <w:rFonts w:cstheme="minorHAnsi"/>
          <w:b/>
          <w:color w:val="000000" w:themeColor="text1"/>
        </w:rPr>
        <w:t>komunikacja poprzez e-mail nie wymaga korzystania z formularz</w:t>
      </w:r>
      <w:r w:rsidR="0028616E" w:rsidRPr="005D21D7">
        <w:rPr>
          <w:rFonts w:cstheme="minorHAnsi"/>
          <w:b/>
          <w:color w:val="000000" w:themeColor="text1"/>
        </w:rPr>
        <w:t>y na ePUAP</w:t>
      </w:r>
      <w:r w:rsidR="00EF3067" w:rsidRPr="005D21D7">
        <w:rPr>
          <w:rFonts w:cstheme="minorHAnsi"/>
          <w:b/>
          <w:color w:val="000000" w:themeColor="text1"/>
        </w:rPr>
        <w:t>.</w:t>
      </w:r>
      <w:r w:rsidR="00314662" w:rsidRPr="005D21D7">
        <w:rPr>
          <w:rFonts w:cstheme="minorHAnsi"/>
          <w:b/>
          <w:color w:val="000000" w:themeColor="text1"/>
        </w:rPr>
        <w:t xml:space="preserve"> </w:t>
      </w:r>
    </w:p>
    <w:p w:rsidR="0028616E" w:rsidRPr="005D21D7" w:rsidRDefault="0028616E" w:rsidP="00045A7F">
      <w:pPr>
        <w:tabs>
          <w:tab w:val="left" w:pos="0"/>
        </w:tabs>
        <w:autoSpaceDE w:val="0"/>
        <w:autoSpaceDN w:val="0"/>
        <w:adjustRightInd w:val="0"/>
        <w:spacing w:after="0" w:line="23" w:lineRule="atLeast"/>
        <w:rPr>
          <w:rFonts w:cstheme="minorHAnsi"/>
          <w:color w:val="000000" w:themeColor="text1"/>
        </w:rPr>
      </w:pPr>
    </w:p>
    <w:p w:rsidR="0027235A" w:rsidRPr="005D21D7" w:rsidRDefault="00314662" w:rsidP="00045A7F">
      <w:pPr>
        <w:tabs>
          <w:tab w:val="left" w:pos="0"/>
        </w:tabs>
        <w:autoSpaceDE w:val="0"/>
        <w:autoSpaceDN w:val="0"/>
        <w:adjustRightInd w:val="0"/>
        <w:spacing w:after="0" w:line="23" w:lineRule="atLeast"/>
        <w:rPr>
          <w:rFonts w:cstheme="minorHAnsi"/>
          <w:color w:val="000000" w:themeColor="text1"/>
        </w:rPr>
      </w:pPr>
      <w:r w:rsidRPr="005D21D7">
        <w:rPr>
          <w:rFonts w:cstheme="minorHAnsi"/>
          <w:color w:val="000000" w:themeColor="text1"/>
        </w:rPr>
        <w:t xml:space="preserve">Zamawiający w komunikacji będzie posługiwał się </w:t>
      </w:r>
      <w:r w:rsidRPr="005D21D7">
        <w:rPr>
          <w:rFonts w:cstheme="minorHAnsi"/>
          <w:b/>
          <w:color w:val="000000" w:themeColor="text1"/>
        </w:rPr>
        <w:t>e-mailem</w:t>
      </w:r>
      <w:r w:rsidRPr="005D21D7">
        <w:rPr>
          <w:rFonts w:cstheme="minorHAnsi"/>
          <w:color w:val="000000" w:themeColor="text1"/>
        </w:rPr>
        <w:t xml:space="preserve"> z wyjątkiem sytuacji gdy nastąpi awaria lub inna okoliczność uniemożliwiająca korzystanie z poczty e-mail.</w:t>
      </w:r>
    </w:p>
    <w:p w:rsidR="00571C33" w:rsidRPr="005D21D7" w:rsidRDefault="00571C33" w:rsidP="00045A7F">
      <w:pPr>
        <w:tabs>
          <w:tab w:val="left" w:pos="0"/>
        </w:tabs>
        <w:autoSpaceDE w:val="0"/>
        <w:autoSpaceDN w:val="0"/>
        <w:adjustRightInd w:val="0"/>
        <w:spacing w:after="0" w:line="23" w:lineRule="atLeast"/>
        <w:rPr>
          <w:rFonts w:cstheme="minorHAnsi"/>
          <w:b/>
          <w:color w:val="000000" w:themeColor="text1"/>
        </w:rPr>
      </w:pPr>
    </w:p>
    <w:p w:rsidR="0027235A" w:rsidRPr="005D21D7" w:rsidRDefault="0027235A" w:rsidP="00045A7F">
      <w:pPr>
        <w:numPr>
          <w:ilvl w:val="0"/>
          <w:numId w:val="2"/>
        </w:numPr>
        <w:tabs>
          <w:tab w:val="left" w:pos="0"/>
        </w:tabs>
        <w:autoSpaceDE w:val="0"/>
        <w:autoSpaceDN w:val="0"/>
        <w:adjustRightInd w:val="0"/>
        <w:spacing w:after="0" w:line="23" w:lineRule="atLeast"/>
        <w:ind w:left="0" w:firstLine="0"/>
        <w:rPr>
          <w:rFonts w:cstheme="minorHAnsi"/>
          <w:color w:val="000000" w:themeColor="text1"/>
        </w:rPr>
      </w:pPr>
      <w:r w:rsidRPr="005D21D7">
        <w:rPr>
          <w:rFonts w:cstheme="minorHAnsi"/>
          <w:color w:val="000000" w:themeColor="text1"/>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27235A" w:rsidRPr="005D21D7" w:rsidRDefault="0027235A" w:rsidP="00045A7F">
      <w:pPr>
        <w:numPr>
          <w:ilvl w:val="0"/>
          <w:numId w:val="2"/>
        </w:numPr>
        <w:tabs>
          <w:tab w:val="left" w:pos="0"/>
        </w:tabs>
        <w:autoSpaceDE w:val="0"/>
        <w:autoSpaceDN w:val="0"/>
        <w:adjustRightInd w:val="0"/>
        <w:spacing w:after="0" w:line="23" w:lineRule="atLeast"/>
        <w:ind w:left="0" w:firstLine="0"/>
        <w:rPr>
          <w:rFonts w:cstheme="minorHAnsi"/>
          <w:color w:val="000000" w:themeColor="text1"/>
        </w:rPr>
      </w:pPr>
      <w:r w:rsidRPr="005D21D7">
        <w:rPr>
          <w:rFonts w:cstheme="minorHAnsi"/>
          <w:color w:val="000000" w:themeColor="text1"/>
        </w:rPr>
        <w:t xml:space="preserve">Maksymalny rozmiar plików przesyłanych za pośrednictwem dedykowanych formularzy: „Formularz złożenia, zmiany, wycofania oferty lub wniosku” i „Formularza do komunikacji” wynosi </w:t>
      </w:r>
      <w:r w:rsidRPr="005D21D7">
        <w:rPr>
          <w:rFonts w:cstheme="minorHAnsi"/>
          <w:b/>
          <w:color w:val="000000" w:themeColor="text1"/>
        </w:rPr>
        <w:t>150 MB</w:t>
      </w:r>
      <w:r w:rsidRPr="005D21D7">
        <w:rPr>
          <w:rFonts w:cstheme="minorHAnsi"/>
          <w:color w:val="000000" w:themeColor="text1"/>
        </w:rPr>
        <w:t>.</w:t>
      </w:r>
    </w:p>
    <w:p w:rsidR="0027235A" w:rsidRPr="005D21D7" w:rsidRDefault="0027235A" w:rsidP="00045A7F">
      <w:pPr>
        <w:numPr>
          <w:ilvl w:val="0"/>
          <w:numId w:val="2"/>
        </w:numPr>
        <w:tabs>
          <w:tab w:val="left" w:pos="0"/>
        </w:tabs>
        <w:autoSpaceDE w:val="0"/>
        <w:autoSpaceDN w:val="0"/>
        <w:adjustRightInd w:val="0"/>
        <w:spacing w:after="0" w:line="23" w:lineRule="atLeast"/>
        <w:ind w:left="0" w:firstLine="0"/>
        <w:rPr>
          <w:rFonts w:cstheme="minorHAnsi"/>
          <w:b/>
          <w:color w:val="000000" w:themeColor="text1"/>
        </w:rPr>
      </w:pPr>
      <w:r w:rsidRPr="005D21D7">
        <w:rPr>
          <w:rFonts w:cstheme="minorHAnsi"/>
          <w:color w:val="000000" w:themeColor="text1"/>
        </w:rPr>
        <w:t>Za datę przekazania oferty, wniosków, zawiadomień, dokumentów elektronicznych, oświadczeń lub elektronicznych kopii dokumentów lub oświadczeń oraz innych informacji przyjmuje się datę ich przekazania na ePUAP.</w:t>
      </w:r>
    </w:p>
    <w:p w:rsidR="0027235A" w:rsidRPr="005D21D7" w:rsidRDefault="0027235A" w:rsidP="00045A7F">
      <w:pPr>
        <w:numPr>
          <w:ilvl w:val="0"/>
          <w:numId w:val="2"/>
        </w:numPr>
        <w:tabs>
          <w:tab w:val="left" w:pos="0"/>
        </w:tabs>
        <w:autoSpaceDE w:val="0"/>
        <w:autoSpaceDN w:val="0"/>
        <w:adjustRightInd w:val="0"/>
        <w:spacing w:after="0" w:line="23" w:lineRule="atLeast"/>
        <w:ind w:left="0" w:firstLine="0"/>
        <w:rPr>
          <w:rFonts w:cstheme="minorHAnsi"/>
          <w:b/>
          <w:color w:val="000000" w:themeColor="text1"/>
        </w:rPr>
      </w:pPr>
      <w:r w:rsidRPr="005D21D7">
        <w:rPr>
          <w:rFonts w:cstheme="minorHAnsi"/>
          <w:color w:val="000000" w:themeColor="text1"/>
        </w:rPr>
        <w:t xml:space="preserve">Wymagania techniczne i organizacyjne wysyłania i odbierania korespondencji elektronicznej przekazywanej przy ich użyciu, zostały opisane w „Instrukcji Użytkownika systemu https://miniportal.uzp.gov.pl/” dostępnej pod adresem internetowym: </w:t>
      </w:r>
      <w:r w:rsidRPr="005D21D7">
        <w:rPr>
          <w:rFonts w:cstheme="minorHAnsi"/>
          <w:b/>
          <w:color w:val="000000" w:themeColor="text1"/>
        </w:rPr>
        <w:t>https://miniportal.uzp.gov.pl/Instrukcja_uzytkownika_miniPortal-ePUAP.pdf</w:t>
      </w:r>
    </w:p>
    <w:p w:rsidR="0027235A" w:rsidRPr="005D21D7" w:rsidRDefault="0027235A" w:rsidP="00045A7F">
      <w:pPr>
        <w:tabs>
          <w:tab w:val="left" w:pos="0"/>
        </w:tabs>
        <w:autoSpaceDE w:val="0"/>
        <w:autoSpaceDN w:val="0"/>
        <w:adjustRightInd w:val="0"/>
        <w:spacing w:after="0" w:line="23" w:lineRule="atLeast"/>
        <w:rPr>
          <w:rFonts w:cstheme="minorHAnsi"/>
          <w:color w:val="000000" w:themeColor="text1"/>
        </w:rPr>
      </w:pPr>
      <w:r w:rsidRPr="005D21D7">
        <w:rPr>
          <w:rFonts w:cstheme="minorHAnsi"/>
          <w:color w:val="000000" w:themeColor="text1"/>
        </w:rPr>
        <w:t xml:space="preserve"> „Instrukcja Użytkownika systemu </w:t>
      </w:r>
      <w:hyperlink r:id="rId37" w:history="1">
        <w:r w:rsidRPr="005D21D7">
          <w:rPr>
            <w:rStyle w:val="Hipercze"/>
            <w:rFonts w:cstheme="minorHAnsi"/>
            <w:color w:val="000000" w:themeColor="text1"/>
            <w:u w:val="none"/>
          </w:rPr>
          <w:t>https://miniportal.uzp.gov.pl/</w:t>
        </w:r>
      </w:hyperlink>
      <w:r w:rsidRPr="005D21D7">
        <w:rPr>
          <w:rFonts w:cstheme="minorHAnsi"/>
          <w:color w:val="000000" w:themeColor="text1"/>
        </w:rPr>
        <w:t xml:space="preserve">” </w:t>
      </w:r>
    </w:p>
    <w:p w:rsidR="0027235A" w:rsidRPr="005D21D7" w:rsidRDefault="0027235A" w:rsidP="00045A7F">
      <w:pPr>
        <w:tabs>
          <w:tab w:val="left" w:pos="0"/>
        </w:tabs>
        <w:autoSpaceDE w:val="0"/>
        <w:autoSpaceDN w:val="0"/>
        <w:adjustRightInd w:val="0"/>
        <w:spacing w:after="0" w:line="23" w:lineRule="atLeast"/>
        <w:rPr>
          <w:rFonts w:cstheme="minorHAnsi"/>
          <w:color w:val="000000" w:themeColor="text1"/>
        </w:rPr>
      </w:pPr>
      <w:r w:rsidRPr="005D21D7">
        <w:rPr>
          <w:rFonts w:cstheme="minorHAnsi"/>
          <w:color w:val="000000" w:themeColor="text1"/>
        </w:rPr>
        <w:t xml:space="preserve">Wykonawca akceptuje warunki korzystania z </w:t>
      </w:r>
      <w:proofErr w:type="spellStart"/>
      <w:r w:rsidRPr="005D21D7">
        <w:rPr>
          <w:rFonts w:cstheme="minorHAnsi"/>
          <w:color w:val="000000" w:themeColor="text1"/>
        </w:rPr>
        <w:t>miniPortalu</w:t>
      </w:r>
      <w:proofErr w:type="spellEnd"/>
      <w:r w:rsidRPr="005D21D7">
        <w:rPr>
          <w:rFonts w:cstheme="minorHAnsi"/>
          <w:color w:val="000000" w:themeColor="text1"/>
        </w:rPr>
        <w:t xml:space="preserve"> określone w „Instrukcji Użytkownika systemu </w:t>
      </w:r>
      <w:hyperlink r:id="rId38" w:history="1">
        <w:r w:rsidRPr="005D21D7">
          <w:rPr>
            <w:rStyle w:val="Hipercze"/>
            <w:rFonts w:cstheme="minorHAnsi"/>
            <w:color w:val="000000" w:themeColor="text1"/>
            <w:u w:val="none"/>
          </w:rPr>
          <w:t>https://miniportal.uzp.gov.pl/</w:t>
        </w:r>
      </w:hyperlink>
      <w:r w:rsidRPr="005D21D7">
        <w:rPr>
          <w:rFonts w:cstheme="minorHAnsi"/>
          <w:color w:val="000000" w:themeColor="text1"/>
        </w:rPr>
        <w:t xml:space="preserve">” oraz zobowiązuje się korzystając </w:t>
      </w:r>
    </w:p>
    <w:p w:rsidR="0027235A" w:rsidRPr="005D21D7" w:rsidRDefault="0027235A" w:rsidP="00045A7F">
      <w:pPr>
        <w:tabs>
          <w:tab w:val="left" w:pos="0"/>
        </w:tabs>
        <w:autoSpaceDE w:val="0"/>
        <w:autoSpaceDN w:val="0"/>
        <w:adjustRightInd w:val="0"/>
        <w:spacing w:after="0" w:line="23" w:lineRule="atLeast"/>
        <w:rPr>
          <w:rFonts w:cstheme="minorHAnsi"/>
          <w:color w:val="000000" w:themeColor="text1"/>
        </w:rPr>
      </w:pPr>
      <w:r w:rsidRPr="005D21D7">
        <w:rPr>
          <w:rFonts w:cstheme="minorHAnsi"/>
          <w:color w:val="000000" w:themeColor="text1"/>
        </w:rPr>
        <w:t xml:space="preserve">z </w:t>
      </w:r>
      <w:proofErr w:type="spellStart"/>
      <w:r w:rsidRPr="005D21D7">
        <w:rPr>
          <w:rFonts w:cstheme="minorHAnsi"/>
          <w:color w:val="000000" w:themeColor="text1"/>
        </w:rPr>
        <w:t>miniPortalu</w:t>
      </w:r>
      <w:proofErr w:type="spellEnd"/>
      <w:r w:rsidRPr="005D21D7">
        <w:rPr>
          <w:rFonts w:cstheme="minorHAnsi"/>
          <w:color w:val="000000" w:themeColor="text1"/>
        </w:rPr>
        <w:t xml:space="preserve"> przestrzegać jej postanowień. </w:t>
      </w:r>
    </w:p>
    <w:p w:rsidR="0027235A" w:rsidRPr="005D21D7" w:rsidRDefault="0027235A" w:rsidP="00045A7F">
      <w:pPr>
        <w:numPr>
          <w:ilvl w:val="0"/>
          <w:numId w:val="2"/>
        </w:numPr>
        <w:tabs>
          <w:tab w:val="left" w:pos="0"/>
        </w:tabs>
        <w:autoSpaceDE w:val="0"/>
        <w:autoSpaceDN w:val="0"/>
        <w:adjustRightInd w:val="0"/>
        <w:spacing w:after="0" w:line="23" w:lineRule="atLeast"/>
        <w:ind w:left="0" w:firstLine="0"/>
        <w:rPr>
          <w:rFonts w:cstheme="minorHAnsi"/>
          <w:color w:val="000000" w:themeColor="text1"/>
        </w:rPr>
      </w:pPr>
      <w:r w:rsidRPr="005D21D7">
        <w:rPr>
          <w:rFonts w:cstheme="minorHAnsi"/>
          <w:color w:val="000000" w:themeColor="text1"/>
        </w:rPr>
        <w:t>We wszelkiej korespondencji związanej z niniejszym postępowaniem zamawiający  i</w:t>
      </w:r>
      <w:r w:rsidR="007F36DD" w:rsidRPr="005D21D7">
        <w:rPr>
          <w:rFonts w:cstheme="minorHAnsi"/>
          <w:color w:val="000000" w:themeColor="text1"/>
        </w:rPr>
        <w:t> </w:t>
      </w:r>
      <w:r w:rsidRPr="005D21D7">
        <w:rPr>
          <w:rFonts w:cstheme="minorHAnsi"/>
          <w:color w:val="000000" w:themeColor="text1"/>
        </w:rPr>
        <w:t xml:space="preserve">wykonawcy posługują się numerem ogłoszenia o zamówieniu, </w:t>
      </w:r>
      <w:r w:rsidRPr="005D21D7">
        <w:rPr>
          <w:rFonts w:cstheme="minorHAnsi"/>
          <w:b/>
          <w:color w:val="000000" w:themeColor="text1"/>
        </w:rPr>
        <w:t>ID postępowania</w:t>
      </w:r>
      <w:r w:rsidRPr="005D21D7">
        <w:rPr>
          <w:rFonts w:cstheme="minorHAnsi"/>
          <w:color w:val="000000" w:themeColor="text1"/>
        </w:rPr>
        <w:t xml:space="preserve"> lub oznaczeniem sprawy.</w:t>
      </w:r>
    </w:p>
    <w:p w:rsidR="0027235A" w:rsidRPr="005D21D7" w:rsidRDefault="0027235A" w:rsidP="00045A7F">
      <w:pPr>
        <w:numPr>
          <w:ilvl w:val="0"/>
          <w:numId w:val="2"/>
        </w:numPr>
        <w:tabs>
          <w:tab w:val="left" w:pos="0"/>
        </w:tabs>
        <w:autoSpaceDE w:val="0"/>
        <w:autoSpaceDN w:val="0"/>
        <w:adjustRightInd w:val="0"/>
        <w:spacing w:after="0" w:line="23" w:lineRule="atLeast"/>
        <w:ind w:left="0" w:firstLine="0"/>
        <w:rPr>
          <w:rFonts w:cstheme="minorHAnsi"/>
          <w:color w:val="000000" w:themeColor="text1"/>
        </w:rPr>
      </w:pPr>
      <w:r w:rsidRPr="005D21D7">
        <w:rPr>
          <w:rFonts w:cstheme="minorHAnsi"/>
          <w:color w:val="000000" w:themeColor="text1"/>
        </w:rPr>
        <w:t xml:space="preserve">Za przekazanie oferty, oświadczenia, o którym mowa w art. 125 ust. 1 </w:t>
      </w:r>
      <w:proofErr w:type="spellStart"/>
      <w:r w:rsidRPr="005D21D7">
        <w:rPr>
          <w:rFonts w:cstheme="minorHAnsi"/>
          <w:color w:val="000000" w:themeColor="text1"/>
        </w:rPr>
        <w:t>Pzp</w:t>
      </w:r>
      <w:proofErr w:type="spellEnd"/>
      <w:r w:rsidRPr="005D21D7">
        <w:rPr>
          <w:rFonts w:cstheme="minorHAnsi"/>
          <w:color w:val="000000" w:themeColor="text1"/>
        </w:rPr>
        <w:t xml:space="preserve">, podmiotowych środków dowodowych oraz innych informacji, oświadczeń lub dokumentów, przekazywanych w postępowaniu, </w:t>
      </w:r>
      <w:r w:rsidRPr="005D21D7">
        <w:rPr>
          <w:rFonts w:cstheme="minorHAnsi"/>
          <w:b/>
          <w:color w:val="000000" w:themeColor="text1"/>
        </w:rPr>
        <w:t>przyjmuje się datę ich przekazania na ePUAP</w:t>
      </w:r>
      <w:r w:rsidR="00E35189" w:rsidRPr="005D21D7">
        <w:rPr>
          <w:rFonts w:cstheme="minorHAnsi"/>
          <w:b/>
          <w:color w:val="000000" w:themeColor="text1"/>
        </w:rPr>
        <w:t xml:space="preserve"> (Urząd Marszałkowski Województwa Opolskiego)</w:t>
      </w:r>
      <w:r w:rsidRPr="005D21D7">
        <w:rPr>
          <w:rFonts w:cstheme="minorHAnsi"/>
          <w:color w:val="000000" w:themeColor="text1"/>
        </w:rPr>
        <w:t xml:space="preserve">.  </w:t>
      </w:r>
    </w:p>
    <w:p w:rsidR="008F21C5" w:rsidRPr="005D21D7" w:rsidRDefault="0027235A" w:rsidP="00045A7F">
      <w:pPr>
        <w:numPr>
          <w:ilvl w:val="0"/>
          <w:numId w:val="2"/>
        </w:numPr>
        <w:tabs>
          <w:tab w:val="left" w:pos="0"/>
        </w:tabs>
        <w:autoSpaceDE w:val="0"/>
        <w:autoSpaceDN w:val="0"/>
        <w:adjustRightInd w:val="0"/>
        <w:spacing w:after="0" w:line="23" w:lineRule="atLeast"/>
        <w:ind w:left="0" w:firstLine="0"/>
        <w:rPr>
          <w:rFonts w:cstheme="minorHAnsi"/>
          <w:color w:val="000000" w:themeColor="text1"/>
        </w:rPr>
      </w:pPr>
      <w:r w:rsidRPr="005D21D7">
        <w:rPr>
          <w:rFonts w:cstheme="minorHAnsi"/>
          <w:color w:val="000000" w:themeColor="text1"/>
        </w:rPr>
        <w:t xml:space="preserve">Wykonawca może komunikować się z zamawiającym za pomocą dedykowanego formularza dostępnego na ePUAP, udostępnionego przez miniPortal („Formularz do komunikacji”) </w:t>
      </w:r>
      <w:r w:rsidR="008F21C5" w:rsidRPr="005D21D7">
        <w:rPr>
          <w:rFonts w:cstheme="minorHAnsi"/>
          <w:color w:val="000000" w:themeColor="text1"/>
        </w:rPr>
        <w:t>a przede wszystkim</w:t>
      </w:r>
      <w:r w:rsidRPr="005D21D7">
        <w:rPr>
          <w:rFonts w:cstheme="minorHAnsi"/>
          <w:color w:val="000000" w:themeColor="text1"/>
        </w:rPr>
        <w:t xml:space="preserve"> prze e-mail: </w:t>
      </w:r>
      <w:hyperlink r:id="rId39" w:history="1">
        <w:r w:rsidR="008F21C5" w:rsidRPr="005D21D7">
          <w:rPr>
            <w:rStyle w:val="Hipercze"/>
            <w:rFonts w:cstheme="minorHAnsi"/>
            <w:b/>
            <w:color w:val="000000" w:themeColor="text1"/>
            <w:u w:val="none"/>
          </w:rPr>
          <w:t>zamowieniapubliczne@opolskie.pl</w:t>
        </w:r>
      </w:hyperlink>
      <w:r w:rsidR="008F21C5" w:rsidRPr="005D21D7">
        <w:rPr>
          <w:rFonts w:cstheme="minorHAnsi"/>
          <w:b/>
          <w:color w:val="000000" w:themeColor="text1"/>
        </w:rPr>
        <w:t xml:space="preserve"> </w:t>
      </w:r>
    </w:p>
    <w:p w:rsidR="0068006C" w:rsidRPr="005D21D7" w:rsidRDefault="0068006C" w:rsidP="00045A7F">
      <w:pPr>
        <w:tabs>
          <w:tab w:val="left" w:pos="0"/>
        </w:tabs>
        <w:autoSpaceDE w:val="0"/>
        <w:autoSpaceDN w:val="0"/>
        <w:adjustRightInd w:val="0"/>
        <w:spacing w:after="0" w:line="23" w:lineRule="atLeast"/>
        <w:rPr>
          <w:rFonts w:cstheme="minorHAnsi"/>
          <w:b/>
          <w:color w:val="000000" w:themeColor="text1"/>
        </w:rPr>
      </w:pPr>
    </w:p>
    <w:p w:rsidR="00E22431" w:rsidRPr="005D21D7" w:rsidRDefault="0027235A" w:rsidP="00045A7F">
      <w:pPr>
        <w:tabs>
          <w:tab w:val="left" w:pos="0"/>
        </w:tabs>
        <w:autoSpaceDE w:val="0"/>
        <w:autoSpaceDN w:val="0"/>
        <w:adjustRightInd w:val="0"/>
        <w:spacing w:after="0" w:line="23" w:lineRule="atLeast"/>
        <w:rPr>
          <w:rFonts w:cstheme="minorHAnsi"/>
          <w:color w:val="000000" w:themeColor="text1"/>
        </w:rPr>
      </w:pPr>
      <w:r w:rsidRPr="005D21D7">
        <w:rPr>
          <w:rFonts w:cstheme="minorHAnsi"/>
          <w:color w:val="000000" w:themeColor="text1"/>
        </w:rPr>
        <w:t xml:space="preserve">Zamawiający </w:t>
      </w:r>
      <w:r w:rsidR="009C668B" w:rsidRPr="005D21D7">
        <w:rPr>
          <w:rFonts w:cstheme="minorHAnsi"/>
          <w:color w:val="000000" w:themeColor="text1"/>
        </w:rPr>
        <w:t xml:space="preserve">zamieści </w:t>
      </w:r>
      <w:r w:rsidR="009C668B" w:rsidRPr="005D21D7">
        <w:rPr>
          <w:rFonts w:cstheme="minorHAnsi"/>
          <w:b/>
          <w:color w:val="000000" w:themeColor="text1"/>
          <w:u w:val="single"/>
        </w:rPr>
        <w:t xml:space="preserve">na </w:t>
      </w:r>
      <w:r w:rsidR="00BE4198" w:rsidRPr="005D21D7">
        <w:rPr>
          <w:rFonts w:cstheme="minorHAnsi"/>
          <w:b/>
          <w:color w:val="000000" w:themeColor="text1"/>
          <w:u w:val="single"/>
        </w:rPr>
        <w:t xml:space="preserve">stronie </w:t>
      </w:r>
      <w:r w:rsidR="004E27F8" w:rsidRPr="005D21D7">
        <w:rPr>
          <w:rFonts w:cstheme="minorHAnsi"/>
          <w:b/>
          <w:color w:val="000000" w:themeColor="text1"/>
          <w:u w:val="single"/>
        </w:rPr>
        <w:t>prowadzonego postępowania</w:t>
      </w:r>
      <w:r w:rsidR="00885588" w:rsidRPr="005D21D7">
        <w:rPr>
          <w:rFonts w:cstheme="minorHAnsi"/>
          <w:b/>
          <w:color w:val="000000" w:themeColor="text1"/>
        </w:rPr>
        <w:t>;</w:t>
      </w:r>
      <w:r w:rsidR="004E27F8" w:rsidRPr="005D21D7">
        <w:rPr>
          <w:rFonts w:cstheme="minorHAnsi"/>
          <w:color w:val="000000" w:themeColor="text1"/>
        </w:rPr>
        <w:t xml:space="preserve"> </w:t>
      </w:r>
    </w:p>
    <w:p w:rsidR="009C668B" w:rsidRPr="005D21D7" w:rsidRDefault="00145013" w:rsidP="00045A7F">
      <w:pPr>
        <w:tabs>
          <w:tab w:val="left" w:pos="0"/>
        </w:tabs>
        <w:autoSpaceDE w:val="0"/>
        <w:autoSpaceDN w:val="0"/>
        <w:adjustRightInd w:val="0"/>
        <w:spacing w:after="0" w:line="23" w:lineRule="atLeast"/>
        <w:rPr>
          <w:rFonts w:cstheme="minorHAnsi"/>
          <w:color w:val="000000" w:themeColor="text1"/>
        </w:rPr>
      </w:pPr>
      <w:r w:rsidRPr="005D21D7">
        <w:rPr>
          <w:rFonts w:cstheme="minorHAnsi"/>
          <w:color w:val="000000" w:themeColor="text1"/>
        </w:rPr>
        <w:t>- a</w:t>
      </w:r>
      <w:r w:rsidR="00E22431" w:rsidRPr="005D21D7">
        <w:rPr>
          <w:rFonts w:cstheme="minorHAnsi"/>
          <w:color w:val="000000" w:themeColor="text1"/>
        </w:rPr>
        <w:t xml:space="preserve"> także </w:t>
      </w:r>
      <w:r w:rsidR="004E27F8" w:rsidRPr="005D21D7">
        <w:rPr>
          <w:rFonts w:cstheme="minorHAnsi"/>
          <w:color w:val="000000" w:themeColor="text1"/>
        </w:rPr>
        <w:t>na</w:t>
      </w:r>
      <w:r w:rsidR="00E22431" w:rsidRPr="005D21D7">
        <w:rPr>
          <w:rFonts w:cstheme="minorHAnsi"/>
          <w:color w:val="000000" w:themeColor="text1"/>
        </w:rPr>
        <w:t xml:space="preserve"> swojej</w:t>
      </w:r>
      <w:r w:rsidR="004E27F8" w:rsidRPr="005D21D7">
        <w:rPr>
          <w:rFonts w:cstheme="minorHAnsi"/>
          <w:color w:val="000000" w:themeColor="text1"/>
        </w:rPr>
        <w:t xml:space="preserve"> stronie </w:t>
      </w:r>
      <w:r w:rsidR="009C668B" w:rsidRPr="005D21D7">
        <w:rPr>
          <w:rFonts w:cstheme="minorHAnsi"/>
          <w:color w:val="000000" w:themeColor="text1"/>
        </w:rPr>
        <w:t>BIP (</w:t>
      </w:r>
      <w:hyperlink r:id="rId40" w:history="1">
        <w:r w:rsidR="009C668B" w:rsidRPr="005D21D7">
          <w:rPr>
            <w:rStyle w:val="Hipercze"/>
            <w:rFonts w:cstheme="minorHAnsi"/>
            <w:color w:val="000000" w:themeColor="text1"/>
            <w:u w:val="none"/>
          </w:rPr>
          <w:t>https://bip.opolskie.pl/typy-tresci/zamowienia-publiczne/</w:t>
        </w:r>
      </w:hyperlink>
      <w:r w:rsidR="009C668B" w:rsidRPr="005D21D7">
        <w:rPr>
          <w:rFonts w:cstheme="minorHAnsi"/>
          <w:color w:val="000000" w:themeColor="text1"/>
        </w:rPr>
        <w:t>)</w:t>
      </w:r>
      <w:r w:rsidR="0027235A" w:rsidRPr="005D21D7">
        <w:rPr>
          <w:rFonts w:cstheme="minorHAnsi"/>
          <w:color w:val="000000" w:themeColor="text1"/>
        </w:rPr>
        <w:t xml:space="preserve"> </w:t>
      </w:r>
      <w:r w:rsidR="0027235A" w:rsidRPr="005D21D7">
        <w:rPr>
          <w:rFonts w:cstheme="minorHAnsi"/>
          <w:b/>
          <w:color w:val="000000" w:themeColor="text1"/>
        </w:rPr>
        <w:t>ID postępowania</w:t>
      </w:r>
      <w:r w:rsidR="009C668B" w:rsidRPr="005D21D7">
        <w:rPr>
          <w:rFonts w:cstheme="minorHAnsi"/>
          <w:b/>
          <w:color w:val="000000" w:themeColor="text1"/>
        </w:rPr>
        <w:t xml:space="preserve"> z </w:t>
      </w:r>
      <w:proofErr w:type="spellStart"/>
      <w:r w:rsidR="009C668B" w:rsidRPr="005D21D7">
        <w:rPr>
          <w:rFonts w:cstheme="minorHAnsi"/>
          <w:b/>
          <w:color w:val="000000" w:themeColor="text1"/>
        </w:rPr>
        <w:t>miniPortalu</w:t>
      </w:r>
      <w:proofErr w:type="spellEnd"/>
      <w:r w:rsidR="0027235A" w:rsidRPr="005D21D7">
        <w:rPr>
          <w:rFonts w:cstheme="minorHAnsi"/>
          <w:color w:val="000000" w:themeColor="text1"/>
        </w:rPr>
        <w:t xml:space="preserve">. </w:t>
      </w:r>
    </w:p>
    <w:p w:rsidR="009C668B" w:rsidRPr="005D21D7" w:rsidRDefault="009C668B" w:rsidP="00045A7F">
      <w:pPr>
        <w:tabs>
          <w:tab w:val="left" w:pos="0"/>
        </w:tabs>
        <w:autoSpaceDE w:val="0"/>
        <w:autoSpaceDN w:val="0"/>
        <w:adjustRightInd w:val="0"/>
        <w:spacing w:after="0" w:line="23" w:lineRule="atLeast"/>
        <w:rPr>
          <w:rFonts w:cstheme="minorHAnsi"/>
          <w:color w:val="000000" w:themeColor="text1"/>
        </w:rPr>
      </w:pPr>
    </w:p>
    <w:p w:rsidR="0027235A" w:rsidRPr="005D21D7" w:rsidRDefault="0027235A" w:rsidP="00045A7F">
      <w:pPr>
        <w:tabs>
          <w:tab w:val="left" w:pos="0"/>
        </w:tabs>
        <w:autoSpaceDE w:val="0"/>
        <w:autoSpaceDN w:val="0"/>
        <w:adjustRightInd w:val="0"/>
        <w:spacing w:after="0" w:line="23" w:lineRule="atLeast"/>
        <w:rPr>
          <w:rFonts w:cstheme="minorHAnsi"/>
          <w:color w:val="000000" w:themeColor="text1"/>
        </w:rPr>
      </w:pPr>
      <w:r w:rsidRPr="005D21D7">
        <w:rPr>
          <w:rFonts w:cstheme="minorHAnsi"/>
          <w:color w:val="000000" w:themeColor="text1"/>
        </w:rPr>
        <w:t>Postępowanie można wyszukać również na „Liście wszystkich postępowań” w</w:t>
      </w:r>
      <w:r w:rsidR="00B75862" w:rsidRPr="005D21D7">
        <w:rPr>
          <w:rFonts w:cstheme="minorHAnsi"/>
          <w:color w:val="000000" w:themeColor="text1"/>
        </w:rPr>
        <w:t> </w:t>
      </w:r>
      <w:proofErr w:type="spellStart"/>
      <w:r w:rsidRPr="005D21D7">
        <w:rPr>
          <w:rFonts w:cstheme="minorHAnsi"/>
          <w:color w:val="000000" w:themeColor="text1"/>
        </w:rPr>
        <w:t>miniPortalu</w:t>
      </w:r>
      <w:proofErr w:type="spellEnd"/>
      <w:r w:rsidRPr="005D21D7">
        <w:rPr>
          <w:rFonts w:cstheme="minorHAnsi"/>
          <w:color w:val="000000" w:themeColor="text1"/>
        </w:rPr>
        <w:t xml:space="preserve"> klikając wcześniej opcję „Dla Wykonawców” lub ze strony głównej z zakładki „Postępowania.”</w:t>
      </w:r>
      <w:r w:rsidRPr="005D21D7">
        <w:rPr>
          <w:rFonts w:eastAsia="Calibri" w:cstheme="minorHAnsi"/>
          <w:color w:val="000000" w:themeColor="text1"/>
        </w:rPr>
        <w:t xml:space="preserve"> </w:t>
      </w:r>
    </w:p>
    <w:p w:rsidR="00C25B8D" w:rsidRPr="005D21D7" w:rsidRDefault="00C25B8D" w:rsidP="00045A7F">
      <w:pPr>
        <w:spacing w:after="0" w:line="23" w:lineRule="atLeast"/>
        <w:rPr>
          <w:rFonts w:eastAsia="Times New Roman" w:cstheme="minorHAnsi"/>
          <w:color w:val="000000" w:themeColor="text1"/>
          <w:lang w:eastAsia="pl-PL"/>
        </w:rPr>
      </w:pPr>
    </w:p>
    <w:p w:rsidR="00C25B8D" w:rsidRPr="005D21D7" w:rsidRDefault="00C36FC0" w:rsidP="00045A7F">
      <w:pPr>
        <w:spacing w:after="0" w:line="23" w:lineRule="atLeast"/>
        <w:rPr>
          <w:rFonts w:eastAsia="Times New Roman" w:cstheme="minorHAnsi"/>
          <w:b/>
          <w:color w:val="000000" w:themeColor="text1"/>
          <w:lang w:eastAsia="pl-PL"/>
        </w:rPr>
      </w:pPr>
      <w:r w:rsidRPr="005D21D7">
        <w:rPr>
          <w:rFonts w:eastAsia="Times New Roman" w:cstheme="minorHAnsi"/>
          <w:color w:val="000000" w:themeColor="text1"/>
          <w:lang w:eastAsia="pl-PL"/>
        </w:rPr>
        <w:t>10. </w:t>
      </w:r>
      <w:r w:rsidR="00C25B8D" w:rsidRPr="005D21D7">
        <w:rPr>
          <w:rFonts w:eastAsia="Times New Roman" w:cstheme="minorHAnsi"/>
          <w:color w:val="000000" w:themeColor="text1"/>
          <w:lang w:eastAsia="pl-PL"/>
        </w:rPr>
        <w:t xml:space="preserve">W korespondencji kierowanej do Zamawiającego Wykonawcy powinni posługiwać się </w:t>
      </w:r>
      <w:r w:rsidR="00C25B8D" w:rsidRPr="005D21D7">
        <w:rPr>
          <w:rFonts w:eastAsia="Times New Roman" w:cstheme="minorHAnsi"/>
          <w:b/>
          <w:color w:val="000000" w:themeColor="text1"/>
          <w:lang w:eastAsia="pl-PL"/>
        </w:rPr>
        <w:t>numerem przedmiotowego postępowania</w:t>
      </w:r>
      <w:r w:rsidR="00E83A1F" w:rsidRPr="005D21D7">
        <w:rPr>
          <w:rFonts w:eastAsia="Times New Roman" w:cstheme="minorHAnsi"/>
          <w:b/>
          <w:color w:val="000000" w:themeColor="text1"/>
          <w:lang w:eastAsia="pl-PL"/>
        </w:rPr>
        <w:t xml:space="preserve"> (przetargu)</w:t>
      </w:r>
      <w:r w:rsidR="00C25B8D" w:rsidRPr="005D21D7">
        <w:rPr>
          <w:rFonts w:eastAsia="Times New Roman" w:cstheme="minorHAnsi"/>
          <w:b/>
          <w:color w:val="000000" w:themeColor="text1"/>
          <w:lang w:eastAsia="pl-PL"/>
        </w:rPr>
        <w:t>.</w:t>
      </w:r>
    </w:p>
    <w:p w:rsidR="00D776EB" w:rsidRPr="003E56DD" w:rsidRDefault="00D776EB" w:rsidP="00045A7F">
      <w:pPr>
        <w:spacing w:after="0" w:line="23" w:lineRule="atLeast"/>
        <w:rPr>
          <w:rFonts w:eastAsia="Times New Roman" w:cstheme="minorHAnsi"/>
          <w:b/>
          <w:color w:val="000000" w:themeColor="text1"/>
          <w:lang w:eastAsia="pl-PL"/>
        </w:rPr>
      </w:pPr>
    </w:p>
    <w:p w:rsidR="00542192" w:rsidRPr="003E56DD" w:rsidRDefault="00C36FC0" w:rsidP="00045A7F">
      <w:pPr>
        <w:spacing w:after="0" w:line="23" w:lineRule="atLeast"/>
        <w:rPr>
          <w:rFonts w:eastAsia="Times New Roman" w:cstheme="minorHAnsi"/>
          <w:b/>
          <w:color w:val="000000" w:themeColor="text1"/>
          <w:lang w:eastAsia="pl-PL"/>
        </w:rPr>
      </w:pPr>
      <w:r w:rsidRPr="003E56DD">
        <w:rPr>
          <w:rFonts w:eastAsia="Times New Roman" w:cstheme="minorHAnsi"/>
          <w:b/>
          <w:color w:val="000000" w:themeColor="text1"/>
          <w:lang w:eastAsia="pl-PL"/>
        </w:rPr>
        <w:t>11. Wyjaśnienia</w:t>
      </w:r>
      <w:r w:rsidR="00937E59" w:rsidRPr="003E56DD">
        <w:rPr>
          <w:rFonts w:eastAsia="Times New Roman" w:cstheme="minorHAnsi"/>
          <w:b/>
          <w:color w:val="000000" w:themeColor="text1"/>
          <w:lang w:eastAsia="pl-PL"/>
        </w:rPr>
        <w:t xml:space="preserve"> (art. 135 </w:t>
      </w:r>
      <w:proofErr w:type="spellStart"/>
      <w:r w:rsidR="00937E59" w:rsidRPr="003E56DD">
        <w:rPr>
          <w:rFonts w:eastAsia="Times New Roman" w:cstheme="minorHAnsi"/>
          <w:b/>
          <w:color w:val="000000" w:themeColor="text1"/>
          <w:lang w:eastAsia="pl-PL"/>
        </w:rPr>
        <w:t>Pzp</w:t>
      </w:r>
      <w:proofErr w:type="spellEnd"/>
      <w:r w:rsidR="00937E59" w:rsidRPr="003E56DD">
        <w:rPr>
          <w:rFonts w:eastAsia="Times New Roman" w:cstheme="minorHAnsi"/>
          <w:b/>
          <w:color w:val="000000" w:themeColor="text1"/>
          <w:lang w:eastAsia="pl-PL"/>
        </w:rPr>
        <w:t>)</w:t>
      </w:r>
      <w:r w:rsidR="00542192" w:rsidRPr="003E56DD">
        <w:rPr>
          <w:rFonts w:eastAsia="Times New Roman" w:cstheme="minorHAnsi"/>
          <w:b/>
          <w:color w:val="000000" w:themeColor="text1"/>
          <w:lang w:eastAsia="pl-PL"/>
        </w:rPr>
        <w:t xml:space="preserve">: </w:t>
      </w:r>
    </w:p>
    <w:p w:rsidR="007901E4" w:rsidRPr="003E56DD" w:rsidRDefault="007901E4" w:rsidP="00045A7F">
      <w:pPr>
        <w:spacing w:after="0" w:line="23" w:lineRule="atLeast"/>
        <w:rPr>
          <w:rFonts w:eastAsia="Times New Roman" w:cstheme="minorHAnsi"/>
          <w:color w:val="000000" w:themeColor="text1"/>
          <w:lang w:eastAsia="pl-PL"/>
        </w:rPr>
      </w:pPr>
    </w:p>
    <w:p w:rsidR="003004D3" w:rsidRPr="003E56DD" w:rsidRDefault="00122902" w:rsidP="00045A7F">
      <w:pPr>
        <w:spacing w:after="0" w:line="23" w:lineRule="atLeast"/>
        <w:rPr>
          <w:rFonts w:eastAsia="Times New Roman" w:cstheme="minorHAnsi"/>
          <w:color w:val="000000" w:themeColor="text1"/>
          <w:lang w:eastAsia="pl-PL"/>
        </w:rPr>
      </w:pPr>
      <w:r w:rsidRPr="003E56DD">
        <w:rPr>
          <w:rFonts w:eastAsia="Times New Roman" w:cstheme="minorHAnsi"/>
          <w:color w:val="000000" w:themeColor="text1"/>
          <w:lang w:eastAsia="pl-PL"/>
        </w:rPr>
        <w:t>1) </w:t>
      </w:r>
      <w:r w:rsidR="00C25B8D" w:rsidRPr="003E56DD">
        <w:rPr>
          <w:rFonts w:eastAsia="Times New Roman" w:cstheme="minorHAnsi"/>
          <w:color w:val="000000" w:themeColor="text1"/>
          <w:lang w:eastAsia="pl-PL"/>
        </w:rPr>
        <w:t>Zamawiający jest obowiązany udzielić wyjaśnień niezwłocznie, jednak nie później niż</w:t>
      </w:r>
      <w:r w:rsidR="003004D3" w:rsidRPr="003E56DD">
        <w:rPr>
          <w:rFonts w:eastAsia="Times New Roman" w:cstheme="minorHAnsi"/>
          <w:color w:val="000000" w:themeColor="text1"/>
          <w:lang w:eastAsia="pl-PL"/>
        </w:rPr>
        <w:t xml:space="preserve"> </w:t>
      </w:r>
      <w:r w:rsidR="00C25B8D" w:rsidRPr="003E56DD">
        <w:rPr>
          <w:rFonts w:eastAsia="Times New Roman" w:cstheme="minorHAnsi"/>
          <w:color w:val="000000" w:themeColor="text1"/>
          <w:lang w:eastAsia="pl-PL"/>
        </w:rPr>
        <w:t xml:space="preserve">na </w:t>
      </w:r>
      <w:r w:rsidR="00C25B8D" w:rsidRPr="003E56DD">
        <w:rPr>
          <w:rFonts w:eastAsia="Times New Roman" w:cstheme="minorHAnsi"/>
          <w:b/>
          <w:color w:val="000000" w:themeColor="text1"/>
          <w:lang w:eastAsia="pl-PL"/>
        </w:rPr>
        <w:t>6 dni przed upływem terminu składania ofert</w:t>
      </w:r>
      <w:r w:rsidR="00C25B8D" w:rsidRPr="003E56DD">
        <w:rPr>
          <w:rFonts w:eastAsia="Times New Roman" w:cstheme="minorHAnsi"/>
          <w:color w:val="000000" w:themeColor="text1"/>
          <w:lang w:eastAsia="pl-PL"/>
        </w:rPr>
        <w:t xml:space="preserve"> pod warunkiem że wniosek o wyjaśnienie treści SWZ wpłynął do zamawiającego </w:t>
      </w:r>
      <w:r w:rsidR="00C25B8D" w:rsidRPr="003E56DD">
        <w:rPr>
          <w:rFonts w:eastAsia="Times New Roman" w:cstheme="minorHAnsi"/>
          <w:b/>
          <w:color w:val="000000" w:themeColor="text1"/>
          <w:lang w:eastAsia="pl-PL"/>
        </w:rPr>
        <w:t>nie później niż na 14 dni przed upływem terminu składania ofert</w:t>
      </w:r>
      <w:r w:rsidR="00937E59" w:rsidRPr="003E56DD">
        <w:rPr>
          <w:rFonts w:eastAsia="Times New Roman" w:cstheme="minorHAnsi"/>
          <w:b/>
          <w:color w:val="000000" w:themeColor="text1"/>
          <w:lang w:eastAsia="pl-PL"/>
        </w:rPr>
        <w:t xml:space="preserve"> (art. 135 ust. 2)</w:t>
      </w:r>
      <w:r w:rsidR="00C25B8D" w:rsidRPr="003E56DD">
        <w:rPr>
          <w:rFonts w:eastAsia="Times New Roman" w:cstheme="minorHAnsi"/>
          <w:b/>
          <w:color w:val="000000" w:themeColor="text1"/>
          <w:lang w:eastAsia="pl-PL"/>
        </w:rPr>
        <w:t>.</w:t>
      </w:r>
      <w:r w:rsidR="00C25B8D" w:rsidRPr="003E56DD">
        <w:rPr>
          <w:rFonts w:eastAsia="Times New Roman" w:cstheme="minorHAnsi"/>
          <w:color w:val="000000" w:themeColor="text1"/>
          <w:lang w:eastAsia="pl-PL"/>
        </w:rPr>
        <w:t xml:space="preserve"> </w:t>
      </w:r>
    </w:p>
    <w:p w:rsidR="003004D3" w:rsidRPr="003E56DD" w:rsidRDefault="003004D3" w:rsidP="00045A7F">
      <w:pPr>
        <w:spacing w:after="0" w:line="23" w:lineRule="atLeast"/>
        <w:rPr>
          <w:rFonts w:eastAsia="Times New Roman" w:cstheme="minorHAnsi"/>
          <w:color w:val="000000" w:themeColor="text1"/>
          <w:lang w:eastAsia="pl-PL"/>
        </w:rPr>
      </w:pPr>
    </w:p>
    <w:p w:rsidR="00937E59" w:rsidRPr="003E56DD" w:rsidRDefault="00122902" w:rsidP="00045A7F">
      <w:pPr>
        <w:spacing w:after="0" w:line="23" w:lineRule="atLeast"/>
        <w:rPr>
          <w:rFonts w:eastAsia="Times New Roman" w:cstheme="minorHAnsi"/>
          <w:color w:val="000000" w:themeColor="text1"/>
          <w:lang w:eastAsia="pl-PL"/>
        </w:rPr>
      </w:pPr>
      <w:r w:rsidRPr="003E56DD">
        <w:rPr>
          <w:rFonts w:eastAsia="Times New Roman" w:cstheme="minorHAnsi"/>
          <w:b/>
          <w:color w:val="000000" w:themeColor="text1"/>
          <w:lang w:eastAsia="pl-PL"/>
        </w:rPr>
        <w:t>2) </w:t>
      </w:r>
      <w:r w:rsidR="00C25B8D" w:rsidRPr="003E56DD">
        <w:rPr>
          <w:rFonts w:eastAsia="Times New Roman" w:cstheme="minorHAnsi"/>
          <w:color w:val="000000" w:themeColor="text1"/>
          <w:lang w:eastAsia="pl-PL"/>
        </w:rPr>
        <w:t xml:space="preserve">Jeżeli zamawiający nie udzieli wyjaśnień w terminie, o którym mowa </w:t>
      </w:r>
      <w:r w:rsidR="00937E59" w:rsidRPr="003E56DD">
        <w:rPr>
          <w:rFonts w:eastAsia="Times New Roman" w:cstheme="minorHAnsi"/>
          <w:color w:val="000000" w:themeColor="text1"/>
          <w:lang w:eastAsia="pl-PL"/>
        </w:rPr>
        <w:t>w pkt. 1)</w:t>
      </w:r>
      <w:r w:rsidR="00C25B8D" w:rsidRPr="003E56DD">
        <w:rPr>
          <w:rFonts w:eastAsia="Times New Roman" w:cstheme="minorHAnsi"/>
          <w:color w:val="000000" w:themeColor="text1"/>
          <w:lang w:eastAsia="pl-PL"/>
        </w:rPr>
        <w:t>, przedłuża termin składania ofert o czas niezbędny do zapoznania się wszystkich zainteresowanych wykonawców z</w:t>
      </w:r>
      <w:r w:rsidR="004F21CA" w:rsidRPr="003E56DD">
        <w:rPr>
          <w:rFonts w:eastAsia="Times New Roman" w:cstheme="minorHAnsi"/>
          <w:color w:val="000000" w:themeColor="text1"/>
          <w:lang w:eastAsia="pl-PL"/>
        </w:rPr>
        <w:t> </w:t>
      </w:r>
      <w:r w:rsidR="00C25B8D" w:rsidRPr="003E56DD">
        <w:rPr>
          <w:rFonts w:eastAsia="Times New Roman" w:cstheme="minorHAnsi"/>
          <w:color w:val="000000" w:themeColor="text1"/>
          <w:lang w:eastAsia="pl-PL"/>
        </w:rPr>
        <w:t>wyjaśnieniami niezbędnymi do należytego przygotowania i</w:t>
      </w:r>
      <w:r w:rsidR="00BC00E6" w:rsidRPr="003E56DD">
        <w:rPr>
          <w:rFonts w:eastAsia="Times New Roman" w:cstheme="minorHAnsi"/>
          <w:color w:val="000000" w:themeColor="text1"/>
          <w:lang w:eastAsia="pl-PL"/>
        </w:rPr>
        <w:t> </w:t>
      </w:r>
      <w:r w:rsidR="00C25B8D" w:rsidRPr="003E56DD">
        <w:rPr>
          <w:rFonts w:eastAsia="Times New Roman" w:cstheme="minorHAnsi"/>
          <w:color w:val="000000" w:themeColor="text1"/>
          <w:lang w:eastAsia="pl-PL"/>
        </w:rPr>
        <w:t>złożenia ofert</w:t>
      </w:r>
      <w:r w:rsidR="00937E59" w:rsidRPr="003E56DD">
        <w:rPr>
          <w:rFonts w:eastAsia="Times New Roman" w:cstheme="minorHAnsi"/>
          <w:color w:val="000000" w:themeColor="text1"/>
          <w:lang w:eastAsia="pl-PL"/>
        </w:rPr>
        <w:t xml:space="preserve"> (art. 135 ust. 3 </w:t>
      </w:r>
      <w:proofErr w:type="spellStart"/>
      <w:r w:rsidR="00937E59" w:rsidRPr="003E56DD">
        <w:rPr>
          <w:rFonts w:eastAsia="Times New Roman" w:cstheme="minorHAnsi"/>
          <w:color w:val="000000" w:themeColor="text1"/>
          <w:lang w:eastAsia="pl-PL"/>
        </w:rPr>
        <w:t>Pzp</w:t>
      </w:r>
      <w:proofErr w:type="spellEnd"/>
      <w:r w:rsidR="00937E59" w:rsidRPr="003E56DD">
        <w:rPr>
          <w:rFonts w:eastAsia="Times New Roman" w:cstheme="minorHAnsi"/>
          <w:color w:val="000000" w:themeColor="text1"/>
          <w:lang w:eastAsia="pl-PL"/>
        </w:rPr>
        <w:t>)</w:t>
      </w:r>
      <w:r w:rsidR="00C25B8D" w:rsidRPr="003E56DD">
        <w:rPr>
          <w:rFonts w:eastAsia="Times New Roman" w:cstheme="minorHAnsi"/>
          <w:color w:val="000000" w:themeColor="text1"/>
          <w:lang w:eastAsia="pl-PL"/>
        </w:rPr>
        <w:t xml:space="preserve">. </w:t>
      </w:r>
    </w:p>
    <w:p w:rsidR="00937E59" w:rsidRPr="003E56DD" w:rsidRDefault="00937E59" w:rsidP="00045A7F">
      <w:pPr>
        <w:spacing w:after="0" w:line="23" w:lineRule="atLeast"/>
        <w:rPr>
          <w:rFonts w:eastAsia="Times New Roman" w:cstheme="minorHAnsi"/>
          <w:color w:val="000000" w:themeColor="text1"/>
          <w:lang w:eastAsia="pl-PL"/>
        </w:rPr>
      </w:pPr>
    </w:p>
    <w:p w:rsidR="003004D3" w:rsidRPr="003E56DD" w:rsidRDefault="00C25B8D" w:rsidP="00045A7F">
      <w:pPr>
        <w:spacing w:after="0" w:line="23" w:lineRule="atLeast"/>
        <w:rPr>
          <w:rFonts w:eastAsia="Times New Roman" w:cstheme="minorHAnsi"/>
          <w:color w:val="000000" w:themeColor="text1"/>
          <w:lang w:eastAsia="pl-PL"/>
        </w:rPr>
      </w:pPr>
      <w:r w:rsidRPr="003E56DD">
        <w:rPr>
          <w:rFonts w:eastAsia="Times New Roman" w:cstheme="minorHAnsi"/>
          <w:color w:val="000000" w:themeColor="text1"/>
          <w:lang w:eastAsia="pl-PL"/>
        </w:rPr>
        <w:t>Przedłużenie terminu składania ofert nie wpływa na bieg terminu składania wniosku o</w:t>
      </w:r>
      <w:r w:rsidR="00937E59" w:rsidRPr="003E56DD">
        <w:rPr>
          <w:rFonts w:eastAsia="Times New Roman" w:cstheme="minorHAnsi"/>
          <w:color w:val="000000" w:themeColor="text1"/>
          <w:lang w:eastAsia="pl-PL"/>
        </w:rPr>
        <w:t> </w:t>
      </w:r>
      <w:r w:rsidRPr="003E56DD">
        <w:rPr>
          <w:rFonts w:eastAsia="Times New Roman" w:cstheme="minorHAnsi"/>
          <w:color w:val="000000" w:themeColor="text1"/>
          <w:lang w:eastAsia="pl-PL"/>
        </w:rPr>
        <w:t>wyjaśnienie treści SWZ</w:t>
      </w:r>
      <w:r w:rsidR="0059015B" w:rsidRPr="003E56DD">
        <w:rPr>
          <w:rFonts w:eastAsia="Times New Roman" w:cstheme="minorHAnsi"/>
          <w:color w:val="000000" w:themeColor="text1"/>
          <w:lang w:eastAsia="pl-PL"/>
        </w:rPr>
        <w:t xml:space="preserve">(art. 135 ust. 4 </w:t>
      </w:r>
      <w:proofErr w:type="spellStart"/>
      <w:r w:rsidR="0059015B" w:rsidRPr="003E56DD">
        <w:rPr>
          <w:rFonts w:eastAsia="Times New Roman" w:cstheme="minorHAnsi"/>
          <w:color w:val="000000" w:themeColor="text1"/>
          <w:lang w:eastAsia="pl-PL"/>
        </w:rPr>
        <w:t>Pzp</w:t>
      </w:r>
      <w:proofErr w:type="spellEnd"/>
      <w:r w:rsidR="0059015B" w:rsidRPr="003E56DD">
        <w:rPr>
          <w:rFonts w:eastAsia="Times New Roman" w:cstheme="minorHAnsi"/>
          <w:color w:val="000000" w:themeColor="text1"/>
          <w:lang w:eastAsia="pl-PL"/>
        </w:rPr>
        <w:t>).</w:t>
      </w:r>
    </w:p>
    <w:p w:rsidR="003004D3" w:rsidRPr="003E56DD" w:rsidRDefault="003004D3" w:rsidP="00045A7F">
      <w:pPr>
        <w:spacing w:after="0" w:line="23" w:lineRule="atLeast"/>
        <w:rPr>
          <w:rFonts w:eastAsia="Times New Roman" w:cstheme="minorHAnsi"/>
          <w:color w:val="000000" w:themeColor="text1"/>
          <w:lang w:eastAsia="pl-PL"/>
        </w:rPr>
      </w:pPr>
    </w:p>
    <w:p w:rsidR="00C25B8D" w:rsidRPr="003E56DD" w:rsidRDefault="00122902" w:rsidP="00045A7F">
      <w:pPr>
        <w:spacing w:after="0" w:line="23" w:lineRule="atLeast"/>
        <w:rPr>
          <w:rFonts w:eastAsia="Times New Roman" w:cstheme="minorHAnsi"/>
          <w:color w:val="000000" w:themeColor="text1"/>
          <w:lang w:eastAsia="pl-PL"/>
        </w:rPr>
      </w:pPr>
      <w:r w:rsidRPr="003E56DD">
        <w:rPr>
          <w:rFonts w:eastAsia="Times New Roman" w:cstheme="minorHAnsi"/>
          <w:b/>
          <w:color w:val="000000" w:themeColor="text1"/>
          <w:lang w:eastAsia="pl-PL"/>
        </w:rPr>
        <w:t>3) </w:t>
      </w:r>
      <w:r w:rsidR="00C25B8D" w:rsidRPr="003E56DD">
        <w:rPr>
          <w:rFonts w:eastAsia="Times New Roman" w:cstheme="minorHAnsi"/>
          <w:color w:val="000000" w:themeColor="text1"/>
          <w:lang w:eastAsia="pl-PL"/>
        </w:rPr>
        <w:t>W przypadku gdy wniosek o wyjaśnienie treści SWZ nie wpłynął w terminie wskazanym w</w:t>
      </w:r>
      <w:r w:rsidR="00B96F7F" w:rsidRPr="003E56DD">
        <w:rPr>
          <w:rFonts w:eastAsia="Times New Roman" w:cstheme="minorHAnsi"/>
          <w:color w:val="000000" w:themeColor="text1"/>
          <w:lang w:eastAsia="pl-PL"/>
        </w:rPr>
        <w:t> </w:t>
      </w:r>
      <w:r w:rsidR="0059015B" w:rsidRPr="003E56DD">
        <w:rPr>
          <w:rFonts w:eastAsia="Times New Roman" w:cstheme="minorHAnsi"/>
          <w:color w:val="000000" w:themeColor="text1"/>
          <w:lang w:eastAsia="pl-PL"/>
        </w:rPr>
        <w:t>pkt. 1)</w:t>
      </w:r>
      <w:r w:rsidR="00C25B8D" w:rsidRPr="003E56DD">
        <w:rPr>
          <w:rFonts w:eastAsia="Times New Roman" w:cstheme="minorHAnsi"/>
          <w:color w:val="000000" w:themeColor="text1"/>
          <w:lang w:eastAsia="pl-PL"/>
        </w:rPr>
        <w:t>, Zamawiający nie ma obowiązku udzielania wyjaśnień SWZ oraz obowiązku przedłużenia terminu składania ofert</w:t>
      </w:r>
      <w:r w:rsidR="0059015B" w:rsidRPr="003E56DD">
        <w:rPr>
          <w:rFonts w:eastAsia="Times New Roman" w:cstheme="minorHAnsi"/>
          <w:color w:val="000000" w:themeColor="text1"/>
          <w:lang w:eastAsia="pl-PL"/>
        </w:rPr>
        <w:t xml:space="preserve"> (art. 135 ust. 5 </w:t>
      </w:r>
      <w:proofErr w:type="spellStart"/>
      <w:r w:rsidR="0059015B" w:rsidRPr="003E56DD">
        <w:rPr>
          <w:rFonts w:eastAsia="Times New Roman" w:cstheme="minorHAnsi"/>
          <w:color w:val="000000" w:themeColor="text1"/>
          <w:lang w:eastAsia="pl-PL"/>
        </w:rPr>
        <w:t>Pzp</w:t>
      </w:r>
      <w:proofErr w:type="spellEnd"/>
      <w:r w:rsidR="0059015B" w:rsidRPr="003E56DD">
        <w:rPr>
          <w:rFonts w:eastAsia="Times New Roman" w:cstheme="minorHAnsi"/>
          <w:color w:val="000000" w:themeColor="text1"/>
          <w:lang w:eastAsia="pl-PL"/>
        </w:rPr>
        <w:t>).</w:t>
      </w:r>
    </w:p>
    <w:p w:rsidR="00C25B8D" w:rsidRPr="003E56DD" w:rsidRDefault="00C25B8D" w:rsidP="00045A7F">
      <w:pPr>
        <w:spacing w:after="0" w:line="23" w:lineRule="atLeast"/>
        <w:rPr>
          <w:rFonts w:eastAsia="Times New Roman" w:cstheme="minorHAnsi"/>
          <w:color w:val="000000" w:themeColor="text1"/>
          <w:lang w:eastAsia="pl-PL"/>
        </w:rPr>
      </w:pPr>
    </w:p>
    <w:p w:rsidR="00C25B8D" w:rsidRPr="003E56DD" w:rsidRDefault="00542192" w:rsidP="00045A7F">
      <w:pPr>
        <w:spacing w:after="0" w:line="23" w:lineRule="atLeast"/>
        <w:rPr>
          <w:rFonts w:eastAsia="Times New Roman" w:cstheme="minorHAnsi"/>
          <w:color w:val="000000" w:themeColor="text1"/>
          <w:lang w:eastAsia="pl-PL"/>
        </w:rPr>
      </w:pPr>
      <w:r w:rsidRPr="003E56DD">
        <w:rPr>
          <w:rFonts w:eastAsia="Times New Roman" w:cstheme="minorHAnsi"/>
          <w:b/>
          <w:color w:val="000000" w:themeColor="text1"/>
          <w:lang w:eastAsia="pl-PL"/>
        </w:rPr>
        <w:t>4</w:t>
      </w:r>
      <w:r w:rsidR="00122902" w:rsidRPr="003E56DD">
        <w:rPr>
          <w:rFonts w:eastAsia="Times New Roman" w:cstheme="minorHAnsi"/>
          <w:b/>
          <w:color w:val="000000" w:themeColor="text1"/>
          <w:lang w:eastAsia="pl-PL"/>
        </w:rPr>
        <w:t>)  </w:t>
      </w:r>
      <w:r w:rsidR="00C25B8D" w:rsidRPr="003E56DD">
        <w:rPr>
          <w:rFonts w:eastAsia="Times New Roman" w:cstheme="minorHAnsi"/>
          <w:color w:val="000000" w:themeColor="text1"/>
          <w:lang w:eastAsia="pl-PL"/>
        </w:rPr>
        <w:t>W uzasadnionych przypadkach Zamawiający może przed upływem terminu składania ofert zmienić treść SWZ</w:t>
      </w:r>
      <w:r w:rsidR="0059015B" w:rsidRPr="003E56DD">
        <w:rPr>
          <w:rFonts w:eastAsia="Times New Roman" w:cstheme="minorHAnsi"/>
          <w:color w:val="000000" w:themeColor="text1"/>
          <w:lang w:eastAsia="pl-PL"/>
        </w:rPr>
        <w:t xml:space="preserve"> (art. 137 ust.1 </w:t>
      </w:r>
      <w:proofErr w:type="spellStart"/>
      <w:r w:rsidR="0059015B" w:rsidRPr="003E56DD">
        <w:rPr>
          <w:rFonts w:eastAsia="Times New Roman" w:cstheme="minorHAnsi"/>
          <w:color w:val="000000" w:themeColor="text1"/>
          <w:lang w:eastAsia="pl-PL"/>
        </w:rPr>
        <w:t>Pzp</w:t>
      </w:r>
      <w:proofErr w:type="spellEnd"/>
      <w:r w:rsidR="0059015B" w:rsidRPr="003E56DD">
        <w:rPr>
          <w:rFonts w:eastAsia="Times New Roman" w:cstheme="minorHAnsi"/>
          <w:color w:val="000000" w:themeColor="text1"/>
          <w:lang w:eastAsia="pl-PL"/>
        </w:rPr>
        <w:t>)</w:t>
      </w:r>
      <w:r w:rsidR="00C25B8D" w:rsidRPr="003E56DD">
        <w:rPr>
          <w:rFonts w:eastAsia="Times New Roman" w:cstheme="minorHAnsi"/>
          <w:color w:val="000000" w:themeColor="text1"/>
          <w:lang w:eastAsia="pl-PL"/>
        </w:rPr>
        <w:t>.</w:t>
      </w:r>
    </w:p>
    <w:p w:rsidR="00C25B8D" w:rsidRPr="00B349BC" w:rsidRDefault="00C25B8D" w:rsidP="00045A7F">
      <w:pPr>
        <w:spacing w:after="0" w:line="23" w:lineRule="atLeast"/>
        <w:rPr>
          <w:rFonts w:eastAsia="Times New Roman" w:cstheme="minorHAnsi"/>
          <w:color w:val="000000" w:themeColor="text1"/>
          <w:highlight w:val="yellow"/>
          <w:lang w:eastAsia="pl-PL"/>
        </w:rPr>
      </w:pPr>
    </w:p>
    <w:p w:rsidR="000A71A4" w:rsidRPr="00603557" w:rsidRDefault="00742A00" w:rsidP="00045A7F">
      <w:pPr>
        <w:spacing w:after="0" w:line="23" w:lineRule="atLeast"/>
        <w:rPr>
          <w:rFonts w:eastAsia="Times New Roman" w:cstheme="minorHAnsi"/>
          <w:b/>
          <w:color w:val="000000" w:themeColor="text1"/>
          <w:lang w:eastAsia="pl-PL"/>
        </w:rPr>
      </w:pPr>
      <w:r w:rsidRPr="00603557">
        <w:rPr>
          <w:rFonts w:eastAsia="Times New Roman" w:cstheme="minorHAnsi"/>
          <w:b/>
          <w:color w:val="000000" w:themeColor="text1"/>
          <w:lang w:eastAsia="pl-PL"/>
        </w:rPr>
        <w:t>XI. INFORMACJE O SPOSOBIE KOMUNIKOWANIA SIĘ ZAMAWIAJĄCEGO Z WYKONAWCAMI W INNY SPOSÓB NIŻ PRZY UŻYCIU ŚRODKÓW KOMUNIKACJI ELEKTRONICZNEJ, W TYM W PRZYPADKU ZAISTNIENIA JEDNEJ Z SYTUACJI OKREŚLONYCH W ART. 65 UST. 1, ART. 66 I ART. 69;</w:t>
      </w:r>
    </w:p>
    <w:p w:rsidR="008722BF" w:rsidRPr="00603557" w:rsidRDefault="008722BF" w:rsidP="00045A7F">
      <w:pPr>
        <w:spacing w:after="0" w:line="23" w:lineRule="atLeast"/>
        <w:rPr>
          <w:rFonts w:eastAsia="Times New Roman" w:cstheme="minorHAnsi"/>
          <w:color w:val="000000" w:themeColor="text1"/>
          <w:lang w:eastAsia="pl-PL"/>
        </w:rPr>
      </w:pPr>
    </w:p>
    <w:p w:rsidR="00EB0AE1" w:rsidRDefault="00EB0AE1" w:rsidP="00045A7F">
      <w:pPr>
        <w:spacing w:after="0" w:line="23" w:lineRule="atLeast"/>
        <w:rPr>
          <w:rFonts w:eastAsia="Times New Roman" w:cstheme="minorHAnsi"/>
          <w:color w:val="000000" w:themeColor="text1"/>
          <w:lang w:eastAsia="pl-PL"/>
        </w:rPr>
      </w:pPr>
      <w:r w:rsidRPr="00603557">
        <w:rPr>
          <w:rFonts w:eastAsia="Times New Roman" w:cstheme="minorHAnsi"/>
          <w:color w:val="000000" w:themeColor="text1"/>
          <w:lang w:eastAsia="pl-PL"/>
        </w:rPr>
        <w:t xml:space="preserve">Do niniejszego zamówienia </w:t>
      </w:r>
      <w:r w:rsidRPr="00603557">
        <w:rPr>
          <w:rFonts w:eastAsia="Times New Roman" w:cstheme="minorHAnsi"/>
          <w:b/>
          <w:color w:val="000000" w:themeColor="text1"/>
          <w:lang w:eastAsia="pl-PL"/>
        </w:rPr>
        <w:t>nie stosuje się</w:t>
      </w:r>
      <w:r w:rsidRPr="00603557">
        <w:rPr>
          <w:rFonts w:eastAsia="Times New Roman" w:cstheme="minorHAnsi"/>
          <w:color w:val="000000" w:themeColor="text1"/>
          <w:lang w:eastAsia="pl-PL"/>
        </w:rPr>
        <w:t xml:space="preserve"> komunikacji w inny sposób niż przy użyciu środków komunikacji elektronicznej.</w:t>
      </w:r>
    </w:p>
    <w:p w:rsidR="00045A7F" w:rsidRDefault="00045A7F" w:rsidP="00045A7F">
      <w:pPr>
        <w:spacing w:after="0" w:line="23" w:lineRule="atLeast"/>
        <w:rPr>
          <w:rFonts w:eastAsia="Times New Roman" w:cstheme="minorHAnsi"/>
          <w:color w:val="000000" w:themeColor="text1"/>
          <w:lang w:eastAsia="pl-PL"/>
        </w:rPr>
      </w:pPr>
    </w:p>
    <w:p w:rsidR="00045A7F" w:rsidRDefault="00045A7F" w:rsidP="00045A7F">
      <w:pPr>
        <w:spacing w:after="0" w:line="23" w:lineRule="atLeast"/>
        <w:rPr>
          <w:rFonts w:eastAsia="Times New Roman" w:cstheme="minorHAnsi"/>
          <w:color w:val="000000" w:themeColor="text1"/>
          <w:lang w:eastAsia="pl-PL"/>
        </w:rPr>
      </w:pPr>
    </w:p>
    <w:p w:rsidR="000A71A4" w:rsidRPr="005B2DE3" w:rsidRDefault="00742A00" w:rsidP="00045A7F">
      <w:pPr>
        <w:spacing w:after="0" w:line="23" w:lineRule="atLeast"/>
        <w:rPr>
          <w:rFonts w:eastAsia="Times New Roman" w:cstheme="minorHAnsi"/>
          <w:b/>
          <w:color w:val="000000" w:themeColor="text1"/>
          <w:lang w:eastAsia="pl-PL"/>
        </w:rPr>
      </w:pPr>
      <w:r w:rsidRPr="005B2DE3">
        <w:rPr>
          <w:rFonts w:eastAsia="Times New Roman" w:cstheme="minorHAnsi"/>
          <w:b/>
          <w:color w:val="000000" w:themeColor="text1"/>
          <w:lang w:eastAsia="pl-PL"/>
        </w:rPr>
        <w:t>XII.</w:t>
      </w:r>
      <w:r w:rsidR="000A71A4" w:rsidRPr="005B2DE3">
        <w:rPr>
          <w:rFonts w:eastAsia="Times New Roman" w:cstheme="minorHAnsi"/>
          <w:b/>
          <w:color w:val="000000" w:themeColor="text1"/>
          <w:lang w:eastAsia="pl-PL"/>
        </w:rPr>
        <w:t xml:space="preserve"> </w:t>
      </w:r>
      <w:r w:rsidRPr="005B2DE3">
        <w:rPr>
          <w:rFonts w:eastAsia="Times New Roman" w:cstheme="minorHAnsi"/>
          <w:b/>
          <w:color w:val="000000" w:themeColor="text1"/>
          <w:lang w:eastAsia="pl-PL"/>
        </w:rPr>
        <w:t>WSKAZANIE OSÓB UPRAWNIONYCH DO KOMUNIKOWANIA SIĘ Z WYKONAWCAMI;</w:t>
      </w:r>
    </w:p>
    <w:p w:rsidR="008722BF" w:rsidRPr="005B2DE3" w:rsidRDefault="008722BF" w:rsidP="00045A7F">
      <w:pPr>
        <w:spacing w:after="0" w:line="23" w:lineRule="atLeast"/>
        <w:rPr>
          <w:rFonts w:eastAsia="Times New Roman" w:cstheme="minorHAnsi"/>
          <w:color w:val="000000" w:themeColor="text1"/>
          <w:lang w:eastAsia="pl-PL"/>
        </w:rPr>
      </w:pPr>
    </w:p>
    <w:p w:rsidR="00741A99" w:rsidRPr="005B2DE3" w:rsidRDefault="00741A99" w:rsidP="00045A7F">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5B2DE3">
        <w:rPr>
          <w:rFonts w:asciiTheme="minorHAnsi" w:hAnsiTheme="minorHAnsi" w:cstheme="minorHAnsi"/>
          <w:color w:val="000000" w:themeColor="text1"/>
          <w:sz w:val="22"/>
        </w:rPr>
        <w:t xml:space="preserve">Zamawiający sugeruje komunikowanie się z wykonawcami przy użyciu poczty elektronicznej </w:t>
      </w:r>
      <w:r w:rsidRPr="005B2DE3">
        <w:rPr>
          <w:rFonts w:asciiTheme="minorHAnsi" w:hAnsiTheme="minorHAnsi" w:cstheme="minorHAnsi"/>
          <w:b/>
          <w:color w:val="000000" w:themeColor="text1"/>
          <w:sz w:val="22"/>
        </w:rPr>
        <w:t>e-mail</w:t>
      </w:r>
      <w:r w:rsidR="00E41373" w:rsidRPr="005B2DE3">
        <w:rPr>
          <w:rFonts w:asciiTheme="minorHAnsi" w:hAnsiTheme="minorHAnsi" w:cstheme="minorHAnsi"/>
          <w:b/>
          <w:color w:val="000000" w:themeColor="text1"/>
          <w:sz w:val="22"/>
        </w:rPr>
        <w:t xml:space="preserve">: </w:t>
      </w:r>
      <w:hyperlink r:id="rId41" w:history="1">
        <w:r w:rsidR="00E41373" w:rsidRPr="005B2DE3">
          <w:rPr>
            <w:rStyle w:val="Hipercze"/>
            <w:rFonts w:asciiTheme="minorHAnsi" w:hAnsiTheme="minorHAnsi" w:cstheme="minorHAnsi"/>
            <w:b/>
            <w:color w:val="000000" w:themeColor="text1"/>
            <w:sz w:val="22"/>
            <w:u w:val="none"/>
          </w:rPr>
          <w:t>zamowieniapubliczne@opolskie.pl</w:t>
        </w:r>
      </w:hyperlink>
    </w:p>
    <w:p w:rsidR="00741A99" w:rsidRPr="005B2DE3" w:rsidRDefault="00741A99" w:rsidP="00045A7F">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5B2DE3">
        <w:rPr>
          <w:rFonts w:asciiTheme="minorHAnsi" w:hAnsiTheme="minorHAnsi" w:cstheme="minorHAnsi"/>
          <w:color w:val="000000" w:themeColor="text1"/>
          <w:sz w:val="22"/>
        </w:rPr>
        <w:t xml:space="preserve">Osobami uprawnionymi do porozumiewania się z wykonawcami są pracownicy </w:t>
      </w:r>
      <w:r w:rsidRPr="005B2DE3">
        <w:rPr>
          <w:rFonts w:asciiTheme="minorHAnsi" w:hAnsiTheme="minorHAnsi" w:cstheme="minorHAnsi"/>
          <w:b/>
          <w:color w:val="000000" w:themeColor="text1"/>
          <w:sz w:val="22"/>
        </w:rPr>
        <w:t xml:space="preserve">Referatu </w:t>
      </w:r>
      <w:r w:rsidRPr="005B2DE3">
        <w:rPr>
          <w:rFonts w:asciiTheme="minorHAnsi" w:hAnsiTheme="minorHAnsi" w:cstheme="minorHAnsi"/>
          <w:b/>
          <w:strike/>
          <w:color w:val="000000" w:themeColor="text1"/>
          <w:sz w:val="22"/>
        </w:rPr>
        <w:br/>
      </w:r>
      <w:r w:rsidRPr="005B2DE3">
        <w:rPr>
          <w:rFonts w:asciiTheme="minorHAnsi" w:hAnsiTheme="minorHAnsi" w:cstheme="minorHAnsi"/>
          <w:b/>
          <w:color w:val="000000" w:themeColor="text1"/>
          <w:sz w:val="22"/>
        </w:rPr>
        <w:t>Zamówień Publicznych</w:t>
      </w:r>
      <w:r w:rsidRPr="005B2DE3">
        <w:rPr>
          <w:rFonts w:asciiTheme="minorHAnsi" w:hAnsiTheme="minorHAnsi" w:cstheme="minorHAnsi"/>
          <w:color w:val="000000" w:themeColor="text1"/>
          <w:sz w:val="22"/>
        </w:rPr>
        <w:t xml:space="preserve"> w Departamencie Organizacyjno – Administracyjnym Urzędu Marszałkowskiego Województwa Opolskiego ul. Piastowska 12 w Opolu;</w:t>
      </w:r>
    </w:p>
    <w:p w:rsidR="00DF6E35" w:rsidRPr="005B2DE3" w:rsidRDefault="00DF6E35" w:rsidP="00045A7F">
      <w:pPr>
        <w:pStyle w:val="Tekstpodstawowy"/>
        <w:tabs>
          <w:tab w:val="left" w:pos="1276"/>
        </w:tabs>
        <w:suppressAutoHyphens/>
        <w:autoSpaceDE w:val="0"/>
        <w:autoSpaceDN w:val="0"/>
        <w:adjustRightInd w:val="0"/>
        <w:spacing w:line="23" w:lineRule="atLeast"/>
        <w:rPr>
          <w:rFonts w:asciiTheme="minorHAnsi" w:hAnsiTheme="minorHAnsi" w:cstheme="minorHAnsi"/>
          <w:b/>
          <w:color w:val="000000" w:themeColor="text1"/>
          <w:sz w:val="22"/>
        </w:rPr>
      </w:pPr>
      <w:r w:rsidRPr="005B2DE3">
        <w:rPr>
          <w:rFonts w:asciiTheme="minorHAnsi" w:hAnsiTheme="minorHAnsi" w:cstheme="minorHAnsi"/>
          <w:b/>
          <w:color w:val="000000" w:themeColor="text1"/>
          <w:sz w:val="22"/>
        </w:rPr>
        <w:t>Monika Elceser</w:t>
      </w:r>
      <w:r w:rsidRPr="005B2DE3">
        <w:rPr>
          <w:rFonts w:asciiTheme="minorHAnsi" w:hAnsiTheme="minorHAnsi" w:cstheme="minorHAnsi"/>
          <w:color w:val="000000" w:themeColor="text1"/>
          <w:sz w:val="22"/>
        </w:rPr>
        <w:t xml:space="preserve"> - główny specjalista </w:t>
      </w:r>
      <w:r w:rsidRPr="005B2DE3">
        <w:rPr>
          <w:rFonts w:asciiTheme="minorHAnsi" w:hAnsiTheme="minorHAnsi" w:cstheme="minorHAnsi"/>
          <w:b/>
          <w:color w:val="000000" w:themeColor="text1"/>
          <w:sz w:val="22"/>
        </w:rPr>
        <w:t xml:space="preserve">- </w:t>
      </w:r>
      <w:hyperlink r:id="rId42" w:history="1">
        <w:r w:rsidRPr="005B2DE3">
          <w:rPr>
            <w:rStyle w:val="Hipercze"/>
            <w:rFonts w:asciiTheme="minorHAnsi" w:hAnsiTheme="minorHAnsi" w:cstheme="minorHAnsi"/>
            <w:b/>
            <w:color w:val="000000" w:themeColor="text1"/>
            <w:sz w:val="22"/>
            <w:u w:val="none"/>
          </w:rPr>
          <w:t>zamowieniapubliczne@opolskie.pl</w:t>
        </w:r>
      </w:hyperlink>
      <w:r w:rsidRPr="005B2DE3">
        <w:rPr>
          <w:rFonts w:asciiTheme="minorHAnsi" w:hAnsiTheme="minorHAnsi" w:cstheme="minorHAnsi"/>
          <w:b/>
          <w:color w:val="000000" w:themeColor="text1"/>
          <w:sz w:val="22"/>
        </w:rPr>
        <w:t xml:space="preserve">, </w:t>
      </w:r>
      <w:hyperlink r:id="rId43" w:history="1">
        <w:r w:rsidR="00503FA4" w:rsidRPr="005B2DE3">
          <w:rPr>
            <w:rStyle w:val="Hipercze"/>
            <w:rFonts w:asciiTheme="minorHAnsi" w:hAnsiTheme="minorHAnsi" w:cstheme="minorHAnsi"/>
            <w:b/>
            <w:color w:val="000000" w:themeColor="text1"/>
            <w:sz w:val="22"/>
            <w:u w:val="none"/>
          </w:rPr>
          <w:t>m.elceser@opolskie.pl</w:t>
        </w:r>
      </w:hyperlink>
    </w:p>
    <w:p w:rsidR="0068076D" w:rsidRDefault="0068076D" w:rsidP="00045A7F">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highlight w:val="yellow"/>
        </w:rPr>
      </w:pPr>
    </w:p>
    <w:p w:rsidR="00741A99" w:rsidRPr="005221E0" w:rsidRDefault="00741A99" w:rsidP="00045A7F">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5221E0">
        <w:rPr>
          <w:rFonts w:asciiTheme="minorHAnsi" w:hAnsiTheme="minorHAnsi" w:cstheme="minorHAnsi"/>
          <w:color w:val="000000" w:themeColor="text1"/>
          <w:sz w:val="22"/>
        </w:rPr>
        <w:t>w zastępstwie:</w:t>
      </w:r>
    </w:p>
    <w:p w:rsidR="00DF6E35" w:rsidRPr="005221E0" w:rsidRDefault="003D60C5" w:rsidP="00045A7F">
      <w:pPr>
        <w:pStyle w:val="Tekstpodstawowy"/>
        <w:tabs>
          <w:tab w:val="left" w:pos="1276"/>
        </w:tabs>
        <w:suppressAutoHyphens/>
        <w:autoSpaceDE w:val="0"/>
        <w:autoSpaceDN w:val="0"/>
        <w:adjustRightInd w:val="0"/>
        <w:spacing w:line="23" w:lineRule="atLeast"/>
        <w:rPr>
          <w:rFonts w:asciiTheme="minorHAnsi" w:hAnsiTheme="minorHAnsi" w:cstheme="minorHAnsi"/>
          <w:sz w:val="22"/>
        </w:rPr>
      </w:pPr>
      <w:r w:rsidRPr="005221E0">
        <w:rPr>
          <w:rFonts w:asciiTheme="minorHAnsi" w:hAnsiTheme="minorHAnsi" w:cstheme="minorHAnsi"/>
          <w:b/>
          <w:color w:val="000000"/>
          <w:sz w:val="22"/>
        </w:rPr>
        <w:t>Agnieszka Młynarczyk</w:t>
      </w:r>
      <w:r w:rsidRPr="005221E0">
        <w:rPr>
          <w:rFonts w:asciiTheme="minorHAnsi" w:hAnsiTheme="minorHAnsi" w:cstheme="minorHAnsi"/>
          <w:color w:val="000000"/>
          <w:sz w:val="22"/>
        </w:rPr>
        <w:t xml:space="preserve"> – Główny Specjalista w Referacie Zamówień Publicznych Departamentu Organizacyjno-Administracyjnego</w:t>
      </w:r>
      <w:r w:rsidRPr="005221E0">
        <w:rPr>
          <w:rFonts w:asciiTheme="minorHAnsi" w:hAnsiTheme="minorHAnsi" w:cstheme="minorHAnsi"/>
          <w:color w:val="000000" w:themeColor="text1"/>
          <w:sz w:val="22"/>
        </w:rPr>
        <w:t xml:space="preserve"> </w:t>
      </w:r>
      <w:r w:rsidR="00454F0E" w:rsidRPr="005221E0">
        <w:rPr>
          <w:rFonts w:asciiTheme="minorHAnsi" w:hAnsiTheme="minorHAnsi" w:cstheme="minorHAnsi"/>
          <w:color w:val="000000" w:themeColor="text1"/>
          <w:sz w:val="22"/>
        </w:rPr>
        <w:t xml:space="preserve">- </w:t>
      </w:r>
      <w:hyperlink r:id="rId44" w:history="1">
        <w:r w:rsidR="00454F0E" w:rsidRPr="005221E0">
          <w:rPr>
            <w:rStyle w:val="Hipercze"/>
            <w:rFonts w:asciiTheme="minorHAnsi" w:hAnsiTheme="minorHAnsi" w:cstheme="minorHAnsi"/>
            <w:b/>
            <w:color w:val="000000" w:themeColor="text1"/>
            <w:sz w:val="22"/>
            <w:u w:val="none"/>
          </w:rPr>
          <w:t>zamowieniapubliczne@opolskie.pl</w:t>
        </w:r>
      </w:hyperlink>
    </w:p>
    <w:p w:rsidR="005221E0" w:rsidRPr="005221E0" w:rsidRDefault="005221E0" w:rsidP="00045A7F">
      <w:pPr>
        <w:pStyle w:val="Tekstpodstawowy"/>
        <w:tabs>
          <w:tab w:val="left" w:pos="1276"/>
        </w:tabs>
        <w:suppressAutoHyphens/>
        <w:autoSpaceDE w:val="0"/>
        <w:autoSpaceDN w:val="0"/>
        <w:adjustRightInd w:val="0"/>
        <w:spacing w:line="23" w:lineRule="atLeast"/>
        <w:rPr>
          <w:rFonts w:asciiTheme="minorHAnsi" w:hAnsiTheme="minorHAnsi" w:cstheme="minorHAnsi"/>
          <w:sz w:val="22"/>
        </w:rPr>
      </w:pPr>
      <w:r w:rsidRPr="005221E0">
        <w:rPr>
          <w:rFonts w:asciiTheme="minorHAnsi" w:hAnsiTheme="minorHAnsi" w:cstheme="minorHAnsi"/>
          <w:sz w:val="22"/>
        </w:rPr>
        <w:t>Lub</w:t>
      </w:r>
    </w:p>
    <w:p w:rsidR="005221E0" w:rsidRPr="005221E0" w:rsidRDefault="005221E0" w:rsidP="00045A7F">
      <w:pPr>
        <w:pStyle w:val="Tekstpodstawowy"/>
        <w:tabs>
          <w:tab w:val="left" w:pos="1276"/>
        </w:tabs>
        <w:suppressAutoHyphens/>
        <w:autoSpaceDE w:val="0"/>
        <w:autoSpaceDN w:val="0"/>
        <w:adjustRightInd w:val="0"/>
        <w:spacing w:line="23" w:lineRule="atLeast"/>
        <w:rPr>
          <w:rFonts w:asciiTheme="minorHAnsi" w:hAnsiTheme="minorHAnsi" w:cstheme="minorHAnsi"/>
          <w:sz w:val="22"/>
        </w:rPr>
      </w:pPr>
      <w:r w:rsidRPr="005221E0">
        <w:rPr>
          <w:rFonts w:asciiTheme="minorHAnsi" w:hAnsiTheme="minorHAnsi" w:cstheme="minorHAnsi"/>
          <w:sz w:val="22"/>
        </w:rPr>
        <w:t xml:space="preserve">lub </w:t>
      </w:r>
      <w:r w:rsidRPr="005221E0">
        <w:rPr>
          <w:rFonts w:asciiTheme="minorHAnsi" w:hAnsiTheme="minorHAnsi" w:cstheme="minorHAnsi"/>
          <w:b/>
          <w:sz w:val="22"/>
        </w:rPr>
        <w:t>Magdalena Oborska</w:t>
      </w:r>
      <w:r w:rsidRPr="005221E0">
        <w:rPr>
          <w:rFonts w:asciiTheme="minorHAnsi" w:hAnsiTheme="minorHAnsi" w:cstheme="minorHAnsi"/>
          <w:sz w:val="22"/>
        </w:rPr>
        <w:t xml:space="preserve"> – starszy inspektor w Referacie Zamówień Publicznych lub </w:t>
      </w:r>
      <w:r w:rsidRPr="005221E0">
        <w:rPr>
          <w:rFonts w:asciiTheme="minorHAnsi" w:hAnsiTheme="minorHAnsi" w:cstheme="minorHAnsi"/>
          <w:b/>
          <w:sz w:val="22"/>
        </w:rPr>
        <w:t>Magdalena Oborska</w:t>
      </w:r>
      <w:r w:rsidRPr="005221E0">
        <w:rPr>
          <w:rFonts w:asciiTheme="minorHAnsi" w:hAnsiTheme="minorHAnsi" w:cstheme="minorHAnsi"/>
          <w:sz w:val="22"/>
        </w:rPr>
        <w:t xml:space="preserve"> – starszy inspektor w Referacie Zamówień Publicznych</w:t>
      </w:r>
    </w:p>
    <w:p w:rsidR="00454F0E" w:rsidRPr="005221E0" w:rsidRDefault="00454F0E" w:rsidP="00045A7F">
      <w:pPr>
        <w:pStyle w:val="Tekstpodstawowy"/>
        <w:tabs>
          <w:tab w:val="left" w:pos="1276"/>
        </w:tabs>
        <w:suppressAutoHyphens/>
        <w:autoSpaceDE w:val="0"/>
        <w:autoSpaceDN w:val="0"/>
        <w:adjustRightInd w:val="0"/>
        <w:spacing w:line="23" w:lineRule="atLeast"/>
        <w:rPr>
          <w:rFonts w:asciiTheme="minorHAnsi" w:hAnsiTheme="minorHAnsi" w:cstheme="minorHAnsi"/>
          <w:b/>
          <w:color w:val="000000" w:themeColor="text1"/>
          <w:sz w:val="22"/>
        </w:rPr>
      </w:pPr>
      <w:r w:rsidRPr="005221E0">
        <w:rPr>
          <w:rFonts w:asciiTheme="minorHAnsi" w:hAnsiTheme="minorHAnsi" w:cstheme="minorHAnsi"/>
          <w:b/>
          <w:color w:val="000000" w:themeColor="text1"/>
          <w:sz w:val="22"/>
        </w:rPr>
        <w:t>lub</w:t>
      </w:r>
    </w:p>
    <w:p w:rsidR="00741A99" w:rsidRPr="005221E0" w:rsidRDefault="00741A99" w:rsidP="00045A7F">
      <w:pPr>
        <w:pStyle w:val="Tekstpodstawowy"/>
        <w:tabs>
          <w:tab w:val="left" w:pos="1276"/>
        </w:tabs>
        <w:suppressAutoHyphens/>
        <w:autoSpaceDE w:val="0"/>
        <w:autoSpaceDN w:val="0"/>
        <w:adjustRightInd w:val="0"/>
        <w:spacing w:line="23" w:lineRule="atLeast"/>
        <w:rPr>
          <w:rFonts w:asciiTheme="minorHAnsi" w:hAnsiTheme="minorHAnsi" w:cstheme="minorHAnsi"/>
          <w:b/>
          <w:color w:val="000000" w:themeColor="text1"/>
          <w:sz w:val="22"/>
        </w:rPr>
      </w:pPr>
      <w:r w:rsidRPr="005221E0">
        <w:rPr>
          <w:rFonts w:asciiTheme="minorHAnsi" w:hAnsiTheme="minorHAnsi" w:cstheme="minorHAnsi"/>
          <w:color w:val="000000" w:themeColor="text1"/>
          <w:sz w:val="22"/>
        </w:rPr>
        <w:t xml:space="preserve">Monika Kamińska – Kierownik </w:t>
      </w:r>
      <w:r w:rsidR="003D60C5" w:rsidRPr="005221E0">
        <w:rPr>
          <w:rFonts w:asciiTheme="minorHAnsi" w:hAnsiTheme="minorHAnsi" w:cstheme="minorHAnsi"/>
          <w:color w:val="000000" w:themeColor="text1"/>
          <w:sz w:val="22"/>
        </w:rPr>
        <w:t xml:space="preserve">Referatu Zamówień </w:t>
      </w:r>
      <w:r w:rsidRPr="005221E0">
        <w:rPr>
          <w:rFonts w:asciiTheme="minorHAnsi" w:hAnsiTheme="minorHAnsi" w:cstheme="minorHAnsi"/>
          <w:color w:val="000000" w:themeColor="text1"/>
          <w:sz w:val="22"/>
        </w:rPr>
        <w:t xml:space="preserve">-  </w:t>
      </w:r>
      <w:hyperlink r:id="rId45" w:history="1">
        <w:r w:rsidRPr="005221E0">
          <w:rPr>
            <w:rStyle w:val="Hipercze"/>
            <w:rFonts w:asciiTheme="minorHAnsi" w:hAnsiTheme="minorHAnsi" w:cstheme="minorHAnsi"/>
            <w:b/>
            <w:color w:val="000000" w:themeColor="text1"/>
            <w:sz w:val="22"/>
            <w:u w:val="none"/>
          </w:rPr>
          <w:t>zamowieniapubliczne@opolskie.pl</w:t>
        </w:r>
      </w:hyperlink>
      <w:r w:rsidRPr="005221E0">
        <w:rPr>
          <w:rFonts w:asciiTheme="minorHAnsi" w:hAnsiTheme="minorHAnsi" w:cstheme="minorHAnsi"/>
          <w:b/>
          <w:color w:val="000000" w:themeColor="text1"/>
          <w:sz w:val="22"/>
        </w:rPr>
        <w:t>, m.kaminska@opolskie.pl</w:t>
      </w:r>
    </w:p>
    <w:p w:rsidR="00741A99" w:rsidRPr="005221E0" w:rsidRDefault="00741A99" w:rsidP="00045A7F">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5221E0">
        <w:rPr>
          <w:rFonts w:asciiTheme="minorHAnsi" w:hAnsiTheme="minorHAnsi" w:cstheme="minorHAnsi"/>
          <w:color w:val="000000" w:themeColor="text1"/>
          <w:sz w:val="22"/>
        </w:rPr>
        <w:t xml:space="preserve">Marcin Puszcz - Dyrektor Departamentu Organizacyjno – Administracyjnego </w:t>
      </w:r>
    </w:p>
    <w:p w:rsidR="00741A99" w:rsidRPr="005221E0" w:rsidRDefault="00A632BE" w:rsidP="00045A7F">
      <w:pPr>
        <w:pStyle w:val="Tekstpodstawowy"/>
        <w:tabs>
          <w:tab w:val="left" w:pos="1276"/>
        </w:tabs>
        <w:suppressAutoHyphens/>
        <w:autoSpaceDE w:val="0"/>
        <w:autoSpaceDN w:val="0"/>
        <w:adjustRightInd w:val="0"/>
        <w:spacing w:line="23" w:lineRule="atLeast"/>
        <w:rPr>
          <w:rFonts w:asciiTheme="minorHAnsi" w:hAnsiTheme="minorHAnsi" w:cstheme="minorHAnsi"/>
          <w:b/>
          <w:color w:val="000000" w:themeColor="text1"/>
          <w:sz w:val="22"/>
        </w:rPr>
      </w:pPr>
      <w:hyperlink r:id="rId46" w:history="1">
        <w:r w:rsidR="00741A99" w:rsidRPr="005221E0">
          <w:rPr>
            <w:rStyle w:val="Hipercze"/>
            <w:rFonts w:asciiTheme="minorHAnsi" w:hAnsiTheme="minorHAnsi" w:cstheme="minorHAnsi"/>
            <w:b/>
            <w:color w:val="000000" w:themeColor="text1"/>
            <w:sz w:val="22"/>
            <w:u w:val="none"/>
          </w:rPr>
          <w:t>zamowieniapubliczne@opolskie.pl</w:t>
        </w:r>
      </w:hyperlink>
      <w:r w:rsidR="00741A99" w:rsidRPr="005221E0">
        <w:rPr>
          <w:rFonts w:asciiTheme="minorHAnsi" w:hAnsiTheme="minorHAnsi" w:cstheme="minorHAnsi"/>
          <w:b/>
          <w:color w:val="000000" w:themeColor="text1"/>
          <w:sz w:val="22"/>
        </w:rPr>
        <w:t xml:space="preserve"> </w:t>
      </w:r>
    </w:p>
    <w:p w:rsidR="00503FA4" w:rsidRPr="005221E0" w:rsidRDefault="00503FA4" w:rsidP="00045A7F">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p>
    <w:p w:rsidR="00741A99" w:rsidRPr="005221E0" w:rsidRDefault="00741A99" w:rsidP="00045A7F">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5221E0">
        <w:rPr>
          <w:rFonts w:asciiTheme="minorHAnsi" w:hAnsiTheme="minorHAnsi" w:cstheme="minorHAnsi"/>
          <w:color w:val="000000" w:themeColor="text1"/>
          <w:sz w:val="22"/>
        </w:rPr>
        <w:t xml:space="preserve">Komunikacja ustna dopuszczalna jest w odniesieniu do informacji, które nie są istotne, </w:t>
      </w:r>
      <w:r w:rsidRPr="005221E0">
        <w:rPr>
          <w:rFonts w:asciiTheme="minorHAnsi" w:hAnsiTheme="minorHAnsi" w:cstheme="minorHAnsi"/>
          <w:color w:val="000000" w:themeColor="text1"/>
          <w:sz w:val="22"/>
        </w:rPr>
        <w:br/>
        <w:t>w szczególności nie dotyczą ogłoszenia o zamówieniu lub SWZ, a także ofert</w:t>
      </w:r>
      <w:r w:rsidR="00503FA4" w:rsidRPr="005221E0">
        <w:rPr>
          <w:rFonts w:asciiTheme="minorHAnsi" w:hAnsiTheme="minorHAnsi" w:cstheme="minorHAnsi"/>
          <w:color w:val="000000" w:themeColor="text1"/>
          <w:sz w:val="22"/>
        </w:rPr>
        <w:t xml:space="preserve"> (kwestie techniczne i formalne</w:t>
      </w:r>
      <w:r w:rsidR="003C797A" w:rsidRPr="005221E0">
        <w:rPr>
          <w:rFonts w:asciiTheme="minorHAnsi" w:hAnsiTheme="minorHAnsi" w:cstheme="minorHAnsi"/>
          <w:color w:val="000000" w:themeColor="text1"/>
          <w:sz w:val="22"/>
        </w:rPr>
        <w:t xml:space="preserve"> - porządkowe</w:t>
      </w:r>
      <w:r w:rsidR="00503FA4" w:rsidRPr="005221E0">
        <w:rPr>
          <w:rFonts w:asciiTheme="minorHAnsi" w:hAnsiTheme="minorHAnsi" w:cstheme="minorHAnsi"/>
          <w:color w:val="000000" w:themeColor="text1"/>
          <w:sz w:val="22"/>
        </w:rPr>
        <w:t>)</w:t>
      </w:r>
      <w:r w:rsidRPr="005221E0">
        <w:rPr>
          <w:rFonts w:asciiTheme="minorHAnsi" w:hAnsiTheme="minorHAnsi" w:cstheme="minorHAnsi"/>
          <w:color w:val="000000" w:themeColor="text1"/>
          <w:sz w:val="22"/>
        </w:rPr>
        <w:t>.</w:t>
      </w:r>
    </w:p>
    <w:p w:rsidR="00741A99" w:rsidRPr="005221E0" w:rsidRDefault="00741A99" w:rsidP="00045A7F">
      <w:pPr>
        <w:pStyle w:val="Tekstpodstawowy"/>
        <w:tabs>
          <w:tab w:val="left" w:pos="1276"/>
        </w:tabs>
        <w:suppressAutoHyphens/>
        <w:autoSpaceDE w:val="0"/>
        <w:autoSpaceDN w:val="0"/>
        <w:adjustRightInd w:val="0"/>
        <w:spacing w:line="23" w:lineRule="atLeast"/>
        <w:rPr>
          <w:rFonts w:asciiTheme="minorHAnsi" w:hAnsiTheme="minorHAnsi" w:cstheme="minorHAnsi"/>
          <w:color w:val="000000" w:themeColor="text1"/>
          <w:sz w:val="22"/>
        </w:rPr>
      </w:pPr>
      <w:r w:rsidRPr="005221E0">
        <w:rPr>
          <w:rFonts w:asciiTheme="minorHAnsi" w:hAnsiTheme="minorHAnsi" w:cstheme="minorHAnsi"/>
          <w:color w:val="000000" w:themeColor="text1"/>
          <w:sz w:val="22"/>
        </w:rPr>
        <w:t xml:space="preserve">Ustawodawca wprowadził w ustawie </w:t>
      </w:r>
      <w:proofErr w:type="spellStart"/>
      <w:r w:rsidRPr="005221E0">
        <w:rPr>
          <w:rFonts w:asciiTheme="minorHAnsi" w:hAnsiTheme="minorHAnsi" w:cstheme="minorHAnsi"/>
          <w:color w:val="000000" w:themeColor="text1"/>
          <w:sz w:val="22"/>
        </w:rPr>
        <w:t>Pzp</w:t>
      </w:r>
      <w:proofErr w:type="spellEnd"/>
      <w:r w:rsidRPr="005221E0">
        <w:rPr>
          <w:rFonts w:asciiTheme="minorHAnsi" w:hAnsiTheme="minorHAnsi" w:cstheme="minorHAnsi"/>
          <w:color w:val="000000" w:themeColor="text1"/>
          <w:sz w:val="22"/>
        </w:rPr>
        <w:t xml:space="preserve"> otwarty katalog w zakresie informacji, które mogą zostać przedmiotem komunikacji ustnej (</w:t>
      </w:r>
      <w:r w:rsidRPr="005221E0">
        <w:rPr>
          <w:rFonts w:asciiTheme="minorHAnsi" w:hAnsiTheme="minorHAnsi" w:cstheme="minorHAnsi"/>
          <w:b/>
          <w:color w:val="000000" w:themeColor="text1"/>
          <w:sz w:val="22"/>
        </w:rPr>
        <w:t>informacje nieistotne</w:t>
      </w:r>
      <w:r w:rsidRPr="005221E0">
        <w:rPr>
          <w:rFonts w:asciiTheme="minorHAnsi" w:hAnsiTheme="minorHAnsi" w:cstheme="minorHAnsi"/>
          <w:color w:val="000000" w:themeColor="text1"/>
          <w:sz w:val="22"/>
        </w:rPr>
        <w:t>), wskazując dodatkowo, które z kategorii informacji będą miały charakter istotny, a w związku z czym nie obejmą powyższego katalogu, tj.: informacje dotyczące ogłoszenia o zamówieniu lub dokumentów zamówienia, wniosków o dopuszczenie do udziału w postępowaniu lub konkursie, potwierdzenia zainteresowania, ofert lub prac konkursowych.</w:t>
      </w:r>
    </w:p>
    <w:p w:rsidR="00741A99" w:rsidRPr="005221E0" w:rsidRDefault="00741A99" w:rsidP="00045A7F">
      <w:pPr>
        <w:spacing w:after="0" w:line="23" w:lineRule="atLeast"/>
        <w:rPr>
          <w:rFonts w:cstheme="minorHAnsi"/>
          <w:b/>
          <w:color w:val="000000" w:themeColor="text1"/>
        </w:rPr>
      </w:pPr>
      <w:r w:rsidRPr="005221E0">
        <w:rPr>
          <w:rFonts w:cstheme="minorHAnsi"/>
          <w:color w:val="000000" w:themeColor="text1"/>
        </w:rPr>
        <w:t xml:space="preserve"> </w:t>
      </w:r>
      <w:r w:rsidRPr="005221E0">
        <w:rPr>
          <w:rFonts w:cstheme="minorHAnsi"/>
          <w:b/>
          <w:color w:val="000000" w:themeColor="text1"/>
        </w:rPr>
        <w:t>W konsekwencji komunikacja ustna w odniesieniu do informacji nieistotnych powinna dotyczyć przede wszystkim kwestii technicznych bądź porządkowych</w:t>
      </w:r>
    </w:p>
    <w:p w:rsidR="00ED5B3E" w:rsidRPr="005221E0" w:rsidRDefault="00ED5B3E" w:rsidP="00045A7F">
      <w:pPr>
        <w:spacing w:after="0" w:line="23" w:lineRule="atLeast"/>
        <w:rPr>
          <w:rFonts w:eastAsia="Times New Roman" w:cstheme="minorHAnsi"/>
          <w:color w:val="000000" w:themeColor="text1"/>
          <w:lang w:eastAsia="pl-PL"/>
        </w:rPr>
      </w:pPr>
    </w:p>
    <w:p w:rsidR="00045A7F" w:rsidRDefault="00045A7F" w:rsidP="00045A7F">
      <w:pPr>
        <w:spacing w:after="0" w:line="23" w:lineRule="atLeast"/>
        <w:rPr>
          <w:rFonts w:eastAsia="Times New Roman" w:cstheme="minorHAnsi"/>
          <w:b/>
          <w:color w:val="000000" w:themeColor="text1"/>
          <w:lang w:eastAsia="pl-PL"/>
        </w:rPr>
      </w:pPr>
    </w:p>
    <w:p w:rsidR="000A71A4" w:rsidRPr="005221E0" w:rsidRDefault="00742A00" w:rsidP="00045A7F">
      <w:pPr>
        <w:spacing w:after="0" w:line="23" w:lineRule="atLeast"/>
        <w:rPr>
          <w:rFonts w:eastAsia="Times New Roman" w:cstheme="minorHAnsi"/>
          <w:b/>
          <w:color w:val="000000" w:themeColor="text1"/>
          <w:lang w:eastAsia="pl-PL"/>
        </w:rPr>
      </w:pPr>
      <w:r w:rsidRPr="005221E0">
        <w:rPr>
          <w:rFonts w:eastAsia="Times New Roman" w:cstheme="minorHAnsi"/>
          <w:b/>
          <w:color w:val="000000" w:themeColor="text1"/>
          <w:lang w:eastAsia="pl-PL"/>
        </w:rPr>
        <w:t>XIII. TERMIN ZWIĄZANIA OFERTĄ;</w:t>
      </w:r>
    </w:p>
    <w:p w:rsidR="008722BF" w:rsidRPr="005221E0" w:rsidRDefault="008722BF" w:rsidP="00045A7F">
      <w:pPr>
        <w:spacing w:after="0" w:line="23" w:lineRule="atLeast"/>
        <w:rPr>
          <w:rFonts w:eastAsia="Times New Roman" w:cstheme="minorHAnsi"/>
          <w:color w:val="000000" w:themeColor="text1"/>
          <w:lang w:eastAsia="pl-PL"/>
        </w:rPr>
      </w:pPr>
    </w:p>
    <w:p w:rsidR="00047A7D" w:rsidRPr="00A37A4A" w:rsidRDefault="00047A7D" w:rsidP="00045A7F">
      <w:pPr>
        <w:spacing w:after="0" w:line="23" w:lineRule="atLeast"/>
        <w:rPr>
          <w:rFonts w:eastAsia="Times New Roman" w:cstheme="minorHAnsi"/>
          <w:color w:val="000000" w:themeColor="text1"/>
          <w:lang w:eastAsia="pl-PL"/>
        </w:rPr>
      </w:pPr>
      <w:r w:rsidRPr="005221E0">
        <w:rPr>
          <w:rFonts w:eastAsia="Times New Roman" w:cstheme="minorHAnsi"/>
          <w:color w:val="000000" w:themeColor="text1"/>
          <w:lang w:eastAsia="pl-PL"/>
        </w:rPr>
        <w:t>Dl</w:t>
      </w:r>
      <w:r w:rsidRPr="00A37A4A">
        <w:rPr>
          <w:rFonts w:eastAsia="Times New Roman" w:cstheme="minorHAnsi"/>
          <w:color w:val="000000" w:themeColor="text1"/>
          <w:lang w:eastAsia="pl-PL"/>
        </w:rPr>
        <w:t xml:space="preserve">a postępowań na usługi </w:t>
      </w:r>
      <w:r w:rsidRPr="00A37A4A">
        <w:rPr>
          <w:rFonts w:eastAsia="Times New Roman" w:cstheme="minorHAnsi"/>
          <w:b/>
          <w:color w:val="000000" w:themeColor="text1"/>
          <w:lang w:eastAsia="pl-PL"/>
        </w:rPr>
        <w:t>o wartości przekraczającej progi UE</w:t>
      </w:r>
      <w:r w:rsidRPr="00A37A4A">
        <w:rPr>
          <w:rFonts w:eastAsia="Times New Roman" w:cstheme="minorHAnsi"/>
          <w:color w:val="000000" w:themeColor="text1"/>
          <w:lang w:eastAsia="pl-PL"/>
        </w:rPr>
        <w:t xml:space="preserve"> lecz nie przekraczającej wyrażonej w złotych równowartość 10 000 000 euro termin związania ofertą wynosi </w:t>
      </w:r>
      <w:r w:rsidRPr="00A37A4A">
        <w:rPr>
          <w:rFonts w:eastAsia="Times New Roman" w:cstheme="minorHAnsi"/>
          <w:b/>
          <w:color w:val="000000" w:themeColor="text1"/>
          <w:lang w:eastAsia="pl-PL"/>
        </w:rPr>
        <w:t>90 dni</w:t>
      </w:r>
      <w:r w:rsidRPr="00A37A4A">
        <w:rPr>
          <w:rFonts w:eastAsia="Times New Roman" w:cstheme="minorHAnsi"/>
          <w:color w:val="000000" w:themeColor="text1"/>
          <w:lang w:eastAsia="pl-PL"/>
        </w:rPr>
        <w:t xml:space="preserve"> – zgodnie z art. </w:t>
      </w:r>
      <w:r w:rsidR="00954650" w:rsidRPr="00A37A4A">
        <w:rPr>
          <w:rFonts w:eastAsia="Times New Roman" w:cstheme="minorHAnsi"/>
          <w:color w:val="000000" w:themeColor="text1"/>
          <w:lang w:eastAsia="pl-PL"/>
        </w:rPr>
        <w:t xml:space="preserve">                </w:t>
      </w:r>
      <w:r w:rsidRPr="0034788B">
        <w:rPr>
          <w:rFonts w:eastAsia="Times New Roman" w:cstheme="minorHAnsi"/>
          <w:b/>
          <w:color w:val="000000" w:themeColor="text1"/>
          <w:lang w:eastAsia="pl-PL"/>
        </w:rPr>
        <w:t xml:space="preserve">220 </w:t>
      </w:r>
      <w:proofErr w:type="spellStart"/>
      <w:r w:rsidRPr="0034788B">
        <w:rPr>
          <w:rFonts w:eastAsia="Times New Roman" w:cstheme="minorHAnsi"/>
          <w:b/>
          <w:color w:val="000000" w:themeColor="text1"/>
          <w:lang w:eastAsia="pl-PL"/>
        </w:rPr>
        <w:t>Pzp</w:t>
      </w:r>
      <w:proofErr w:type="spellEnd"/>
      <w:r w:rsidRPr="00A37A4A">
        <w:rPr>
          <w:rFonts w:eastAsia="Times New Roman" w:cstheme="minorHAnsi"/>
          <w:color w:val="000000" w:themeColor="text1"/>
          <w:lang w:eastAsia="pl-PL"/>
        </w:rPr>
        <w:t xml:space="preserve">. </w:t>
      </w:r>
    </w:p>
    <w:p w:rsidR="00047A7D" w:rsidRPr="00A37A4A" w:rsidRDefault="00047A7D" w:rsidP="00045A7F">
      <w:pPr>
        <w:spacing w:after="0" w:line="23" w:lineRule="atLeast"/>
        <w:rPr>
          <w:rFonts w:eastAsia="Times New Roman" w:cstheme="minorHAnsi"/>
          <w:color w:val="000000" w:themeColor="text1"/>
          <w:lang w:eastAsia="pl-PL"/>
        </w:rPr>
      </w:pPr>
      <w:r w:rsidRPr="00A37A4A">
        <w:rPr>
          <w:rFonts w:eastAsia="Times New Roman" w:cstheme="minorHAnsi"/>
          <w:color w:val="000000" w:themeColor="text1"/>
          <w:lang w:eastAsia="pl-PL"/>
        </w:rPr>
        <w:t xml:space="preserve">Termin związania ofertą liczy się </w:t>
      </w:r>
      <w:r w:rsidRPr="00203C2A">
        <w:rPr>
          <w:rFonts w:eastAsia="Times New Roman" w:cstheme="minorHAnsi"/>
          <w:b/>
          <w:color w:val="000000" w:themeColor="text1"/>
          <w:lang w:eastAsia="pl-PL"/>
        </w:rPr>
        <w:t>od dnia upływu terminu składania ofert</w:t>
      </w:r>
      <w:r w:rsidRPr="00A37A4A">
        <w:rPr>
          <w:rFonts w:eastAsia="Times New Roman" w:cstheme="minorHAnsi"/>
          <w:color w:val="000000" w:themeColor="text1"/>
          <w:lang w:eastAsia="pl-PL"/>
        </w:rPr>
        <w:t>, przy czym pierwszym dniem terminu związania ofertą jest dzień, w którym upływa termin składania ofert.</w:t>
      </w:r>
    </w:p>
    <w:p w:rsidR="005763FB" w:rsidRPr="00A37A4A" w:rsidRDefault="005763FB" w:rsidP="00045A7F">
      <w:pPr>
        <w:spacing w:after="0" w:line="23" w:lineRule="atLeast"/>
        <w:rPr>
          <w:rFonts w:eastAsia="Times New Roman" w:cstheme="minorHAnsi"/>
          <w:b/>
          <w:color w:val="000000" w:themeColor="text1"/>
          <w:lang w:eastAsia="pl-PL"/>
        </w:rPr>
      </w:pPr>
    </w:p>
    <w:p w:rsidR="00047A7D" w:rsidRPr="00670CD8" w:rsidRDefault="00047A7D" w:rsidP="00045A7F">
      <w:pPr>
        <w:spacing w:after="0" w:line="23" w:lineRule="atLeast"/>
        <w:rPr>
          <w:rFonts w:eastAsia="Times New Roman" w:cstheme="minorHAnsi"/>
          <w:b/>
          <w:color w:val="000000" w:themeColor="text1"/>
          <w:sz w:val="24"/>
          <w:szCs w:val="24"/>
          <w:highlight w:val="yellow"/>
          <w:lang w:eastAsia="pl-PL"/>
        </w:rPr>
      </w:pPr>
      <w:r w:rsidRPr="00A37A4A">
        <w:rPr>
          <w:rFonts w:eastAsia="Times New Roman" w:cstheme="minorHAnsi"/>
          <w:b/>
          <w:color w:val="000000" w:themeColor="text1"/>
          <w:lang w:eastAsia="pl-PL"/>
        </w:rPr>
        <w:t xml:space="preserve">Zamawiający określa w dokumentach zamówienia termin związania ofertą </w:t>
      </w:r>
      <w:r w:rsidR="008253E3">
        <w:rPr>
          <w:rFonts w:eastAsia="Times New Roman" w:cstheme="minorHAnsi"/>
          <w:b/>
          <w:color w:val="000000" w:themeColor="text1"/>
          <w:lang w:eastAsia="pl-PL"/>
        </w:rPr>
        <w:t xml:space="preserve">(90 dni) </w:t>
      </w:r>
      <w:r w:rsidRPr="00A37A4A">
        <w:rPr>
          <w:rFonts w:eastAsia="Times New Roman" w:cstheme="minorHAnsi"/>
          <w:b/>
          <w:color w:val="000000" w:themeColor="text1"/>
          <w:lang w:eastAsia="pl-PL"/>
        </w:rPr>
        <w:t xml:space="preserve">przez wskazanie </w:t>
      </w:r>
      <w:r w:rsidRPr="008253E3">
        <w:rPr>
          <w:rFonts w:eastAsia="Times New Roman" w:cstheme="minorHAnsi"/>
          <w:b/>
          <w:color w:val="000000" w:themeColor="text1"/>
          <w:lang w:eastAsia="pl-PL"/>
        </w:rPr>
        <w:t>daty tj. do dnia:</w:t>
      </w:r>
      <w:r w:rsidR="00D776EB" w:rsidRPr="008253E3">
        <w:rPr>
          <w:rFonts w:eastAsia="Times New Roman" w:cstheme="minorHAnsi"/>
          <w:b/>
          <w:color w:val="000000" w:themeColor="text1"/>
          <w:lang w:eastAsia="pl-PL"/>
        </w:rPr>
        <w:t xml:space="preserve"> </w:t>
      </w:r>
      <w:r w:rsidR="008253E3" w:rsidRPr="00670CD8">
        <w:rPr>
          <w:rFonts w:ascii="Arial Black" w:eastAsia="Times New Roman" w:hAnsi="Arial Black" w:cstheme="minorHAnsi"/>
          <w:b/>
          <w:color w:val="000000" w:themeColor="text1"/>
          <w:sz w:val="24"/>
          <w:szCs w:val="24"/>
          <w:lang w:eastAsia="pl-PL"/>
        </w:rPr>
        <w:t>07.12</w:t>
      </w:r>
      <w:r w:rsidR="00D776EB" w:rsidRPr="00670CD8">
        <w:rPr>
          <w:rFonts w:ascii="Arial Black" w:eastAsia="Times New Roman" w:hAnsi="Arial Black" w:cstheme="minorHAnsi"/>
          <w:b/>
          <w:color w:val="000000" w:themeColor="text1"/>
          <w:sz w:val="24"/>
          <w:szCs w:val="24"/>
          <w:lang w:eastAsia="pl-PL"/>
        </w:rPr>
        <w:t>.202</w:t>
      </w:r>
      <w:r w:rsidR="00885CFC" w:rsidRPr="00670CD8">
        <w:rPr>
          <w:rFonts w:ascii="Arial Black" w:eastAsia="Times New Roman" w:hAnsi="Arial Black" w:cstheme="minorHAnsi"/>
          <w:b/>
          <w:color w:val="000000" w:themeColor="text1"/>
          <w:sz w:val="24"/>
          <w:szCs w:val="24"/>
          <w:lang w:eastAsia="pl-PL"/>
        </w:rPr>
        <w:t>2</w:t>
      </w:r>
      <w:r w:rsidR="00D776EB" w:rsidRPr="00670CD8">
        <w:rPr>
          <w:rFonts w:ascii="Arial Black" w:eastAsia="Times New Roman" w:hAnsi="Arial Black" w:cstheme="minorHAnsi"/>
          <w:b/>
          <w:color w:val="000000" w:themeColor="text1"/>
          <w:sz w:val="24"/>
          <w:szCs w:val="24"/>
          <w:lang w:eastAsia="pl-PL"/>
        </w:rPr>
        <w:t>r.</w:t>
      </w:r>
      <w:r w:rsidR="00D776EB" w:rsidRPr="00670CD8">
        <w:rPr>
          <w:rFonts w:eastAsia="Times New Roman" w:cstheme="minorHAnsi"/>
          <w:b/>
          <w:color w:val="000000" w:themeColor="text1"/>
          <w:sz w:val="24"/>
          <w:szCs w:val="24"/>
          <w:lang w:eastAsia="pl-PL"/>
        </w:rPr>
        <w:t xml:space="preserve"> </w:t>
      </w:r>
    </w:p>
    <w:p w:rsidR="00047A7D" w:rsidRPr="00B349BC" w:rsidRDefault="00047A7D" w:rsidP="00045A7F">
      <w:pPr>
        <w:spacing w:after="0" w:line="23" w:lineRule="atLeast"/>
        <w:rPr>
          <w:rFonts w:eastAsia="Times New Roman" w:cstheme="minorHAnsi"/>
          <w:color w:val="000000" w:themeColor="text1"/>
          <w:highlight w:val="yellow"/>
          <w:lang w:eastAsia="pl-PL"/>
        </w:rPr>
      </w:pPr>
    </w:p>
    <w:p w:rsidR="00047A7D" w:rsidRPr="00175152" w:rsidRDefault="00047A7D" w:rsidP="00045A7F">
      <w:pPr>
        <w:spacing w:after="0" w:line="23" w:lineRule="atLeast"/>
        <w:rPr>
          <w:rFonts w:eastAsia="Times New Roman" w:cstheme="minorHAnsi"/>
          <w:color w:val="000000" w:themeColor="text1"/>
          <w:lang w:eastAsia="pl-PL"/>
        </w:rPr>
      </w:pPr>
      <w:r w:rsidRPr="00175152">
        <w:rPr>
          <w:rFonts w:eastAsia="Times New Roman" w:cstheme="minorHAnsi"/>
          <w:color w:val="000000" w:themeColor="text1"/>
          <w:lang w:eastAsia="pl-PL"/>
        </w:rPr>
        <w:t xml:space="preserve">W przypadku gdy wybór najkorzystniejszej oferty nie nastąpi przed upływem terminu związania ofertą, zamawiający przed upływem terminu związania ofertą, zwraca się jednokrotnie do wykonawców o wyrażenie zgody na </w:t>
      </w:r>
      <w:r w:rsidRPr="00175152">
        <w:rPr>
          <w:rFonts w:eastAsia="Times New Roman" w:cstheme="minorHAnsi"/>
          <w:b/>
          <w:color w:val="000000" w:themeColor="text1"/>
          <w:lang w:eastAsia="pl-PL"/>
        </w:rPr>
        <w:t>przedłużenie</w:t>
      </w:r>
      <w:r w:rsidRPr="00175152">
        <w:rPr>
          <w:rFonts w:eastAsia="Times New Roman" w:cstheme="minorHAnsi"/>
          <w:color w:val="000000" w:themeColor="text1"/>
          <w:lang w:eastAsia="pl-PL"/>
        </w:rPr>
        <w:t xml:space="preserve"> tego terminu o wskazywany przez niego okres, nie dłuższy niż </w:t>
      </w:r>
      <w:r w:rsidRPr="00175152">
        <w:rPr>
          <w:rFonts w:eastAsia="Times New Roman" w:cstheme="minorHAnsi"/>
          <w:b/>
          <w:color w:val="000000" w:themeColor="text1"/>
          <w:lang w:eastAsia="pl-PL"/>
        </w:rPr>
        <w:t>60 dni</w:t>
      </w:r>
      <w:r w:rsidR="001D13B4" w:rsidRPr="00175152">
        <w:rPr>
          <w:rFonts w:eastAsia="Times New Roman" w:cstheme="minorHAnsi"/>
          <w:b/>
          <w:color w:val="000000" w:themeColor="text1"/>
          <w:lang w:eastAsia="pl-PL"/>
        </w:rPr>
        <w:t xml:space="preserve"> (</w:t>
      </w:r>
      <w:r w:rsidR="001D13B4" w:rsidRPr="00175152">
        <w:rPr>
          <w:rFonts w:eastAsia="Times New Roman" w:cstheme="minorHAnsi"/>
          <w:color w:val="000000" w:themeColor="text1"/>
          <w:lang w:eastAsia="pl-PL"/>
        </w:rPr>
        <w:t xml:space="preserve">art. 220 ust. 3 </w:t>
      </w:r>
      <w:proofErr w:type="spellStart"/>
      <w:r w:rsidR="001D13B4" w:rsidRPr="00175152">
        <w:rPr>
          <w:rFonts w:eastAsia="Times New Roman" w:cstheme="minorHAnsi"/>
          <w:color w:val="000000" w:themeColor="text1"/>
          <w:lang w:eastAsia="pl-PL"/>
        </w:rPr>
        <w:t>Pzp</w:t>
      </w:r>
      <w:proofErr w:type="spellEnd"/>
      <w:r w:rsidR="001D13B4" w:rsidRPr="00175152">
        <w:rPr>
          <w:rFonts w:eastAsia="Times New Roman" w:cstheme="minorHAnsi"/>
          <w:b/>
          <w:color w:val="000000" w:themeColor="text1"/>
          <w:lang w:eastAsia="pl-PL"/>
        </w:rPr>
        <w:t>)</w:t>
      </w:r>
      <w:r w:rsidRPr="00175152">
        <w:rPr>
          <w:rFonts w:eastAsia="Times New Roman" w:cstheme="minorHAnsi"/>
          <w:color w:val="000000" w:themeColor="text1"/>
          <w:lang w:eastAsia="pl-PL"/>
        </w:rPr>
        <w:t xml:space="preserve">. </w:t>
      </w:r>
    </w:p>
    <w:p w:rsidR="00047A7D" w:rsidRPr="00175152" w:rsidRDefault="00047A7D" w:rsidP="00045A7F">
      <w:pPr>
        <w:spacing w:after="0" w:line="23" w:lineRule="atLeast"/>
        <w:rPr>
          <w:rFonts w:eastAsia="Times New Roman" w:cstheme="minorHAnsi"/>
          <w:color w:val="000000" w:themeColor="text1"/>
          <w:lang w:eastAsia="pl-PL"/>
        </w:rPr>
      </w:pPr>
      <w:r w:rsidRPr="00175152">
        <w:rPr>
          <w:rFonts w:eastAsia="Times New Roman" w:cstheme="minorHAnsi"/>
          <w:b/>
          <w:color w:val="000000" w:themeColor="text1"/>
          <w:lang w:eastAsia="pl-PL"/>
        </w:rPr>
        <w:t>Przedłużenie terminu</w:t>
      </w:r>
      <w:r w:rsidRPr="00175152">
        <w:rPr>
          <w:rFonts w:eastAsia="Times New Roman" w:cstheme="minorHAnsi"/>
          <w:color w:val="000000" w:themeColor="text1"/>
          <w:lang w:eastAsia="pl-PL"/>
        </w:rPr>
        <w:t xml:space="preserve"> związania ofertą, wymaga złożenia przez wykonawcę </w:t>
      </w:r>
      <w:r w:rsidRPr="00175152">
        <w:rPr>
          <w:rFonts w:eastAsia="Times New Roman" w:cstheme="minorHAnsi"/>
          <w:b/>
          <w:color w:val="000000" w:themeColor="text1"/>
          <w:lang w:eastAsia="pl-PL"/>
        </w:rPr>
        <w:t>pisemnego oświadczenia o wyrażeniu zgody na przedłużenie terminu związania ofertą</w:t>
      </w:r>
      <w:r w:rsidRPr="00175152">
        <w:rPr>
          <w:rFonts w:eastAsia="Times New Roman" w:cstheme="minorHAnsi"/>
          <w:color w:val="000000" w:themeColor="text1"/>
          <w:lang w:eastAsia="pl-PL"/>
        </w:rPr>
        <w:t>.</w:t>
      </w:r>
    </w:p>
    <w:p w:rsidR="001E2FBB" w:rsidRPr="00B349BC" w:rsidRDefault="001E2FBB" w:rsidP="00045A7F">
      <w:pPr>
        <w:spacing w:after="0" w:line="23" w:lineRule="atLeast"/>
        <w:rPr>
          <w:rFonts w:eastAsia="Times New Roman" w:cstheme="minorHAnsi"/>
          <w:color w:val="000000" w:themeColor="text1"/>
          <w:highlight w:val="yellow"/>
          <w:lang w:eastAsia="pl-PL"/>
        </w:rPr>
      </w:pPr>
    </w:p>
    <w:p w:rsidR="000A71A4" w:rsidRPr="0054763A" w:rsidRDefault="005B056A" w:rsidP="00045A7F">
      <w:pPr>
        <w:spacing w:after="0" w:line="23" w:lineRule="atLeast"/>
        <w:rPr>
          <w:rFonts w:eastAsia="Times New Roman" w:cstheme="minorHAnsi"/>
          <w:b/>
          <w:color w:val="000000" w:themeColor="text1"/>
          <w:lang w:eastAsia="pl-PL"/>
        </w:rPr>
      </w:pPr>
      <w:r w:rsidRPr="0054763A">
        <w:rPr>
          <w:rFonts w:eastAsia="Times New Roman" w:cstheme="minorHAnsi"/>
          <w:b/>
          <w:color w:val="000000" w:themeColor="text1"/>
          <w:lang w:eastAsia="pl-PL"/>
        </w:rPr>
        <w:t>XIV. OPIS SPOSOBU PRZYGOTOWYWANIA OFERTY;</w:t>
      </w:r>
    </w:p>
    <w:p w:rsidR="008722BF" w:rsidRPr="0054763A" w:rsidRDefault="008722BF" w:rsidP="00045A7F">
      <w:pPr>
        <w:spacing w:after="0" w:line="23" w:lineRule="atLeast"/>
        <w:rPr>
          <w:rFonts w:eastAsia="Times New Roman" w:cstheme="minorHAnsi"/>
          <w:color w:val="000000" w:themeColor="text1"/>
          <w:lang w:eastAsia="pl-PL"/>
        </w:rPr>
      </w:pPr>
    </w:p>
    <w:p w:rsidR="00B53664" w:rsidRPr="0054763A" w:rsidRDefault="00B53664" w:rsidP="00045A7F">
      <w:pPr>
        <w:spacing w:after="0" w:line="23" w:lineRule="atLeast"/>
        <w:rPr>
          <w:rFonts w:eastAsia="Times New Roman" w:cstheme="minorHAnsi"/>
          <w:color w:val="000000" w:themeColor="text1"/>
          <w:lang w:eastAsia="pl-PL"/>
        </w:rPr>
      </w:pPr>
      <w:r w:rsidRPr="0054763A">
        <w:rPr>
          <w:rFonts w:eastAsia="Times New Roman" w:cstheme="minorHAnsi"/>
          <w:color w:val="000000" w:themeColor="text1"/>
          <w:lang w:eastAsia="pl-PL"/>
        </w:rPr>
        <w:t>OPIS SPOSOBU PRZYGOTOWANIA OFERT ORAZ  WYMAGANIA FORMALNE DOTYCZĄCE SKŁADANYCH OŚWIADCZEŃI DOKUMENTÓW</w:t>
      </w:r>
    </w:p>
    <w:p w:rsidR="00B53664" w:rsidRPr="0054763A" w:rsidRDefault="00B53664" w:rsidP="00045A7F">
      <w:pPr>
        <w:spacing w:after="0" w:line="23" w:lineRule="atLeast"/>
        <w:rPr>
          <w:rFonts w:eastAsia="Times New Roman" w:cstheme="minorHAnsi"/>
          <w:color w:val="000000" w:themeColor="text1"/>
          <w:lang w:eastAsia="pl-PL"/>
        </w:rPr>
      </w:pPr>
    </w:p>
    <w:p w:rsidR="00B53664" w:rsidRPr="0054763A" w:rsidRDefault="001A2C6A" w:rsidP="00045A7F">
      <w:pPr>
        <w:spacing w:after="0" w:line="23" w:lineRule="atLeast"/>
        <w:rPr>
          <w:rFonts w:eastAsia="Times New Roman" w:cstheme="minorHAnsi"/>
          <w:color w:val="000000" w:themeColor="text1"/>
          <w:lang w:eastAsia="pl-PL"/>
        </w:rPr>
      </w:pPr>
      <w:r w:rsidRPr="0054763A">
        <w:rPr>
          <w:rFonts w:eastAsia="Times New Roman" w:cstheme="minorHAnsi"/>
          <w:color w:val="000000" w:themeColor="text1"/>
          <w:lang w:eastAsia="pl-PL"/>
        </w:rPr>
        <w:t>1. </w:t>
      </w:r>
      <w:r w:rsidR="00B53664" w:rsidRPr="0054763A">
        <w:rPr>
          <w:rFonts w:eastAsia="Times New Roman" w:cstheme="minorHAnsi"/>
          <w:color w:val="000000" w:themeColor="text1"/>
          <w:lang w:eastAsia="pl-PL"/>
        </w:rPr>
        <w:t>Wykonawca może złożyć tylko jedną ofertę.</w:t>
      </w:r>
      <w:r w:rsidRPr="0054763A">
        <w:rPr>
          <w:rFonts w:eastAsia="Times New Roman" w:cstheme="minorHAnsi"/>
          <w:color w:val="000000" w:themeColor="text1"/>
          <w:lang w:eastAsia="pl-PL"/>
        </w:rPr>
        <w:t xml:space="preserve">  </w:t>
      </w:r>
      <w:r w:rsidR="00B53664" w:rsidRPr="0054763A">
        <w:rPr>
          <w:rFonts w:eastAsia="Times New Roman" w:cstheme="minorHAnsi"/>
          <w:color w:val="000000" w:themeColor="text1"/>
          <w:lang w:eastAsia="pl-PL"/>
        </w:rPr>
        <w:t>Treść oferty musi odpowiadać treści SWZ.</w:t>
      </w:r>
    </w:p>
    <w:p w:rsidR="00B53664" w:rsidRPr="0054763A" w:rsidRDefault="00B53664" w:rsidP="00045A7F">
      <w:pPr>
        <w:spacing w:after="0" w:line="23" w:lineRule="atLeast"/>
        <w:rPr>
          <w:rFonts w:eastAsia="Times New Roman" w:cstheme="minorHAnsi"/>
          <w:color w:val="000000" w:themeColor="text1"/>
          <w:lang w:eastAsia="pl-PL"/>
        </w:rPr>
      </w:pPr>
      <w:r w:rsidRPr="0054763A">
        <w:rPr>
          <w:rFonts w:eastAsia="Times New Roman" w:cstheme="minorHAnsi"/>
          <w:color w:val="000000" w:themeColor="text1"/>
          <w:lang w:eastAsia="pl-PL"/>
        </w:rPr>
        <w:t xml:space="preserve">Ofertę sporządza się </w:t>
      </w:r>
      <w:r w:rsidRPr="0054763A">
        <w:rPr>
          <w:rFonts w:eastAsia="Times New Roman" w:cstheme="minorHAnsi"/>
          <w:b/>
          <w:color w:val="000000" w:themeColor="text1"/>
          <w:lang w:eastAsia="pl-PL"/>
        </w:rPr>
        <w:t>w języku polskim</w:t>
      </w:r>
      <w:r w:rsidRPr="0054763A">
        <w:rPr>
          <w:rFonts w:eastAsia="Times New Roman" w:cstheme="minorHAnsi"/>
          <w:color w:val="000000" w:themeColor="text1"/>
          <w:lang w:eastAsia="pl-PL"/>
        </w:rPr>
        <w:t xml:space="preserve"> na Formularzu Ofertowym - zgodnie z Załącznikiem do SWZ. </w:t>
      </w:r>
    </w:p>
    <w:p w:rsidR="00D66990" w:rsidRPr="0054763A" w:rsidRDefault="00D66990" w:rsidP="00045A7F">
      <w:pPr>
        <w:spacing w:after="0" w:line="23" w:lineRule="atLeast"/>
        <w:ind w:right="-108"/>
        <w:rPr>
          <w:rFonts w:eastAsia="Times New Roman" w:cstheme="minorHAnsi"/>
          <w:color w:val="000000" w:themeColor="text1"/>
          <w:lang w:eastAsia="pl-PL"/>
        </w:rPr>
      </w:pPr>
      <w:r w:rsidRPr="0054763A">
        <w:rPr>
          <w:rFonts w:eastAsia="Times New Roman" w:cstheme="minorHAnsi"/>
          <w:color w:val="000000" w:themeColor="text1"/>
          <w:lang w:eastAsia="pl-PL"/>
        </w:rPr>
        <w:t>Złożenie oferty jest jednoznaczne z akceptacją przez wykonawcę projektowanych postanowień umowy.</w:t>
      </w:r>
    </w:p>
    <w:p w:rsidR="002606F8" w:rsidRPr="00B349BC" w:rsidRDefault="002606F8" w:rsidP="00045A7F">
      <w:pPr>
        <w:spacing w:after="0" w:line="23" w:lineRule="atLeast"/>
        <w:rPr>
          <w:rFonts w:cstheme="minorHAnsi"/>
          <w:b/>
          <w:color w:val="000000" w:themeColor="text1"/>
          <w:highlight w:val="yellow"/>
        </w:rPr>
      </w:pPr>
    </w:p>
    <w:p w:rsidR="001A2C6A" w:rsidRPr="009C0595" w:rsidRDefault="001A2C6A" w:rsidP="00045A7F">
      <w:pPr>
        <w:spacing w:after="0" w:line="23" w:lineRule="atLeast"/>
        <w:rPr>
          <w:rFonts w:cstheme="minorHAnsi"/>
          <w:b/>
          <w:color w:val="000000" w:themeColor="text1"/>
        </w:rPr>
      </w:pPr>
      <w:r w:rsidRPr="009C0595">
        <w:rPr>
          <w:rFonts w:cstheme="minorHAnsi"/>
          <w:b/>
          <w:color w:val="000000" w:themeColor="text1"/>
        </w:rPr>
        <w:t>W ofercie należy wskazać przede wszystkim:</w:t>
      </w:r>
    </w:p>
    <w:p w:rsidR="001B4FB1" w:rsidRPr="009C0595" w:rsidRDefault="001A2C6A" w:rsidP="00045A7F">
      <w:pPr>
        <w:spacing w:after="0" w:line="23" w:lineRule="atLeast"/>
        <w:rPr>
          <w:rFonts w:cstheme="minorHAnsi"/>
          <w:color w:val="000000" w:themeColor="text1"/>
        </w:rPr>
      </w:pPr>
      <w:r w:rsidRPr="009C0595">
        <w:rPr>
          <w:rFonts w:cstheme="minorHAnsi"/>
          <w:b/>
          <w:color w:val="000000" w:themeColor="text1"/>
        </w:rPr>
        <w:t>nazwę, adres, dane do kontaktu, w tym e-mail</w:t>
      </w:r>
      <w:r w:rsidRPr="009C0595">
        <w:rPr>
          <w:rFonts w:cstheme="minorHAnsi"/>
          <w:color w:val="000000" w:themeColor="text1"/>
        </w:rPr>
        <w:t xml:space="preserve"> - Wykonawcy, </w:t>
      </w:r>
    </w:p>
    <w:p w:rsidR="001B4FB1" w:rsidRPr="009C0595" w:rsidRDefault="001B4FB1" w:rsidP="00045A7F">
      <w:pPr>
        <w:spacing w:after="0" w:line="23" w:lineRule="atLeast"/>
        <w:rPr>
          <w:rFonts w:cstheme="minorHAnsi"/>
          <w:color w:val="000000" w:themeColor="text1"/>
        </w:rPr>
      </w:pPr>
      <w:r w:rsidRPr="009C0595">
        <w:rPr>
          <w:rFonts w:cstheme="minorHAnsi"/>
          <w:color w:val="000000" w:themeColor="text1"/>
        </w:rPr>
        <w:t xml:space="preserve">- </w:t>
      </w:r>
      <w:r w:rsidR="001A2C6A" w:rsidRPr="009C0595">
        <w:rPr>
          <w:rFonts w:cstheme="minorHAnsi"/>
          <w:color w:val="000000" w:themeColor="text1"/>
        </w:rPr>
        <w:t xml:space="preserve">jak również w przypadku wykonawców składających ofertę wspólną ww. </w:t>
      </w:r>
      <w:r w:rsidR="001A2C6A" w:rsidRPr="009C0595">
        <w:rPr>
          <w:rFonts w:cstheme="minorHAnsi"/>
          <w:b/>
          <w:color w:val="000000" w:themeColor="text1"/>
        </w:rPr>
        <w:t>dane każdego z konsorcjantów</w:t>
      </w:r>
      <w:r w:rsidRPr="009C0595">
        <w:rPr>
          <w:rFonts w:cstheme="minorHAnsi"/>
          <w:color w:val="000000" w:themeColor="text1"/>
        </w:rPr>
        <w:t>,</w:t>
      </w:r>
      <w:r w:rsidR="001A2C6A" w:rsidRPr="009C0595">
        <w:rPr>
          <w:rFonts w:cstheme="minorHAnsi"/>
          <w:color w:val="000000" w:themeColor="text1"/>
        </w:rPr>
        <w:t xml:space="preserve"> </w:t>
      </w:r>
    </w:p>
    <w:p w:rsidR="001A2C6A" w:rsidRPr="009C0595" w:rsidRDefault="001B4FB1" w:rsidP="00045A7F">
      <w:pPr>
        <w:spacing w:after="0" w:line="23" w:lineRule="atLeast"/>
        <w:rPr>
          <w:rFonts w:cstheme="minorHAnsi"/>
          <w:color w:val="000000" w:themeColor="text1"/>
        </w:rPr>
      </w:pPr>
      <w:r w:rsidRPr="009C0595">
        <w:rPr>
          <w:rFonts w:cstheme="minorHAnsi"/>
          <w:color w:val="000000" w:themeColor="text1"/>
        </w:rPr>
        <w:t xml:space="preserve">- </w:t>
      </w:r>
      <w:r w:rsidR="001A2C6A" w:rsidRPr="009C0595">
        <w:rPr>
          <w:rFonts w:cstheme="minorHAnsi"/>
          <w:color w:val="000000" w:themeColor="text1"/>
        </w:rPr>
        <w:t xml:space="preserve">a w przypadku posługiwania się zasobami pomiotu trzeciego – również </w:t>
      </w:r>
      <w:r w:rsidR="001A2C6A" w:rsidRPr="009C0595">
        <w:rPr>
          <w:rFonts w:cstheme="minorHAnsi"/>
          <w:b/>
          <w:color w:val="000000" w:themeColor="text1"/>
        </w:rPr>
        <w:t>dane tego podmiotu</w:t>
      </w:r>
      <w:r w:rsidR="001A2C6A" w:rsidRPr="009C0595">
        <w:rPr>
          <w:rFonts w:cstheme="minorHAnsi"/>
          <w:color w:val="000000" w:themeColor="text1"/>
        </w:rPr>
        <w:t xml:space="preserve">. </w:t>
      </w:r>
    </w:p>
    <w:p w:rsidR="00A17D0C" w:rsidRPr="009C0595" w:rsidRDefault="00A17D0C" w:rsidP="00045A7F">
      <w:pPr>
        <w:spacing w:after="0" w:line="23" w:lineRule="atLeast"/>
        <w:rPr>
          <w:rFonts w:eastAsia="Times New Roman" w:cstheme="minorHAnsi"/>
          <w:b/>
          <w:color w:val="000000" w:themeColor="text1"/>
          <w:lang w:eastAsia="pl-PL"/>
        </w:rPr>
      </w:pPr>
    </w:p>
    <w:p w:rsidR="00A17D0C" w:rsidRPr="003E7BFA" w:rsidRDefault="00A17D0C" w:rsidP="00045A7F">
      <w:pPr>
        <w:spacing w:after="0" w:line="23" w:lineRule="atLeast"/>
        <w:rPr>
          <w:rFonts w:eastAsia="Times New Roman" w:cstheme="minorHAnsi"/>
          <w:b/>
          <w:color w:val="000000" w:themeColor="text1"/>
          <w:lang w:eastAsia="pl-PL"/>
        </w:rPr>
      </w:pPr>
      <w:r w:rsidRPr="009C0595">
        <w:rPr>
          <w:rFonts w:eastAsia="Times New Roman" w:cstheme="minorHAnsi"/>
          <w:b/>
          <w:color w:val="000000" w:themeColor="text1"/>
          <w:lang w:eastAsia="pl-PL"/>
        </w:rPr>
        <w:t>Ponadto w ofercie należy wskazać części zamówienia</w:t>
      </w:r>
      <w:r w:rsidRPr="009C0595">
        <w:rPr>
          <w:rFonts w:eastAsia="Times New Roman" w:cstheme="minorHAnsi"/>
          <w:color w:val="000000" w:themeColor="text1"/>
          <w:lang w:eastAsia="pl-PL"/>
        </w:rPr>
        <w:t xml:space="preserve">, których wykonanie Wykonawca zamierza powierzyć podwykonawcom oraz podać (o ile są mu wiadome na tym etapie) nazwy (firmy) tych </w:t>
      </w:r>
      <w:r w:rsidRPr="003E7BFA">
        <w:rPr>
          <w:rFonts w:eastAsia="Times New Roman" w:cstheme="minorHAnsi"/>
          <w:color w:val="000000" w:themeColor="text1"/>
          <w:lang w:eastAsia="pl-PL"/>
        </w:rPr>
        <w:t>podwykonawców.</w:t>
      </w:r>
    </w:p>
    <w:p w:rsidR="00041173" w:rsidRPr="003E7BFA" w:rsidRDefault="001A2C6A" w:rsidP="00045A7F">
      <w:pPr>
        <w:spacing w:after="0" w:line="23" w:lineRule="atLeast"/>
        <w:rPr>
          <w:rFonts w:cstheme="minorHAnsi"/>
          <w:color w:val="000000" w:themeColor="text1"/>
        </w:rPr>
      </w:pPr>
      <w:r w:rsidRPr="003E7BFA">
        <w:rPr>
          <w:rFonts w:cstheme="minorHAnsi"/>
          <w:b/>
          <w:color w:val="000000" w:themeColor="text1"/>
        </w:rPr>
        <w:t>Oferta stanowi oświadczenie woli Wykonawcy</w:t>
      </w:r>
      <w:r w:rsidRPr="003E7BFA">
        <w:rPr>
          <w:rFonts w:cstheme="minorHAnsi"/>
          <w:color w:val="000000" w:themeColor="text1"/>
        </w:rPr>
        <w:t xml:space="preserve">. </w:t>
      </w:r>
    </w:p>
    <w:p w:rsidR="003E7BFA" w:rsidRDefault="003E7BFA" w:rsidP="00045A7F">
      <w:pPr>
        <w:spacing w:after="0" w:line="23" w:lineRule="atLeast"/>
        <w:rPr>
          <w:rFonts w:cstheme="minorHAnsi"/>
          <w:color w:val="000000" w:themeColor="text1"/>
        </w:rPr>
      </w:pPr>
    </w:p>
    <w:p w:rsidR="00744C0C" w:rsidRPr="003E7BFA" w:rsidRDefault="001A2C6A" w:rsidP="00045A7F">
      <w:pPr>
        <w:spacing w:after="0" w:line="23" w:lineRule="atLeast"/>
        <w:rPr>
          <w:rFonts w:cstheme="minorHAnsi"/>
          <w:color w:val="000000" w:themeColor="text1"/>
        </w:rPr>
      </w:pPr>
      <w:r w:rsidRPr="003E7BFA">
        <w:rPr>
          <w:rFonts w:cstheme="minorHAnsi"/>
          <w:color w:val="000000" w:themeColor="text1"/>
        </w:rPr>
        <w:t>Oferta powinna zawierać</w:t>
      </w:r>
      <w:r w:rsidR="00744C0C" w:rsidRPr="003E7BFA">
        <w:rPr>
          <w:rFonts w:cstheme="minorHAnsi"/>
          <w:color w:val="000000" w:themeColor="text1"/>
        </w:rPr>
        <w:t xml:space="preserve">: </w:t>
      </w:r>
    </w:p>
    <w:p w:rsidR="003E7BFA" w:rsidRPr="003E7BFA" w:rsidRDefault="001A2C6A" w:rsidP="00045A7F">
      <w:pPr>
        <w:pStyle w:val="Akapitzlist"/>
        <w:numPr>
          <w:ilvl w:val="0"/>
          <w:numId w:val="22"/>
        </w:numPr>
        <w:tabs>
          <w:tab w:val="right" w:pos="284"/>
          <w:tab w:val="left" w:pos="408"/>
        </w:tabs>
        <w:suppressAutoHyphens/>
        <w:spacing w:after="0" w:line="23" w:lineRule="atLeast"/>
        <w:contextualSpacing w:val="0"/>
        <w:rPr>
          <w:rFonts w:cstheme="minorHAnsi"/>
        </w:rPr>
      </w:pPr>
      <w:r w:rsidRPr="003E7BFA">
        <w:rPr>
          <w:rFonts w:cstheme="minorHAnsi"/>
          <w:color w:val="000000" w:themeColor="text1"/>
        </w:rPr>
        <w:t xml:space="preserve"> </w:t>
      </w:r>
      <w:r w:rsidRPr="003E7BFA">
        <w:rPr>
          <w:rFonts w:cstheme="minorHAnsi"/>
          <w:b/>
          <w:color w:val="000000" w:themeColor="text1"/>
        </w:rPr>
        <w:t>CENĘ</w:t>
      </w:r>
      <w:r w:rsidR="003E7BFA">
        <w:rPr>
          <w:rFonts w:cstheme="minorHAnsi"/>
          <w:b/>
          <w:color w:val="000000" w:themeColor="text1"/>
        </w:rPr>
        <w:t>,</w:t>
      </w:r>
    </w:p>
    <w:p w:rsidR="00D76F2D" w:rsidRPr="003E7BFA" w:rsidRDefault="003E7BFA" w:rsidP="00045A7F">
      <w:pPr>
        <w:pStyle w:val="Akapitzlist"/>
        <w:numPr>
          <w:ilvl w:val="0"/>
          <w:numId w:val="22"/>
        </w:numPr>
        <w:tabs>
          <w:tab w:val="right" w:pos="284"/>
          <w:tab w:val="left" w:pos="408"/>
        </w:tabs>
        <w:suppressAutoHyphens/>
        <w:spacing w:after="0" w:line="23" w:lineRule="atLeast"/>
        <w:contextualSpacing w:val="0"/>
        <w:rPr>
          <w:rFonts w:cstheme="minorHAnsi"/>
        </w:rPr>
      </w:pPr>
      <w:r w:rsidRPr="003E7BFA">
        <w:rPr>
          <w:rFonts w:cstheme="minorHAnsi"/>
          <w:b/>
          <w:color w:val="000000"/>
        </w:rPr>
        <w:t>OKRES GWARANCJI NA ROBOTY BUDOWLANE</w:t>
      </w:r>
      <w:r>
        <w:rPr>
          <w:rFonts w:cstheme="minorHAnsi"/>
          <w:b/>
          <w:color w:val="000000"/>
        </w:rPr>
        <w:t>.</w:t>
      </w:r>
      <w:r w:rsidRPr="003E7BFA">
        <w:rPr>
          <w:rFonts w:cstheme="minorHAnsi"/>
          <w:b/>
          <w:color w:val="000000"/>
        </w:rPr>
        <w:t xml:space="preserve"> </w:t>
      </w:r>
    </w:p>
    <w:p w:rsidR="00D76F2D" w:rsidRDefault="00D76F2D" w:rsidP="00045A7F">
      <w:pPr>
        <w:tabs>
          <w:tab w:val="right" w:pos="284"/>
          <w:tab w:val="left" w:pos="408"/>
        </w:tabs>
        <w:spacing w:after="0" w:line="23" w:lineRule="atLeast"/>
        <w:ind w:left="1068"/>
        <w:jc w:val="both"/>
        <w:rPr>
          <w:rFonts w:cstheme="minorHAnsi"/>
          <w:sz w:val="8"/>
          <w:szCs w:val="8"/>
        </w:rPr>
      </w:pPr>
    </w:p>
    <w:p w:rsidR="002272C3" w:rsidRPr="009246CA" w:rsidRDefault="002272C3" w:rsidP="00045A7F">
      <w:pPr>
        <w:pStyle w:val="Akapitzlist"/>
        <w:spacing w:after="0" w:line="23" w:lineRule="atLeast"/>
        <w:ind w:left="34"/>
        <w:rPr>
          <w:rFonts w:cstheme="minorHAnsi"/>
        </w:rPr>
      </w:pPr>
      <w:r w:rsidRPr="00154947">
        <w:rPr>
          <w:rFonts w:cstheme="minorHAnsi"/>
        </w:rPr>
        <w:t xml:space="preserve">Jeżeli Wykonawca zaoferuje: </w:t>
      </w:r>
      <w:r w:rsidRPr="009246CA">
        <w:rPr>
          <w:rFonts w:cstheme="minorHAnsi"/>
        </w:rPr>
        <w:t>- mniej niż 2 lata gwarancji - oferta zostanie odrzucona,</w:t>
      </w:r>
    </w:p>
    <w:p w:rsidR="002272C3" w:rsidRDefault="002272C3" w:rsidP="00045A7F">
      <w:pPr>
        <w:autoSpaceDE w:val="0"/>
        <w:spacing w:after="0" w:line="23" w:lineRule="atLeast"/>
        <w:jc w:val="both"/>
        <w:rPr>
          <w:rFonts w:cstheme="minorHAnsi"/>
        </w:rPr>
      </w:pPr>
      <w:r w:rsidRPr="00154947">
        <w:rPr>
          <w:rFonts w:cstheme="minorHAnsi"/>
        </w:rPr>
        <w:t>- wi</w:t>
      </w:r>
      <w:r>
        <w:rPr>
          <w:rFonts w:cstheme="minorHAnsi"/>
        </w:rPr>
        <w:t xml:space="preserve">ęcej niż 5 lat gwarancji – oferta </w:t>
      </w:r>
      <w:r w:rsidRPr="00154947">
        <w:rPr>
          <w:rFonts w:cstheme="minorHAnsi"/>
        </w:rPr>
        <w:t xml:space="preserve">oceniona zostanie </w:t>
      </w:r>
      <w:r>
        <w:rPr>
          <w:rFonts w:cstheme="minorHAnsi"/>
        </w:rPr>
        <w:t>tak j</w:t>
      </w:r>
      <w:r w:rsidRPr="00154947">
        <w:rPr>
          <w:rFonts w:cstheme="minorHAnsi"/>
        </w:rPr>
        <w:t>akby został zaoferowany okres gwarancji wynoszący 5 lat</w:t>
      </w:r>
      <w:r>
        <w:rPr>
          <w:rFonts w:cstheme="minorHAnsi"/>
        </w:rPr>
        <w:t xml:space="preserve"> (przy czym do umowy zostanie wpisany faktycznie zaoferowany okres gwarancji).</w:t>
      </w:r>
    </w:p>
    <w:p w:rsidR="002272C3" w:rsidRPr="00A70265" w:rsidRDefault="002272C3" w:rsidP="00045A7F">
      <w:pPr>
        <w:autoSpaceDE w:val="0"/>
        <w:spacing w:after="0" w:line="23" w:lineRule="atLeast"/>
        <w:jc w:val="both"/>
        <w:rPr>
          <w:rFonts w:cstheme="minorHAnsi"/>
        </w:rPr>
      </w:pPr>
      <w:r w:rsidRPr="00A70265">
        <w:rPr>
          <w:rFonts w:cstheme="minorHAnsi"/>
        </w:rPr>
        <w:t xml:space="preserve">Za pierwszy dzień „okresu gwarancji” przyjmuje się dzień następujący po dniu protokolarnego przyjęcia końcowego odbioru robót budowlanych, będących przedmiotem niniejszego zamówienia.  </w:t>
      </w:r>
    </w:p>
    <w:p w:rsidR="002272C3" w:rsidRPr="00A70265" w:rsidRDefault="002272C3" w:rsidP="00045A7F">
      <w:pPr>
        <w:autoSpaceDE w:val="0"/>
        <w:spacing w:after="0" w:line="23" w:lineRule="atLeast"/>
        <w:jc w:val="both"/>
        <w:rPr>
          <w:rFonts w:cstheme="minorHAnsi"/>
        </w:rPr>
      </w:pPr>
      <w:r w:rsidRPr="00A70265">
        <w:rPr>
          <w:rFonts w:cstheme="minorHAnsi"/>
        </w:rPr>
        <w:t>Zakres gwarancji dotyczy wszystkich robót budowlanych będących przedmiotem niniejszego zamówienia.</w:t>
      </w:r>
    </w:p>
    <w:p w:rsidR="002272C3" w:rsidRPr="00A70265" w:rsidRDefault="002272C3" w:rsidP="00045A7F">
      <w:pPr>
        <w:autoSpaceDE w:val="0"/>
        <w:spacing w:after="0" w:line="23" w:lineRule="atLeast"/>
        <w:jc w:val="both"/>
        <w:rPr>
          <w:rFonts w:cstheme="minorHAnsi"/>
        </w:rPr>
      </w:pPr>
      <w:r w:rsidRPr="00A70265">
        <w:rPr>
          <w:rFonts w:cstheme="minorHAnsi"/>
        </w:rPr>
        <w:t>Wykonawca obowiązany jest podać okres gwarancji w pełnych latach (wg KC).</w:t>
      </w:r>
    </w:p>
    <w:p w:rsidR="009E3ACF" w:rsidRPr="007F217B" w:rsidRDefault="009E3ACF" w:rsidP="00045A7F">
      <w:pPr>
        <w:autoSpaceDE w:val="0"/>
        <w:spacing w:after="0" w:line="23" w:lineRule="atLeast"/>
        <w:rPr>
          <w:rFonts w:cstheme="minorHAnsi"/>
          <w:b/>
          <w:color w:val="000000" w:themeColor="text1"/>
        </w:rPr>
      </w:pPr>
      <w:r w:rsidRPr="007F217B">
        <w:rPr>
          <w:rFonts w:cstheme="minorHAnsi"/>
          <w:b/>
          <w:color w:val="000000" w:themeColor="text1"/>
        </w:rPr>
        <w:t xml:space="preserve">Ww. dodatkowe elementy </w:t>
      </w:r>
      <w:r w:rsidR="00957FBF" w:rsidRPr="007F217B">
        <w:rPr>
          <w:rFonts w:cstheme="minorHAnsi"/>
          <w:b/>
          <w:color w:val="000000" w:themeColor="text1"/>
        </w:rPr>
        <w:t xml:space="preserve">podlegające </w:t>
      </w:r>
      <w:r w:rsidRPr="007F217B">
        <w:rPr>
          <w:rFonts w:cstheme="minorHAnsi"/>
          <w:b/>
          <w:color w:val="000000" w:themeColor="text1"/>
        </w:rPr>
        <w:t>oceni</w:t>
      </w:r>
      <w:r w:rsidR="00957FBF" w:rsidRPr="007F217B">
        <w:rPr>
          <w:rFonts w:cstheme="minorHAnsi"/>
          <w:b/>
          <w:color w:val="000000" w:themeColor="text1"/>
        </w:rPr>
        <w:t>e</w:t>
      </w:r>
      <w:r w:rsidRPr="007F217B">
        <w:rPr>
          <w:rFonts w:cstheme="minorHAnsi"/>
          <w:b/>
          <w:color w:val="000000" w:themeColor="text1"/>
        </w:rPr>
        <w:t xml:space="preserve"> w kryteriach oceny ofert należy ująć w łącznej cenie oferty.</w:t>
      </w:r>
    </w:p>
    <w:p w:rsidR="00957FBF" w:rsidRPr="00B349BC" w:rsidRDefault="00957FBF" w:rsidP="00045A7F">
      <w:pPr>
        <w:autoSpaceDE w:val="0"/>
        <w:spacing w:after="0" w:line="23" w:lineRule="atLeast"/>
        <w:rPr>
          <w:rFonts w:cstheme="minorHAnsi"/>
          <w:color w:val="000000" w:themeColor="text1"/>
          <w:highlight w:val="yellow"/>
        </w:rPr>
      </w:pPr>
    </w:p>
    <w:p w:rsidR="00DF7A5C" w:rsidRPr="00B349BC" w:rsidRDefault="00EE0D65" w:rsidP="00045A7F">
      <w:pPr>
        <w:autoSpaceDE w:val="0"/>
        <w:spacing w:after="0" w:line="23" w:lineRule="atLeast"/>
        <w:rPr>
          <w:rFonts w:cstheme="minorHAnsi"/>
          <w:color w:val="000000"/>
          <w:highlight w:val="yellow"/>
        </w:rPr>
      </w:pPr>
      <w:r w:rsidRPr="00B349BC">
        <w:rPr>
          <w:rFonts w:cstheme="minorHAnsi"/>
          <w:color w:val="FF0000"/>
          <w:highlight w:val="yellow"/>
        </w:rPr>
        <w:t xml:space="preserve"> </w:t>
      </w:r>
    </w:p>
    <w:p w:rsidR="00B53664" w:rsidRPr="00DE6F47" w:rsidRDefault="00AC51B1" w:rsidP="00045A7F">
      <w:pPr>
        <w:spacing w:after="0" w:line="23" w:lineRule="atLeast"/>
        <w:rPr>
          <w:rFonts w:eastAsia="Times New Roman" w:cstheme="minorHAnsi"/>
          <w:color w:val="000000" w:themeColor="text1"/>
          <w:lang w:eastAsia="pl-PL"/>
        </w:rPr>
      </w:pPr>
      <w:r w:rsidRPr="00DE6F47">
        <w:rPr>
          <w:rFonts w:eastAsia="Times New Roman" w:cstheme="minorHAnsi"/>
          <w:color w:val="000000" w:themeColor="text1"/>
          <w:lang w:eastAsia="pl-PL"/>
        </w:rPr>
        <w:t>2. WYKONAWCA JEST ZOBOWIĄZANY ZŁOŻYĆ</w:t>
      </w:r>
      <w:r w:rsidRPr="00DE6F47">
        <w:rPr>
          <w:rFonts w:eastAsia="Times New Roman" w:cstheme="minorHAnsi"/>
          <w:b/>
          <w:color w:val="000000" w:themeColor="text1"/>
          <w:lang w:eastAsia="pl-PL"/>
        </w:rPr>
        <w:t xml:space="preserve"> </w:t>
      </w:r>
      <w:r w:rsidR="00546E86" w:rsidRPr="00DE6F47">
        <w:rPr>
          <w:rFonts w:eastAsia="Times New Roman" w:cstheme="minorHAnsi"/>
          <w:b/>
          <w:color w:val="000000" w:themeColor="text1"/>
          <w:lang w:eastAsia="pl-PL"/>
        </w:rPr>
        <w:t>WRAZ Z OFERTĄ</w:t>
      </w:r>
      <w:r w:rsidR="00B53664" w:rsidRPr="00DE6F47">
        <w:rPr>
          <w:rFonts w:eastAsia="Times New Roman" w:cstheme="minorHAnsi"/>
          <w:color w:val="000000" w:themeColor="text1"/>
          <w:lang w:eastAsia="pl-PL"/>
        </w:rPr>
        <w:t>:</w:t>
      </w:r>
    </w:p>
    <w:p w:rsidR="004238B1" w:rsidRPr="00DE6F47" w:rsidRDefault="004238B1" w:rsidP="00045A7F">
      <w:pPr>
        <w:spacing w:after="0" w:line="23" w:lineRule="atLeast"/>
        <w:rPr>
          <w:rFonts w:eastAsia="Times New Roman" w:cstheme="minorHAnsi"/>
          <w:b/>
          <w:color w:val="000000" w:themeColor="text1"/>
          <w:lang w:eastAsia="pl-PL"/>
        </w:rPr>
      </w:pPr>
    </w:p>
    <w:p w:rsidR="00B53664" w:rsidRPr="00DE6F47" w:rsidRDefault="00B53664" w:rsidP="00045A7F">
      <w:pPr>
        <w:spacing w:after="0" w:line="23" w:lineRule="atLeast"/>
        <w:rPr>
          <w:rFonts w:eastAsia="Times New Roman" w:cstheme="minorHAnsi"/>
          <w:color w:val="000000" w:themeColor="text1"/>
          <w:lang w:eastAsia="pl-PL"/>
        </w:rPr>
      </w:pPr>
      <w:r w:rsidRPr="00DE6F47">
        <w:rPr>
          <w:rFonts w:eastAsia="Times New Roman" w:cstheme="minorHAnsi"/>
          <w:b/>
          <w:color w:val="000000" w:themeColor="text1"/>
          <w:lang w:eastAsia="pl-PL"/>
        </w:rPr>
        <w:t>Dokumenty, z których wynika prawo do podpisania oferty</w:t>
      </w:r>
      <w:r w:rsidR="00963219" w:rsidRPr="00DE6F47">
        <w:rPr>
          <w:rFonts w:eastAsia="Times New Roman" w:cstheme="minorHAnsi"/>
          <w:b/>
          <w:color w:val="000000" w:themeColor="text1"/>
          <w:lang w:eastAsia="pl-PL"/>
        </w:rPr>
        <w:t>,</w:t>
      </w:r>
      <w:r w:rsidRPr="00DE6F47">
        <w:rPr>
          <w:rFonts w:eastAsia="Times New Roman" w:cstheme="minorHAnsi"/>
          <w:color w:val="000000" w:themeColor="text1"/>
          <w:lang w:eastAsia="pl-PL"/>
        </w:rPr>
        <w:t xml:space="preserve"> odpowiednie </w:t>
      </w:r>
      <w:r w:rsidR="00963219" w:rsidRPr="00DE6F47">
        <w:rPr>
          <w:rFonts w:eastAsia="Times New Roman" w:cstheme="minorHAnsi"/>
          <w:color w:val="000000" w:themeColor="text1"/>
          <w:lang w:eastAsia="pl-PL"/>
        </w:rPr>
        <w:t>pełnomocnictwa (jeżeli dotyczy):</w:t>
      </w:r>
      <w:r w:rsidRPr="00DE6F47">
        <w:rPr>
          <w:rFonts w:eastAsia="Times New Roman" w:cstheme="minorHAnsi"/>
          <w:color w:val="000000" w:themeColor="text1"/>
          <w:lang w:eastAsia="pl-PL"/>
        </w:rPr>
        <w:t xml:space="preserve"> </w:t>
      </w:r>
    </w:p>
    <w:p w:rsidR="00E10BD2" w:rsidRPr="00DE6F47" w:rsidRDefault="00EE68E5" w:rsidP="00045A7F">
      <w:pPr>
        <w:spacing w:after="0" w:line="23" w:lineRule="atLeast"/>
        <w:rPr>
          <w:rFonts w:eastAsia="Times New Roman" w:cstheme="minorHAnsi"/>
          <w:color w:val="000000" w:themeColor="text1"/>
          <w:lang w:eastAsia="pl-PL"/>
        </w:rPr>
      </w:pPr>
      <w:r w:rsidRPr="00DE6F47">
        <w:rPr>
          <w:rFonts w:eastAsia="Times New Roman" w:cstheme="minorHAnsi"/>
          <w:b/>
          <w:color w:val="000000" w:themeColor="text1"/>
          <w:lang w:eastAsia="pl-PL"/>
        </w:rPr>
        <w:t>1</w:t>
      </w:r>
      <w:r w:rsidR="00963219" w:rsidRPr="00DE6F47">
        <w:rPr>
          <w:rFonts w:eastAsia="Times New Roman" w:cstheme="minorHAnsi"/>
          <w:b/>
          <w:color w:val="000000" w:themeColor="text1"/>
          <w:lang w:eastAsia="pl-PL"/>
        </w:rPr>
        <w:t>)</w:t>
      </w:r>
      <w:r w:rsidR="007270C7" w:rsidRPr="00DE6F47">
        <w:rPr>
          <w:rFonts w:eastAsia="Times New Roman" w:cstheme="minorHAnsi"/>
          <w:b/>
          <w:color w:val="000000" w:themeColor="text1"/>
          <w:lang w:eastAsia="pl-PL"/>
        </w:rPr>
        <w:t> </w:t>
      </w:r>
      <w:r w:rsidR="00963219" w:rsidRPr="00DE6F47">
        <w:rPr>
          <w:rFonts w:eastAsia="Times New Roman" w:cstheme="minorHAnsi"/>
          <w:b/>
          <w:color w:val="000000" w:themeColor="text1"/>
          <w:lang w:eastAsia="pl-PL"/>
        </w:rPr>
        <w:t xml:space="preserve">KRS, CEIDG. </w:t>
      </w:r>
      <w:r w:rsidR="00EC6C42" w:rsidRPr="00DE6F47">
        <w:rPr>
          <w:rFonts w:eastAsia="Times New Roman" w:cstheme="minorHAnsi"/>
          <w:color w:val="000000" w:themeColor="text1"/>
          <w:lang w:eastAsia="pl-PL"/>
        </w:rPr>
        <w:t>Zgodnie z § 13 ust. 1 i 2 ROZPORZĄDZENIA MINISTRA ROZWOJU, PRACY I</w:t>
      </w:r>
      <w:r w:rsidR="00AE37EB" w:rsidRPr="00DE6F47">
        <w:rPr>
          <w:rFonts w:eastAsia="Times New Roman" w:cstheme="minorHAnsi"/>
          <w:color w:val="000000" w:themeColor="text1"/>
          <w:lang w:eastAsia="pl-PL"/>
        </w:rPr>
        <w:t> </w:t>
      </w:r>
      <w:r w:rsidR="00EC6C42" w:rsidRPr="00DE6F47">
        <w:rPr>
          <w:rFonts w:eastAsia="Times New Roman" w:cstheme="minorHAnsi"/>
          <w:color w:val="000000" w:themeColor="text1"/>
          <w:lang w:eastAsia="pl-PL"/>
        </w:rPr>
        <w:t>TECHNOLOGII z dnia 23 grudnia 2020 r. w sprawie podmiotowych środków dowodowych oraz innych dokumentów lub oświadczeń, jakich może żądać zamawiający od wykonawcy</w:t>
      </w:r>
    </w:p>
    <w:p w:rsidR="00EC6C42" w:rsidRPr="00DE6F47" w:rsidRDefault="00EC6C42" w:rsidP="00045A7F">
      <w:pPr>
        <w:spacing w:after="0" w:line="23" w:lineRule="atLeast"/>
        <w:rPr>
          <w:rFonts w:eastAsia="Times New Roman" w:cstheme="minorHAnsi"/>
          <w:color w:val="000000" w:themeColor="text1"/>
          <w:lang w:eastAsia="pl-PL"/>
        </w:rPr>
      </w:pPr>
      <w:r w:rsidRPr="00DE6F47">
        <w:rPr>
          <w:rFonts w:eastAsia="Times New Roman" w:cstheme="minorHAnsi"/>
          <w:color w:val="000000" w:themeColor="text1"/>
          <w:lang w:eastAsia="pl-PL"/>
        </w:rPr>
        <w:t xml:space="preserve"> -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EC6C42" w:rsidRPr="00DE6F47" w:rsidRDefault="00EC6C42" w:rsidP="00045A7F">
      <w:pPr>
        <w:spacing w:after="0" w:line="23" w:lineRule="atLeast"/>
        <w:rPr>
          <w:rFonts w:eastAsia="Times New Roman" w:cstheme="minorHAnsi"/>
          <w:color w:val="000000" w:themeColor="text1"/>
          <w:lang w:eastAsia="pl-PL"/>
        </w:rPr>
      </w:pPr>
      <w:r w:rsidRPr="00DE6F47">
        <w:rPr>
          <w:rFonts w:eastAsia="Times New Roman" w:cstheme="minorHAnsi"/>
          <w:color w:val="000000" w:themeColor="text1"/>
          <w:lang w:eastAsia="pl-PL"/>
        </w:rPr>
        <w:t xml:space="preserve">- </w:t>
      </w:r>
      <w:r w:rsidRPr="00DE6F47">
        <w:rPr>
          <w:rFonts w:eastAsia="Times New Roman" w:cstheme="minorHAnsi"/>
          <w:b/>
          <w:color w:val="000000" w:themeColor="text1"/>
          <w:lang w:eastAsia="pl-PL"/>
        </w:rPr>
        <w:t>z zastrzeżeniem</w:t>
      </w:r>
      <w:r w:rsidRPr="00DE6F47">
        <w:rPr>
          <w:rFonts w:eastAsia="Times New Roman" w:cstheme="minorHAnsi"/>
          <w:color w:val="000000" w:themeColor="text1"/>
          <w:lang w:eastAsia="pl-PL"/>
        </w:rPr>
        <w:t xml:space="preserve">, iż </w:t>
      </w:r>
      <w:r w:rsidR="00BC6E43" w:rsidRPr="00DE6F47">
        <w:rPr>
          <w:rFonts w:eastAsia="Times New Roman" w:cstheme="minorHAnsi"/>
          <w:b/>
          <w:color w:val="000000" w:themeColor="text1"/>
          <w:lang w:eastAsia="pl-PL"/>
        </w:rPr>
        <w:t>WYKONAWCA NIE JEST ZOBOWIĄZANY DO ZŁOŻENIA WW. DOKUMENTÓW, JEŻELI ZAMAWIAJĄCY MOŻE JE UZYSKAĆ ZA POMOCĄ BEZPŁATNYCH I OGÓLNODOSTĘPNYCH BAZ DANYCH</w:t>
      </w:r>
      <w:r w:rsidRPr="00DE6F47">
        <w:rPr>
          <w:rFonts w:eastAsia="Times New Roman" w:cstheme="minorHAnsi"/>
          <w:color w:val="000000" w:themeColor="text1"/>
          <w:lang w:eastAsia="pl-PL"/>
        </w:rPr>
        <w:t xml:space="preserve">, </w:t>
      </w:r>
      <w:r w:rsidRPr="00DE6F47">
        <w:rPr>
          <w:rFonts w:eastAsia="Times New Roman" w:cstheme="minorHAnsi"/>
          <w:b/>
          <w:color w:val="000000" w:themeColor="text1"/>
          <w:lang w:eastAsia="pl-PL"/>
        </w:rPr>
        <w:t>o ile wykonawca</w:t>
      </w:r>
      <w:r w:rsidR="00C23C9E" w:rsidRPr="00DE6F47">
        <w:rPr>
          <w:rFonts w:eastAsia="Times New Roman" w:cstheme="minorHAnsi"/>
          <w:b/>
          <w:color w:val="000000" w:themeColor="text1"/>
          <w:lang w:eastAsia="pl-PL"/>
        </w:rPr>
        <w:t xml:space="preserve"> </w:t>
      </w:r>
      <w:r w:rsidR="00BC6E43" w:rsidRPr="00DE6F47">
        <w:rPr>
          <w:rFonts w:eastAsia="Times New Roman" w:cstheme="minorHAnsi"/>
          <w:b/>
          <w:color w:val="000000" w:themeColor="text1"/>
          <w:lang w:eastAsia="pl-PL"/>
        </w:rPr>
        <w:t xml:space="preserve">WSKAZAŁ DANE </w:t>
      </w:r>
      <w:r w:rsidRPr="00DE6F47">
        <w:rPr>
          <w:rFonts w:eastAsia="Times New Roman" w:cstheme="minorHAnsi"/>
          <w:b/>
          <w:color w:val="000000" w:themeColor="text1"/>
          <w:lang w:eastAsia="pl-PL"/>
        </w:rPr>
        <w:t>umożliwiające dostęp do tych dokumentów</w:t>
      </w:r>
      <w:r w:rsidR="007B52BE" w:rsidRPr="00DE6F47">
        <w:rPr>
          <w:rFonts w:eastAsia="Times New Roman" w:cstheme="minorHAnsi"/>
          <w:b/>
          <w:color w:val="000000" w:themeColor="text1"/>
          <w:lang w:eastAsia="pl-PL"/>
        </w:rPr>
        <w:t xml:space="preserve"> na </w:t>
      </w:r>
      <w:r w:rsidR="00E10BD2" w:rsidRPr="00DE6F47">
        <w:rPr>
          <w:rFonts w:eastAsia="Times New Roman" w:cstheme="minorHAnsi"/>
          <w:b/>
          <w:color w:val="000000" w:themeColor="text1"/>
          <w:lang w:eastAsia="pl-PL"/>
        </w:rPr>
        <w:t xml:space="preserve">formularzu </w:t>
      </w:r>
      <w:r w:rsidR="007B52BE" w:rsidRPr="00DE6F47">
        <w:rPr>
          <w:rFonts w:eastAsia="Times New Roman" w:cstheme="minorHAnsi"/>
          <w:b/>
          <w:color w:val="000000" w:themeColor="text1"/>
          <w:lang w:eastAsia="pl-PL"/>
        </w:rPr>
        <w:t xml:space="preserve"> oferty</w:t>
      </w:r>
      <w:r w:rsidR="00E10BD2" w:rsidRPr="00DE6F47">
        <w:rPr>
          <w:rFonts w:eastAsia="Times New Roman" w:cstheme="minorHAnsi"/>
          <w:b/>
          <w:color w:val="000000" w:themeColor="text1"/>
          <w:lang w:eastAsia="pl-PL"/>
        </w:rPr>
        <w:t xml:space="preserve"> – zał. do SWZ</w:t>
      </w:r>
      <w:r w:rsidRPr="00DE6F47">
        <w:rPr>
          <w:rFonts w:eastAsia="Times New Roman" w:cstheme="minorHAnsi"/>
          <w:color w:val="000000" w:themeColor="text1"/>
          <w:lang w:eastAsia="pl-PL"/>
        </w:rPr>
        <w:t>.</w:t>
      </w:r>
    </w:p>
    <w:p w:rsidR="00EC6C42" w:rsidRPr="00DE6F47" w:rsidRDefault="00EC6C42" w:rsidP="00045A7F">
      <w:pPr>
        <w:spacing w:after="0" w:line="23" w:lineRule="atLeast"/>
        <w:rPr>
          <w:rFonts w:eastAsiaTheme="majorEastAsia" w:cstheme="minorHAnsi"/>
          <w:color w:val="000000" w:themeColor="text1"/>
        </w:rPr>
      </w:pPr>
      <w:r w:rsidRPr="00DE6F47">
        <w:rPr>
          <w:rFonts w:eastAsia="Times New Roman" w:cstheme="minorHAnsi"/>
          <w:color w:val="000000" w:themeColor="text1"/>
          <w:lang w:eastAsia="pl-PL"/>
        </w:rPr>
        <w:t>(</w:t>
      </w:r>
      <w:r w:rsidRPr="00DE6F47">
        <w:rPr>
          <w:rFonts w:eastAsiaTheme="majorEastAsia" w:cstheme="minorHAnsi"/>
          <w:color w:val="000000" w:themeColor="text1"/>
        </w:rPr>
        <w:t>żądanie dotyczy  wpisu do odpowiedniego rejestru wyłącznie od wykonawców prowadzących działalność gospodarczą lub zawodową, nie zaś od wszystkich podmiotów legitymowanych do ubiegania się o udzielenie zamówienia)</w:t>
      </w:r>
    </w:p>
    <w:p w:rsidR="00713254" w:rsidRPr="00DE6F47" w:rsidRDefault="007F7FDC" w:rsidP="00045A7F">
      <w:pPr>
        <w:autoSpaceDE w:val="0"/>
        <w:autoSpaceDN w:val="0"/>
        <w:adjustRightInd w:val="0"/>
        <w:spacing w:after="0" w:line="23" w:lineRule="atLeast"/>
        <w:rPr>
          <w:rFonts w:eastAsia="Times New Roman" w:cstheme="minorHAnsi"/>
          <w:color w:val="000000" w:themeColor="text1"/>
          <w:lang w:eastAsia="pl-PL"/>
        </w:rPr>
      </w:pPr>
      <w:r w:rsidRPr="00DE6F47">
        <w:rPr>
          <w:rFonts w:eastAsia="Times New Roman" w:cstheme="minorHAnsi"/>
          <w:color w:val="000000" w:themeColor="text1"/>
          <w:lang w:eastAsia="pl-PL"/>
        </w:rPr>
        <w:t xml:space="preserve">§ 13. 1. </w:t>
      </w:r>
      <w:r w:rsidR="005908CF" w:rsidRPr="00DE6F47">
        <w:rPr>
          <w:rFonts w:eastAsia="Times New Roman" w:cstheme="minorHAnsi"/>
          <w:color w:val="000000" w:themeColor="text1"/>
          <w:lang w:eastAsia="pl-PL"/>
        </w:rPr>
        <w:t>ROZPORZĄDZENIA MINISTRA ROZWOJU, PR ACY I TECHNOLOGII  z dnia 23 grudnia 2020 r. w</w:t>
      </w:r>
      <w:r w:rsidR="00FE7574" w:rsidRPr="00DE6F47">
        <w:rPr>
          <w:rFonts w:eastAsia="Times New Roman" w:cstheme="minorHAnsi"/>
          <w:color w:val="000000" w:themeColor="text1"/>
          <w:lang w:eastAsia="pl-PL"/>
        </w:rPr>
        <w:t> </w:t>
      </w:r>
      <w:r w:rsidR="005908CF" w:rsidRPr="00DE6F47">
        <w:rPr>
          <w:rFonts w:eastAsia="Times New Roman" w:cstheme="minorHAnsi"/>
          <w:color w:val="000000" w:themeColor="text1"/>
          <w:lang w:eastAsia="pl-PL"/>
        </w:rPr>
        <w:t xml:space="preserve">sprawie podmiotowych środków dowodowych oraz innych dokumentów lub oświadczeń, jakich może żądać zamawiający od wykonawcy: </w:t>
      </w:r>
    </w:p>
    <w:p w:rsidR="007F7FDC" w:rsidRPr="00DE6F47" w:rsidRDefault="005908CF" w:rsidP="00045A7F">
      <w:pPr>
        <w:autoSpaceDE w:val="0"/>
        <w:autoSpaceDN w:val="0"/>
        <w:adjustRightInd w:val="0"/>
        <w:spacing w:after="0" w:line="23" w:lineRule="atLeast"/>
        <w:rPr>
          <w:rFonts w:eastAsia="Times New Roman" w:cstheme="minorHAnsi"/>
          <w:b/>
          <w:color w:val="000000" w:themeColor="text1"/>
          <w:lang w:eastAsia="pl-PL"/>
        </w:rPr>
      </w:pPr>
      <w:r w:rsidRPr="00DE6F47">
        <w:rPr>
          <w:rFonts w:eastAsia="Times New Roman" w:cstheme="minorHAnsi"/>
          <w:color w:val="000000" w:themeColor="text1"/>
          <w:lang w:eastAsia="pl-PL"/>
        </w:rPr>
        <w:t>„</w:t>
      </w:r>
      <w:r w:rsidR="007F7FDC" w:rsidRPr="00DE6F47">
        <w:rPr>
          <w:rFonts w:eastAsia="Times New Roman" w:cstheme="minorHAnsi"/>
          <w:b/>
          <w:color w:val="000000" w:themeColor="text1"/>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r w:rsidRPr="00DE6F47">
        <w:rPr>
          <w:rFonts w:eastAsia="Times New Roman" w:cstheme="minorHAnsi"/>
          <w:b/>
          <w:color w:val="000000" w:themeColor="text1"/>
          <w:lang w:eastAsia="pl-PL"/>
        </w:rPr>
        <w:t>”</w:t>
      </w:r>
      <w:r w:rsidR="007F7FDC" w:rsidRPr="00DE6F47">
        <w:rPr>
          <w:rFonts w:eastAsia="Times New Roman" w:cstheme="minorHAnsi"/>
          <w:b/>
          <w:color w:val="000000" w:themeColor="text1"/>
          <w:lang w:eastAsia="pl-PL"/>
        </w:rPr>
        <w:t>.</w:t>
      </w:r>
    </w:p>
    <w:p w:rsidR="00B53664" w:rsidRPr="00DE6F47" w:rsidRDefault="00B53664" w:rsidP="00045A7F">
      <w:pPr>
        <w:spacing w:after="0" w:line="23" w:lineRule="atLeast"/>
        <w:rPr>
          <w:rFonts w:eastAsia="Times New Roman" w:cstheme="minorHAnsi"/>
          <w:color w:val="000000" w:themeColor="text1"/>
          <w:lang w:eastAsia="pl-PL"/>
        </w:rPr>
      </w:pPr>
    </w:p>
    <w:p w:rsidR="00963219" w:rsidRPr="00DE6F47" w:rsidRDefault="00EE68E5" w:rsidP="00045A7F">
      <w:pPr>
        <w:spacing w:after="0" w:line="23" w:lineRule="atLeast"/>
        <w:rPr>
          <w:rFonts w:eastAsia="Times New Roman" w:cstheme="minorHAnsi"/>
          <w:color w:val="000000" w:themeColor="text1"/>
          <w:lang w:eastAsia="pl-PL"/>
        </w:rPr>
      </w:pPr>
      <w:r w:rsidRPr="00DE6F47">
        <w:rPr>
          <w:rFonts w:eastAsia="Times New Roman" w:cstheme="minorHAnsi"/>
          <w:b/>
          <w:color w:val="000000" w:themeColor="text1"/>
          <w:lang w:eastAsia="pl-PL"/>
        </w:rPr>
        <w:t>2</w:t>
      </w:r>
      <w:r w:rsidR="00963219" w:rsidRPr="00DE6F47">
        <w:rPr>
          <w:rFonts w:eastAsia="Times New Roman" w:cstheme="minorHAnsi"/>
          <w:b/>
          <w:color w:val="000000" w:themeColor="text1"/>
          <w:lang w:eastAsia="pl-PL"/>
        </w:rPr>
        <w:t>)Pełnomocnictwo</w:t>
      </w:r>
      <w:r w:rsidR="00963219" w:rsidRPr="00DE6F47">
        <w:rPr>
          <w:rFonts w:eastAsia="Times New Roman" w:cstheme="minorHAnsi"/>
          <w:color w:val="000000" w:themeColor="text1"/>
          <w:lang w:eastAsia="pl-PL"/>
        </w:rPr>
        <w:t xml:space="preserve">. W przypadku gdy oferta nie została podpisana przez osobę uprawnioną do reprezentacji Wykonawcy określoną w odpowiednim rejestrze lub innym dokumencie właściwym dla danej formy organizacyjnej Wykonawcy, do oferty należy </w:t>
      </w:r>
      <w:r w:rsidR="00963219" w:rsidRPr="00DE6F47">
        <w:rPr>
          <w:rFonts w:eastAsia="Times New Roman" w:cstheme="minorHAnsi"/>
          <w:b/>
          <w:color w:val="000000" w:themeColor="text1"/>
          <w:lang w:eastAsia="pl-PL"/>
        </w:rPr>
        <w:t>dołączyć dokument pełnomocnictwa</w:t>
      </w:r>
      <w:r w:rsidR="00963219" w:rsidRPr="00DE6F47">
        <w:rPr>
          <w:rFonts w:eastAsia="Times New Roman" w:cstheme="minorHAnsi"/>
          <w:color w:val="000000" w:themeColor="text1"/>
          <w:lang w:eastAsia="pl-PL"/>
        </w:rPr>
        <w:t>, złożony w postaci elektronicznej, opatrzony kwalifikowanym podpisem elektronicznym lub elektronicznej kopii, poświadczonej kwalifikowanym podpisem elektronicznym przez notariusza.</w:t>
      </w:r>
    </w:p>
    <w:p w:rsidR="00AC51B1" w:rsidRPr="00DE6F47" w:rsidRDefault="00AC51B1" w:rsidP="00045A7F">
      <w:pPr>
        <w:spacing w:after="0" w:line="23" w:lineRule="atLeast"/>
        <w:rPr>
          <w:rFonts w:eastAsia="Times New Roman" w:cstheme="minorHAnsi"/>
          <w:b/>
          <w:color w:val="000000" w:themeColor="text1"/>
          <w:lang w:eastAsia="pl-PL"/>
        </w:rPr>
      </w:pPr>
    </w:p>
    <w:p w:rsidR="00AC51B1" w:rsidRPr="00DE6F47" w:rsidRDefault="00AC51B1" w:rsidP="00045A7F">
      <w:pPr>
        <w:spacing w:after="0" w:line="23" w:lineRule="atLeast"/>
        <w:rPr>
          <w:rFonts w:eastAsia="Times New Roman" w:cstheme="minorHAnsi"/>
          <w:b/>
          <w:strike/>
          <w:color w:val="000000" w:themeColor="text1"/>
          <w:lang w:eastAsia="pl-PL"/>
        </w:rPr>
      </w:pPr>
      <w:r w:rsidRPr="00DE6F47">
        <w:rPr>
          <w:rFonts w:eastAsia="Times New Roman" w:cstheme="minorHAnsi"/>
          <w:b/>
          <w:color w:val="000000" w:themeColor="text1"/>
          <w:lang w:eastAsia="pl-PL"/>
        </w:rPr>
        <w:t>3) Zobowiązanie innego podmiotu (pomiotu trzeciego).</w:t>
      </w:r>
      <w:r w:rsidRPr="00DE6F47">
        <w:rPr>
          <w:rFonts w:eastAsia="Times New Roman" w:cstheme="minorHAnsi"/>
          <w:b/>
          <w:strike/>
          <w:color w:val="000000" w:themeColor="text1"/>
          <w:lang w:eastAsia="pl-PL"/>
        </w:rPr>
        <w:t xml:space="preserve"> </w:t>
      </w:r>
    </w:p>
    <w:p w:rsidR="00CF29BD" w:rsidRPr="00DE6F47" w:rsidRDefault="00CF29BD" w:rsidP="00045A7F">
      <w:pPr>
        <w:spacing w:after="0" w:line="23" w:lineRule="atLeast"/>
        <w:rPr>
          <w:rFonts w:eastAsia="Times New Roman" w:cstheme="minorHAnsi"/>
          <w:color w:val="000000" w:themeColor="text1"/>
          <w:lang w:eastAsia="pl-PL"/>
        </w:rPr>
      </w:pPr>
      <w:r w:rsidRPr="00DE6F47">
        <w:rPr>
          <w:rFonts w:eastAsia="Times New Roman" w:cstheme="minorHAnsi"/>
          <w:color w:val="000000" w:themeColor="text1"/>
          <w:lang w:eastAsia="pl-PL"/>
        </w:rPr>
        <w:t xml:space="preserve">Zobowiązanie innego podmiotu do udostępnienia Wykonawcy niezbędnych zasobów na potrzeby realizacji niniejszego zamówienia – składane wraz z / lub na formularzu ofertowym, lub inny podmiotowy środek dowodowy potwierdzający tą okoliczność; (art. 118 ust. 3 </w:t>
      </w:r>
      <w:proofErr w:type="spellStart"/>
      <w:r w:rsidRPr="00DE6F47">
        <w:rPr>
          <w:rFonts w:eastAsia="Times New Roman" w:cstheme="minorHAnsi"/>
          <w:color w:val="000000" w:themeColor="text1"/>
          <w:lang w:eastAsia="pl-PL"/>
        </w:rPr>
        <w:t>Pzp</w:t>
      </w:r>
      <w:proofErr w:type="spellEnd"/>
      <w:r w:rsidRPr="00DE6F47">
        <w:rPr>
          <w:rFonts w:eastAsia="Times New Roman" w:cstheme="minorHAnsi"/>
          <w:color w:val="000000" w:themeColor="text1"/>
          <w:lang w:eastAsia="pl-PL"/>
        </w:rPr>
        <w:t>)</w:t>
      </w:r>
      <w:r w:rsidRPr="00DE6F47">
        <w:rPr>
          <w:rFonts w:cstheme="minorHAnsi"/>
        </w:rPr>
        <w:t>.</w:t>
      </w:r>
    </w:p>
    <w:p w:rsidR="00963219" w:rsidRPr="00DE6F47" w:rsidRDefault="00963219" w:rsidP="00045A7F">
      <w:pPr>
        <w:spacing w:after="0" w:line="23" w:lineRule="atLeast"/>
        <w:rPr>
          <w:rFonts w:eastAsia="Times New Roman" w:cstheme="minorHAnsi"/>
          <w:color w:val="000000" w:themeColor="text1"/>
          <w:lang w:eastAsia="pl-PL"/>
        </w:rPr>
      </w:pPr>
    </w:p>
    <w:p w:rsidR="00963219" w:rsidRPr="00DE6F47" w:rsidRDefault="001A2C6A" w:rsidP="00045A7F">
      <w:pPr>
        <w:spacing w:after="0" w:line="23" w:lineRule="atLeast"/>
        <w:rPr>
          <w:rFonts w:eastAsia="Times New Roman" w:cstheme="minorHAnsi"/>
          <w:b/>
          <w:color w:val="000000" w:themeColor="text1"/>
          <w:lang w:eastAsia="pl-PL"/>
        </w:rPr>
      </w:pPr>
      <w:r w:rsidRPr="00DE6F47">
        <w:rPr>
          <w:rFonts w:eastAsia="Times New Roman" w:cstheme="minorHAnsi"/>
          <w:b/>
          <w:color w:val="000000" w:themeColor="text1"/>
          <w:lang w:eastAsia="pl-PL"/>
        </w:rPr>
        <w:t>3</w:t>
      </w:r>
      <w:r w:rsidR="00963219" w:rsidRPr="00DE6F47">
        <w:rPr>
          <w:rFonts w:eastAsia="Times New Roman" w:cstheme="minorHAnsi"/>
          <w:b/>
          <w:color w:val="000000" w:themeColor="text1"/>
          <w:lang w:eastAsia="pl-PL"/>
        </w:rPr>
        <w:t>. Przygotowanie oferty.</w:t>
      </w:r>
    </w:p>
    <w:p w:rsidR="00B53664" w:rsidRPr="00DE6F47" w:rsidRDefault="00B53664" w:rsidP="00045A7F">
      <w:pPr>
        <w:spacing w:after="0" w:line="23" w:lineRule="atLeast"/>
        <w:rPr>
          <w:rFonts w:eastAsia="Times New Roman" w:cstheme="minorHAnsi"/>
          <w:color w:val="000000" w:themeColor="text1"/>
          <w:lang w:eastAsia="pl-PL"/>
        </w:rPr>
      </w:pPr>
      <w:r w:rsidRPr="00DE6F47">
        <w:rPr>
          <w:rFonts w:eastAsia="Times New Roman" w:cstheme="minorHAnsi"/>
          <w:color w:val="000000" w:themeColor="text1"/>
          <w:lang w:eastAsia="pl-PL"/>
        </w:rPr>
        <w:t xml:space="preserve">Oferta oraz pozostałe oświadczenia i dokumenty, dla których Zamawiający określił </w:t>
      </w:r>
      <w:r w:rsidRPr="00DE6F47">
        <w:rPr>
          <w:rFonts w:eastAsia="Times New Roman" w:cstheme="minorHAnsi"/>
          <w:b/>
          <w:color w:val="000000" w:themeColor="text1"/>
          <w:lang w:eastAsia="pl-PL"/>
        </w:rPr>
        <w:t>wzory w</w:t>
      </w:r>
      <w:r w:rsidR="00945AC2" w:rsidRPr="00DE6F47">
        <w:rPr>
          <w:rFonts w:eastAsia="Times New Roman" w:cstheme="minorHAnsi"/>
          <w:b/>
          <w:color w:val="000000" w:themeColor="text1"/>
          <w:lang w:eastAsia="pl-PL"/>
        </w:rPr>
        <w:t> </w:t>
      </w:r>
      <w:r w:rsidRPr="00DE6F47">
        <w:rPr>
          <w:rFonts w:eastAsia="Times New Roman" w:cstheme="minorHAnsi"/>
          <w:b/>
          <w:color w:val="000000" w:themeColor="text1"/>
          <w:lang w:eastAsia="pl-PL"/>
        </w:rPr>
        <w:t>formie formularzy</w:t>
      </w:r>
      <w:r w:rsidRPr="00DE6F47">
        <w:rPr>
          <w:rFonts w:eastAsia="Times New Roman" w:cstheme="minorHAnsi"/>
          <w:color w:val="000000" w:themeColor="text1"/>
          <w:lang w:eastAsia="pl-PL"/>
        </w:rPr>
        <w:t xml:space="preserve"> zamieszczonych w załącznikach do SWZ, powinny być sporządzone </w:t>
      </w:r>
      <w:r w:rsidR="00945AC2" w:rsidRPr="00DE6F47">
        <w:rPr>
          <w:rFonts w:eastAsia="Times New Roman" w:cstheme="minorHAnsi"/>
          <w:color w:val="000000" w:themeColor="text1"/>
          <w:lang w:eastAsia="pl-PL"/>
        </w:rPr>
        <w:t xml:space="preserve">w oparciu / </w:t>
      </w:r>
      <w:r w:rsidRPr="00DE6F47">
        <w:rPr>
          <w:rFonts w:eastAsia="Times New Roman" w:cstheme="minorHAnsi"/>
          <w:color w:val="000000" w:themeColor="text1"/>
          <w:lang w:eastAsia="pl-PL"/>
        </w:rPr>
        <w:t>zgodnie z</w:t>
      </w:r>
      <w:r w:rsidR="001A2C6A" w:rsidRPr="00DE6F47">
        <w:rPr>
          <w:rFonts w:eastAsia="Times New Roman" w:cstheme="minorHAnsi"/>
          <w:color w:val="000000" w:themeColor="text1"/>
          <w:lang w:eastAsia="pl-PL"/>
        </w:rPr>
        <w:t> </w:t>
      </w:r>
      <w:r w:rsidRPr="00DE6F47">
        <w:rPr>
          <w:rFonts w:eastAsia="Times New Roman" w:cstheme="minorHAnsi"/>
          <w:color w:val="000000" w:themeColor="text1"/>
          <w:lang w:eastAsia="pl-PL"/>
        </w:rPr>
        <w:t>tymi wzorami.</w:t>
      </w:r>
    </w:p>
    <w:p w:rsidR="00B53664" w:rsidRPr="00B349BC" w:rsidRDefault="00B53664" w:rsidP="00045A7F">
      <w:pPr>
        <w:spacing w:after="0" w:line="23" w:lineRule="atLeast"/>
        <w:rPr>
          <w:rFonts w:eastAsia="Times New Roman" w:cstheme="minorHAnsi"/>
          <w:color w:val="000000" w:themeColor="text1"/>
          <w:highlight w:val="yellow"/>
          <w:lang w:eastAsia="pl-PL"/>
        </w:rPr>
      </w:pPr>
    </w:p>
    <w:p w:rsidR="001A2C6A" w:rsidRPr="00DE6F47" w:rsidRDefault="001A2C6A" w:rsidP="00045A7F">
      <w:pPr>
        <w:spacing w:after="0" w:line="23" w:lineRule="atLeast"/>
        <w:rPr>
          <w:rFonts w:cstheme="minorHAnsi"/>
          <w:color w:val="000000" w:themeColor="text1"/>
        </w:rPr>
      </w:pPr>
      <w:r w:rsidRPr="00DE6F47">
        <w:rPr>
          <w:rFonts w:cstheme="minorHAnsi"/>
          <w:color w:val="000000" w:themeColor="text1"/>
        </w:rPr>
        <w:t xml:space="preserve">Ofertę należy złożyć na formularzu przygotowanym przez Zamawiającego jako zał. do SWZ, lub w przypadku nie posłużenia się tym formularzem – z kompletną treścią taką jak zawarto w tym formularzu. </w:t>
      </w:r>
    </w:p>
    <w:p w:rsidR="001A2C6A" w:rsidRPr="00DE6F47" w:rsidRDefault="001A2C6A" w:rsidP="00045A7F">
      <w:pPr>
        <w:spacing w:after="0" w:line="23" w:lineRule="atLeast"/>
        <w:rPr>
          <w:rFonts w:eastAsia="Times New Roman" w:cstheme="minorHAnsi"/>
          <w:color w:val="000000" w:themeColor="text1"/>
          <w:lang w:eastAsia="pl-PL"/>
        </w:rPr>
      </w:pPr>
    </w:p>
    <w:p w:rsidR="00B53664" w:rsidRPr="00DE6F47" w:rsidRDefault="001E2FBB" w:rsidP="00045A7F">
      <w:pPr>
        <w:spacing w:after="0" w:line="23" w:lineRule="atLeast"/>
        <w:rPr>
          <w:rFonts w:eastAsia="Times New Roman" w:cstheme="minorHAnsi"/>
          <w:color w:val="000000" w:themeColor="text1"/>
          <w:lang w:eastAsia="pl-PL"/>
        </w:rPr>
      </w:pPr>
      <w:r w:rsidRPr="00DE6F47">
        <w:rPr>
          <w:rFonts w:eastAsia="Times New Roman" w:cstheme="minorHAnsi"/>
          <w:b/>
          <w:color w:val="000000" w:themeColor="text1"/>
          <w:lang w:eastAsia="pl-PL"/>
        </w:rPr>
        <w:t xml:space="preserve">OFERTĘ, ORAZ JEDNOLITY EUROPEJSKI DOKUMENT ZAMÓWIENIA </w:t>
      </w:r>
      <w:r w:rsidRPr="00DE6F47">
        <w:rPr>
          <w:rFonts w:eastAsia="Times New Roman" w:cstheme="minorHAnsi"/>
          <w:color w:val="000000" w:themeColor="text1"/>
          <w:lang w:eastAsia="pl-PL"/>
        </w:rPr>
        <w:t xml:space="preserve">(ESPD) (JEDZ), SPORZĄDZA SIĘ, POD RYGOREM NIEWAŻNOŚCI, </w:t>
      </w:r>
      <w:r w:rsidRPr="00DE6F47">
        <w:rPr>
          <w:rFonts w:eastAsia="Times New Roman" w:cstheme="minorHAnsi"/>
          <w:b/>
          <w:color w:val="000000" w:themeColor="text1"/>
          <w:lang w:eastAsia="pl-PL"/>
        </w:rPr>
        <w:t>W FORMIE ELEKTRONICZNEJ</w:t>
      </w:r>
      <w:r w:rsidRPr="00DE6F47">
        <w:rPr>
          <w:rFonts w:eastAsia="Times New Roman" w:cstheme="minorHAnsi"/>
          <w:color w:val="000000" w:themeColor="text1"/>
          <w:lang w:eastAsia="pl-PL"/>
        </w:rPr>
        <w:t xml:space="preserve"> (</w:t>
      </w:r>
      <w:r w:rsidRPr="00DE6F47">
        <w:rPr>
          <w:rFonts w:eastAsia="Times New Roman" w:cstheme="minorHAnsi"/>
          <w:b/>
          <w:color w:val="000000" w:themeColor="text1"/>
          <w:lang w:eastAsia="pl-PL"/>
        </w:rPr>
        <w:t>PODPISANEJ KWALIFIKOWANYM PODPISEM ELEKTRONICZNYM)</w:t>
      </w:r>
      <w:r w:rsidRPr="00DE6F47">
        <w:rPr>
          <w:rFonts w:eastAsia="Times New Roman" w:cstheme="minorHAnsi"/>
          <w:color w:val="000000" w:themeColor="text1"/>
          <w:lang w:eastAsia="pl-PL"/>
        </w:rPr>
        <w:t>.</w:t>
      </w:r>
    </w:p>
    <w:p w:rsidR="000238F4" w:rsidRPr="00DE6F47" w:rsidRDefault="000238F4" w:rsidP="00045A7F">
      <w:pPr>
        <w:spacing w:after="0" w:line="23" w:lineRule="atLeast"/>
        <w:rPr>
          <w:rFonts w:cstheme="minorHAnsi"/>
          <w:color w:val="000000" w:themeColor="text1"/>
        </w:rPr>
      </w:pPr>
    </w:p>
    <w:p w:rsidR="000238F4" w:rsidRPr="00DE6F47" w:rsidRDefault="000238F4" w:rsidP="00045A7F">
      <w:pPr>
        <w:spacing w:after="0" w:line="23" w:lineRule="atLeast"/>
        <w:rPr>
          <w:rFonts w:eastAsia="Times New Roman" w:cstheme="minorHAnsi"/>
          <w:b/>
          <w:color w:val="000000" w:themeColor="text1"/>
          <w:lang w:eastAsia="pl-PL"/>
        </w:rPr>
      </w:pPr>
      <w:r w:rsidRPr="00DE6F47">
        <w:rPr>
          <w:rFonts w:eastAsia="Times New Roman" w:cstheme="minorHAnsi"/>
          <w:b/>
          <w:color w:val="000000" w:themeColor="text1"/>
          <w:lang w:eastAsia="pl-PL"/>
        </w:rPr>
        <w:t>Zamawiającego zaleca odnośnie kwalifikowanego podpisu elektronicznego:</w:t>
      </w:r>
    </w:p>
    <w:p w:rsidR="000238F4" w:rsidRPr="00DE6F47" w:rsidRDefault="000238F4" w:rsidP="00045A7F">
      <w:pPr>
        <w:numPr>
          <w:ilvl w:val="0"/>
          <w:numId w:val="5"/>
        </w:numPr>
        <w:spacing w:after="0" w:line="23" w:lineRule="atLeast"/>
        <w:ind w:left="765"/>
        <w:rPr>
          <w:rFonts w:eastAsia="Times New Roman" w:cstheme="minorHAnsi"/>
          <w:color w:val="000000" w:themeColor="text1"/>
          <w:lang w:eastAsia="pl-PL"/>
        </w:rPr>
      </w:pPr>
      <w:r w:rsidRPr="00DE6F47">
        <w:rPr>
          <w:rFonts w:eastAsia="Times New Roman" w:cstheme="minorHAnsi"/>
          <w:color w:val="000000" w:themeColor="text1"/>
          <w:lang w:eastAsia="pl-PL"/>
        </w:rPr>
        <w:t xml:space="preserve">dla dokumentów w formacie „pdf” zaleca się podpis w formatem </w:t>
      </w:r>
      <w:proofErr w:type="spellStart"/>
      <w:r w:rsidRPr="00DE6F47">
        <w:rPr>
          <w:rFonts w:eastAsia="Times New Roman" w:cstheme="minorHAnsi"/>
          <w:color w:val="000000" w:themeColor="text1"/>
          <w:lang w:eastAsia="pl-PL"/>
        </w:rPr>
        <w:t>PAdES</w:t>
      </w:r>
      <w:proofErr w:type="spellEnd"/>
      <w:r w:rsidRPr="00DE6F47">
        <w:rPr>
          <w:rFonts w:eastAsia="Times New Roman" w:cstheme="minorHAnsi"/>
          <w:color w:val="000000" w:themeColor="text1"/>
          <w:lang w:eastAsia="pl-PL"/>
        </w:rPr>
        <w:t xml:space="preserve">, </w:t>
      </w:r>
    </w:p>
    <w:p w:rsidR="000238F4" w:rsidRPr="00DE6F47" w:rsidRDefault="000238F4" w:rsidP="00045A7F">
      <w:pPr>
        <w:numPr>
          <w:ilvl w:val="0"/>
          <w:numId w:val="5"/>
        </w:numPr>
        <w:spacing w:after="0" w:line="23" w:lineRule="atLeast"/>
        <w:ind w:left="765"/>
        <w:rPr>
          <w:rFonts w:eastAsia="Times New Roman" w:cstheme="minorHAnsi"/>
          <w:color w:val="000000" w:themeColor="text1"/>
          <w:lang w:eastAsia="pl-PL"/>
        </w:rPr>
      </w:pPr>
      <w:r w:rsidRPr="00DE6F47">
        <w:rPr>
          <w:rFonts w:eastAsia="Times New Roman" w:cstheme="minorHAnsi"/>
          <w:color w:val="000000" w:themeColor="text1"/>
          <w:lang w:eastAsia="pl-PL"/>
        </w:rPr>
        <w:t xml:space="preserve">dokumenty w formacie innym niż „pdf” zaleca się podpisywać formatem </w:t>
      </w:r>
      <w:proofErr w:type="spellStart"/>
      <w:r w:rsidRPr="00DE6F47">
        <w:rPr>
          <w:rFonts w:eastAsia="Times New Roman" w:cstheme="minorHAnsi"/>
          <w:color w:val="000000" w:themeColor="text1"/>
          <w:lang w:eastAsia="pl-PL"/>
        </w:rPr>
        <w:t>XAdES</w:t>
      </w:r>
      <w:proofErr w:type="spellEnd"/>
    </w:p>
    <w:p w:rsidR="000238F4" w:rsidRPr="00DE6F47" w:rsidRDefault="000238F4" w:rsidP="00045A7F">
      <w:pPr>
        <w:spacing w:after="0" w:line="23" w:lineRule="atLeast"/>
        <w:rPr>
          <w:rFonts w:eastAsia="Times New Roman" w:cstheme="minorHAnsi"/>
          <w:color w:val="000000" w:themeColor="text1"/>
          <w:lang w:eastAsia="pl-PL"/>
        </w:rPr>
      </w:pPr>
    </w:p>
    <w:p w:rsidR="000238F4" w:rsidRPr="00DE6F47" w:rsidRDefault="000238F4" w:rsidP="00045A7F">
      <w:pPr>
        <w:spacing w:after="0" w:line="23" w:lineRule="atLeast"/>
        <w:rPr>
          <w:rFonts w:eastAsia="Times New Roman" w:cstheme="minorHAnsi"/>
          <w:color w:val="000000" w:themeColor="text1"/>
          <w:lang w:eastAsia="pl-PL"/>
        </w:rPr>
      </w:pPr>
      <w:r w:rsidRPr="00DE6F47">
        <w:rPr>
          <w:rFonts w:eastAsia="Times New Roman" w:cstheme="minorHAnsi"/>
          <w:color w:val="000000" w:themeColor="text1"/>
          <w:lang w:eastAsia="pl-PL"/>
        </w:rPr>
        <w:t xml:space="preserve">Zamawiający dopuszcza przesyłanie danych w formatach dopuszczonych odpowiednimi przepisami prawa, tj. m.in.: </w:t>
      </w:r>
      <w:proofErr w:type="spellStart"/>
      <w:r w:rsidRPr="00DE6F47">
        <w:rPr>
          <w:rFonts w:eastAsia="Times New Roman" w:cstheme="minorHAnsi"/>
          <w:color w:val="000000" w:themeColor="text1"/>
          <w:lang w:eastAsia="pl-PL"/>
        </w:rPr>
        <w:t>.pd</w:t>
      </w:r>
      <w:proofErr w:type="spellEnd"/>
      <w:r w:rsidRPr="00DE6F47">
        <w:rPr>
          <w:rFonts w:eastAsia="Times New Roman" w:cstheme="minorHAnsi"/>
          <w:color w:val="000000" w:themeColor="text1"/>
          <w:lang w:eastAsia="pl-PL"/>
        </w:rPr>
        <w:t>f, .</w:t>
      </w:r>
      <w:proofErr w:type="spellStart"/>
      <w:r w:rsidRPr="00DE6F47">
        <w:rPr>
          <w:rFonts w:eastAsia="Times New Roman" w:cstheme="minorHAnsi"/>
          <w:color w:val="000000" w:themeColor="text1"/>
          <w:lang w:eastAsia="pl-PL"/>
        </w:rPr>
        <w:t>doc</w:t>
      </w:r>
      <w:proofErr w:type="spellEnd"/>
      <w:r w:rsidRPr="00DE6F47">
        <w:rPr>
          <w:rFonts w:eastAsia="Times New Roman" w:cstheme="minorHAnsi"/>
          <w:color w:val="000000" w:themeColor="text1"/>
          <w:lang w:eastAsia="pl-PL"/>
        </w:rPr>
        <w:t>, .</w:t>
      </w:r>
      <w:proofErr w:type="spellStart"/>
      <w:r w:rsidRPr="00DE6F47">
        <w:rPr>
          <w:rFonts w:eastAsia="Times New Roman" w:cstheme="minorHAnsi"/>
          <w:color w:val="000000" w:themeColor="text1"/>
          <w:lang w:eastAsia="pl-PL"/>
        </w:rPr>
        <w:t>docx</w:t>
      </w:r>
      <w:proofErr w:type="spellEnd"/>
      <w:r w:rsidRPr="00DE6F47">
        <w:rPr>
          <w:rFonts w:eastAsia="Times New Roman" w:cstheme="minorHAnsi"/>
          <w:color w:val="000000" w:themeColor="text1"/>
          <w:lang w:eastAsia="pl-PL"/>
        </w:rPr>
        <w:t>, .</w:t>
      </w:r>
      <w:proofErr w:type="spellStart"/>
      <w:r w:rsidRPr="00DE6F47">
        <w:rPr>
          <w:rFonts w:eastAsia="Times New Roman" w:cstheme="minorHAnsi"/>
          <w:color w:val="000000" w:themeColor="text1"/>
          <w:lang w:eastAsia="pl-PL"/>
        </w:rPr>
        <w:t>rtf</w:t>
      </w:r>
      <w:proofErr w:type="spellEnd"/>
      <w:r w:rsidRPr="00DE6F47">
        <w:rPr>
          <w:rFonts w:eastAsia="Times New Roman" w:cstheme="minorHAnsi"/>
          <w:color w:val="000000" w:themeColor="text1"/>
          <w:lang w:eastAsia="pl-PL"/>
        </w:rPr>
        <w:t>, .</w:t>
      </w:r>
      <w:proofErr w:type="spellStart"/>
      <w:r w:rsidRPr="00DE6F47">
        <w:rPr>
          <w:rFonts w:eastAsia="Times New Roman" w:cstheme="minorHAnsi"/>
          <w:color w:val="000000" w:themeColor="text1"/>
          <w:lang w:eastAsia="pl-PL"/>
        </w:rPr>
        <w:t>xps</w:t>
      </w:r>
      <w:proofErr w:type="spellEnd"/>
      <w:r w:rsidRPr="00DE6F47">
        <w:rPr>
          <w:rFonts w:eastAsia="Times New Roman" w:cstheme="minorHAnsi"/>
          <w:color w:val="000000" w:themeColor="text1"/>
          <w:lang w:eastAsia="pl-PL"/>
        </w:rPr>
        <w:t>, .</w:t>
      </w:r>
      <w:proofErr w:type="spellStart"/>
      <w:r w:rsidRPr="00DE6F47">
        <w:rPr>
          <w:rFonts w:eastAsia="Times New Roman" w:cstheme="minorHAnsi"/>
          <w:color w:val="000000" w:themeColor="text1"/>
          <w:lang w:eastAsia="pl-PL"/>
        </w:rPr>
        <w:t>odt</w:t>
      </w:r>
      <w:proofErr w:type="spellEnd"/>
      <w:r w:rsidRPr="00DE6F47">
        <w:rPr>
          <w:rFonts w:eastAsia="Times New Roman" w:cstheme="minorHAnsi"/>
          <w:color w:val="000000" w:themeColor="text1"/>
          <w:lang w:eastAsia="pl-PL"/>
        </w:rPr>
        <w:t>., przy czym zaleca się wykorzystywanie plików w formacie .pdf.</w:t>
      </w:r>
    </w:p>
    <w:p w:rsidR="008B3E62" w:rsidRPr="00DE6F47" w:rsidRDefault="008B3E62" w:rsidP="00045A7F">
      <w:pPr>
        <w:spacing w:after="0" w:line="23" w:lineRule="atLeast"/>
        <w:rPr>
          <w:rFonts w:eastAsia="Times New Roman" w:cstheme="minorHAnsi"/>
          <w:color w:val="000000" w:themeColor="text1"/>
          <w:lang w:eastAsia="pl-PL"/>
        </w:rPr>
      </w:pPr>
      <w:r w:rsidRPr="00DE6F47">
        <w:rPr>
          <w:rFonts w:eastAsia="Times New Roman" w:cstheme="minorHAnsi"/>
          <w:b/>
          <w:color w:val="000000" w:themeColor="text1"/>
          <w:lang w:eastAsia="pl-PL"/>
        </w:rPr>
        <w:t>Tajemnica przedsiębiorstwa</w:t>
      </w:r>
      <w:r w:rsidR="001923CA" w:rsidRPr="00DE6F47">
        <w:rPr>
          <w:rFonts w:eastAsia="Times New Roman" w:cstheme="minorHAnsi"/>
          <w:b/>
          <w:color w:val="000000" w:themeColor="text1"/>
          <w:lang w:eastAsia="pl-PL"/>
        </w:rPr>
        <w:t xml:space="preserve"> (art. 18 ust. 3 </w:t>
      </w:r>
      <w:proofErr w:type="spellStart"/>
      <w:r w:rsidR="001923CA" w:rsidRPr="00DE6F47">
        <w:rPr>
          <w:rFonts w:eastAsia="Times New Roman" w:cstheme="minorHAnsi"/>
          <w:b/>
          <w:color w:val="000000" w:themeColor="text1"/>
          <w:lang w:eastAsia="pl-PL"/>
        </w:rPr>
        <w:t>Pzp</w:t>
      </w:r>
      <w:proofErr w:type="spellEnd"/>
      <w:r w:rsidR="001923CA" w:rsidRPr="00DE6F47">
        <w:rPr>
          <w:rFonts w:eastAsia="Times New Roman" w:cstheme="minorHAnsi"/>
          <w:b/>
          <w:color w:val="000000" w:themeColor="text1"/>
          <w:lang w:eastAsia="pl-PL"/>
        </w:rPr>
        <w:t>)</w:t>
      </w:r>
      <w:r w:rsidRPr="00DE6F47">
        <w:rPr>
          <w:rFonts w:eastAsia="Times New Roman" w:cstheme="minorHAnsi"/>
          <w:b/>
          <w:color w:val="000000" w:themeColor="text1"/>
          <w:lang w:eastAsia="pl-PL"/>
        </w:rPr>
        <w:t>.</w:t>
      </w:r>
      <w:r w:rsidRPr="00DE6F47">
        <w:rPr>
          <w:rFonts w:eastAsia="Times New Roman" w:cstheme="minorHAnsi"/>
          <w:color w:val="000000" w:themeColor="text1"/>
          <w:lang w:eastAsia="pl-PL"/>
        </w:rPr>
        <w:t xml:space="preserve"> </w:t>
      </w:r>
    </w:p>
    <w:p w:rsidR="001923CA" w:rsidRPr="00DE6F47" w:rsidRDefault="001923CA" w:rsidP="00045A7F">
      <w:pPr>
        <w:spacing w:after="0" w:line="23" w:lineRule="atLeast"/>
        <w:rPr>
          <w:rFonts w:eastAsia="Times New Roman" w:cstheme="minorHAnsi"/>
          <w:color w:val="000000" w:themeColor="text1"/>
          <w:lang w:eastAsia="pl-PL"/>
        </w:rPr>
      </w:pPr>
    </w:p>
    <w:p w:rsidR="006E5BF6" w:rsidRPr="00DE6F47" w:rsidRDefault="001923CA" w:rsidP="00045A7F">
      <w:pPr>
        <w:spacing w:after="0" w:line="23" w:lineRule="atLeast"/>
        <w:rPr>
          <w:rFonts w:eastAsia="Times New Roman" w:cstheme="minorHAnsi"/>
          <w:color w:val="000000" w:themeColor="text1"/>
          <w:lang w:eastAsia="pl-PL"/>
        </w:rPr>
      </w:pPr>
      <w:r w:rsidRPr="00DE6F47">
        <w:rPr>
          <w:rFonts w:eastAsia="Times New Roman" w:cstheme="minorHAnsi"/>
          <w:color w:val="000000" w:themeColor="text1"/>
          <w:lang w:eastAsia="pl-PL"/>
        </w:rPr>
        <w:t>„3.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1923CA" w:rsidRPr="00DE6F47" w:rsidRDefault="001923CA" w:rsidP="00045A7F">
      <w:pPr>
        <w:spacing w:after="0" w:line="23" w:lineRule="atLeast"/>
        <w:rPr>
          <w:rFonts w:eastAsia="Times New Roman" w:cstheme="minorHAnsi"/>
          <w:color w:val="000000" w:themeColor="text1"/>
          <w:lang w:eastAsia="pl-PL"/>
        </w:rPr>
      </w:pPr>
    </w:p>
    <w:p w:rsidR="00B53664" w:rsidRPr="00DE6F47" w:rsidRDefault="00B53664" w:rsidP="00045A7F">
      <w:pPr>
        <w:spacing w:after="0" w:line="23" w:lineRule="atLeast"/>
        <w:rPr>
          <w:rFonts w:eastAsia="Times New Roman" w:cstheme="minorHAnsi"/>
          <w:b/>
          <w:color w:val="000000" w:themeColor="text1"/>
          <w:lang w:eastAsia="pl-PL"/>
        </w:rPr>
      </w:pPr>
      <w:r w:rsidRPr="00DE6F47">
        <w:rPr>
          <w:rFonts w:eastAsia="Times New Roman" w:cstheme="minorHAnsi"/>
          <w:color w:val="000000" w:themeColor="text1"/>
          <w:lang w:eastAsia="pl-PL"/>
        </w:rPr>
        <w:t xml:space="preserve">Jeśli oferta zawiera informacje stanowiące </w:t>
      </w:r>
      <w:r w:rsidRPr="00DE6F47">
        <w:rPr>
          <w:rFonts w:eastAsia="Times New Roman" w:cstheme="minorHAnsi"/>
          <w:b/>
          <w:color w:val="000000" w:themeColor="text1"/>
          <w:lang w:eastAsia="pl-PL"/>
        </w:rPr>
        <w:t>tajemnicę przedsiębiorstwa</w:t>
      </w:r>
      <w:r w:rsidRPr="00DE6F47">
        <w:rPr>
          <w:rFonts w:eastAsia="Times New Roman" w:cstheme="minorHAnsi"/>
          <w:color w:val="000000" w:themeColor="text1"/>
          <w:lang w:eastAsia="pl-PL"/>
        </w:rPr>
        <w:t xml:space="preserve"> w rozumieniu ustawy z dnia 16.04.1993 r. o zwalczaniu nieuczciwej konkurencji (Dz.U. z 2019r. poz. 1010 ze zm.), </w:t>
      </w:r>
      <w:r w:rsidRPr="00DE6F47">
        <w:rPr>
          <w:rFonts w:eastAsia="Times New Roman" w:cstheme="minorHAnsi"/>
          <w:b/>
          <w:color w:val="000000" w:themeColor="text1"/>
          <w:lang w:eastAsia="pl-PL"/>
        </w:rPr>
        <w:t>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062CD4" w:rsidRPr="00DE6F47" w:rsidRDefault="00062CD4" w:rsidP="00045A7F">
      <w:pPr>
        <w:spacing w:after="0" w:line="23" w:lineRule="atLeast"/>
        <w:rPr>
          <w:rFonts w:cstheme="minorHAnsi"/>
          <w:color w:val="000000" w:themeColor="text1"/>
        </w:rPr>
      </w:pPr>
    </w:p>
    <w:p w:rsidR="00062CD4" w:rsidRPr="00DE6F47" w:rsidRDefault="00062CD4" w:rsidP="00045A7F">
      <w:pPr>
        <w:spacing w:after="0" w:line="23" w:lineRule="atLeast"/>
        <w:rPr>
          <w:rFonts w:eastAsia="Times New Roman" w:cstheme="minorHAnsi"/>
          <w:b/>
          <w:color w:val="000000" w:themeColor="text1"/>
          <w:lang w:eastAsia="pl-PL"/>
        </w:rPr>
      </w:pPr>
      <w:r w:rsidRPr="00DE6F47">
        <w:rPr>
          <w:rFonts w:eastAsia="Times New Roman" w:cstheme="minorHAnsi"/>
          <w:b/>
          <w:color w:val="000000" w:themeColor="text1"/>
          <w:lang w:eastAsia="pl-PL"/>
        </w:rPr>
        <w:t>Wykonawca nie może zastrzec informacji, o których mowa w art. 222 ust. 5 PZP.</w:t>
      </w:r>
    </w:p>
    <w:p w:rsidR="00B53664" w:rsidRPr="00DE6F47" w:rsidRDefault="00B53664" w:rsidP="00045A7F">
      <w:pPr>
        <w:spacing w:after="0" w:line="23" w:lineRule="atLeast"/>
        <w:rPr>
          <w:rFonts w:eastAsia="Times New Roman" w:cstheme="minorHAnsi"/>
          <w:color w:val="000000" w:themeColor="text1"/>
          <w:lang w:eastAsia="pl-PL"/>
        </w:rPr>
      </w:pPr>
    </w:p>
    <w:p w:rsidR="0035435D" w:rsidRPr="00DE6F47" w:rsidRDefault="001923CA" w:rsidP="00045A7F">
      <w:pPr>
        <w:spacing w:after="0" w:line="23" w:lineRule="atLeast"/>
        <w:rPr>
          <w:rFonts w:cstheme="minorHAnsi"/>
          <w:color w:val="000000" w:themeColor="text1"/>
        </w:rPr>
      </w:pPr>
      <w:r w:rsidRPr="00DE6F47">
        <w:rPr>
          <w:rFonts w:cstheme="minorHAnsi"/>
          <w:b/>
          <w:color w:val="000000" w:themeColor="text1"/>
        </w:rPr>
        <w:t>Komentarz</w:t>
      </w:r>
      <w:r w:rsidRPr="00DE6F47">
        <w:rPr>
          <w:rFonts w:cstheme="minorHAnsi"/>
          <w:color w:val="000000" w:themeColor="text1"/>
        </w:rPr>
        <w:t>: „</w:t>
      </w:r>
      <w:r w:rsidR="00EE68E5" w:rsidRPr="00DE6F47">
        <w:rPr>
          <w:rFonts w:cstheme="minorHAnsi"/>
          <w:color w:val="000000" w:themeColor="text1"/>
        </w:rPr>
        <w:t xml:space="preserve">(…) </w:t>
      </w:r>
      <w:r w:rsidRPr="00DE6F47">
        <w:rPr>
          <w:rFonts w:cstheme="minorHAnsi"/>
          <w:color w:val="000000" w:themeColor="text1"/>
        </w:rPr>
        <w:t xml:space="preserve">Warunkiem ograniczenia dostępu do tych informacji jest jednak odpowiednie zachowanie wykonawcy. Wykonawca, wraz z przekazaniem informacji stanowiących tajemnicę przedsiębiorstwa musi zastrzec, że informacje te nie mogą być udostępniane, oraz musi wykazać, że zastrzeżone informacje stanowią tajemnicę przedsiębiorstwa (art. 18 ust. 3 </w:t>
      </w:r>
      <w:proofErr w:type="spellStart"/>
      <w:r w:rsidRPr="00DE6F47">
        <w:rPr>
          <w:rFonts w:cstheme="minorHAnsi"/>
          <w:color w:val="000000" w:themeColor="text1"/>
        </w:rPr>
        <w:t>Pzp</w:t>
      </w:r>
      <w:proofErr w:type="spellEnd"/>
      <w:r w:rsidRPr="00DE6F47">
        <w:rPr>
          <w:rFonts w:cstheme="minorHAnsi"/>
          <w:color w:val="000000" w:themeColor="text1"/>
        </w:rPr>
        <w:t>).</w:t>
      </w:r>
    </w:p>
    <w:p w:rsidR="0035435D" w:rsidRPr="00DE6F47" w:rsidRDefault="0035435D" w:rsidP="00045A7F">
      <w:pPr>
        <w:spacing w:after="0" w:line="23" w:lineRule="atLeast"/>
        <w:rPr>
          <w:rFonts w:cstheme="minorHAnsi"/>
          <w:color w:val="000000" w:themeColor="text1"/>
        </w:rPr>
      </w:pPr>
    </w:p>
    <w:p w:rsidR="0035435D" w:rsidRPr="00DE6F47" w:rsidRDefault="001923CA" w:rsidP="00045A7F">
      <w:pPr>
        <w:spacing w:after="0" w:line="23" w:lineRule="atLeast"/>
        <w:rPr>
          <w:rFonts w:cstheme="minorHAnsi"/>
          <w:color w:val="000000" w:themeColor="text1"/>
        </w:rPr>
      </w:pPr>
      <w:r w:rsidRPr="00DE6F47">
        <w:rPr>
          <w:rFonts w:cstheme="minorHAnsi"/>
          <w:color w:val="000000" w:themeColor="text1"/>
        </w:rPr>
        <w:t xml:space="preserve">W szczególności wykonawca powinien wykazać, że poczynionym przez niego zastrzeżeniem są objęte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a wykonawca jako uprawniony do korzystania z informacji lub rozporządzania nimi podjął, przy zachowaniu należytej staranności, działania w </w:t>
      </w:r>
      <w:r w:rsidR="0035435D" w:rsidRPr="00DE6F47">
        <w:rPr>
          <w:rFonts w:cstheme="minorHAnsi"/>
          <w:color w:val="000000" w:themeColor="text1"/>
        </w:rPr>
        <w:t>celu utrzymania ich w poufności</w:t>
      </w:r>
      <w:r w:rsidRPr="00DE6F47">
        <w:rPr>
          <w:rFonts w:cstheme="minorHAnsi"/>
          <w:color w:val="000000" w:themeColor="text1"/>
        </w:rPr>
        <w:t xml:space="preserve">. </w:t>
      </w:r>
    </w:p>
    <w:p w:rsidR="0035435D" w:rsidRPr="00DE6F47" w:rsidRDefault="001923CA" w:rsidP="00045A7F">
      <w:pPr>
        <w:spacing w:after="0" w:line="23" w:lineRule="atLeast"/>
        <w:rPr>
          <w:rFonts w:cstheme="minorHAnsi"/>
          <w:color w:val="000000" w:themeColor="text1"/>
        </w:rPr>
      </w:pPr>
      <w:r w:rsidRPr="00DE6F47">
        <w:rPr>
          <w:rFonts w:cstheme="minorHAnsi"/>
          <w:color w:val="000000" w:themeColor="text1"/>
        </w:rPr>
        <w:t>Utrzymanie danych informacji jako tajemnicy wymaga podjęcia przez wykonawcę działań zmierzających do wyeliminowania możliwości dotarcia do nich przez osoby trzecie w</w:t>
      </w:r>
      <w:r w:rsidR="00614A8A" w:rsidRPr="00DE6F47">
        <w:rPr>
          <w:rFonts w:cstheme="minorHAnsi"/>
          <w:color w:val="000000" w:themeColor="text1"/>
        </w:rPr>
        <w:t> </w:t>
      </w:r>
      <w:r w:rsidRPr="00DE6F47">
        <w:rPr>
          <w:rFonts w:cstheme="minorHAnsi"/>
          <w:color w:val="000000" w:themeColor="text1"/>
        </w:rPr>
        <w:t xml:space="preserve">normalnym toku zdarzeń, bez konieczności podejmowania szczególnych starań. </w:t>
      </w:r>
    </w:p>
    <w:p w:rsidR="0035435D" w:rsidRPr="00DE6F47" w:rsidRDefault="0035435D" w:rsidP="00045A7F">
      <w:pPr>
        <w:spacing w:after="0" w:line="23" w:lineRule="atLeast"/>
        <w:rPr>
          <w:rFonts w:cstheme="minorHAnsi"/>
          <w:color w:val="000000" w:themeColor="text1"/>
        </w:rPr>
      </w:pPr>
    </w:p>
    <w:p w:rsidR="006E5BF6" w:rsidRPr="00DE6F47" w:rsidRDefault="001923CA" w:rsidP="00045A7F">
      <w:pPr>
        <w:spacing w:after="0" w:line="23" w:lineRule="atLeast"/>
        <w:rPr>
          <w:rFonts w:eastAsia="Times New Roman" w:cstheme="minorHAnsi"/>
          <w:color w:val="000000" w:themeColor="text1"/>
          <w:lang w:eastAsia="pl-PL"/>
        </w:rPr>
      </w:pPr>
      <w:r w:rsidRPr="00DE6F47">
        <w:rPr>
          <w:rFonts w:cstheme="minorHAnsi"/>
          <w:color w:val="000000" w:themeColor="text1"/>
        </w:rPr>
        <w:t>Wykonawca nie może zastrzec jako tajemnicy przedsiębiorstwa informacji z otwarcia ofert. Informacje te z mocy ustawy podlegają ujawnieniu na stronie internetowej zamawiającego. Zamawiający informuje w ten sposób o nazwach albo imionach i nazwiskach oraz siedzibach lub miejscach prowadzonej działalności gospodarczej albo miejscach zamieszkania wykonawców, których oferty zosta</w:t>
      </w:r>
      <w:r w:rsidR="0035435D" w:rsidRPr="00DE6F47">
        <w:rPr>
          <w:rFonts w:cstheme="minorHAnsi"/>
          <w:color w:val="000000" w:themeColor="text1"/>
        </w:rPr>
        <w:t>ły otwarte, a także o cenach</w:t>
      </w:r>
      <w:r w:rsidR="00EE68E5" w:rsidRPr="00DE6F47">
        <w:rPr>
          <w:rFonts w:cstheme="minorHAnsi"/>
          <w:color w:val="000000" w:themeColor="text1"/>
        </w:rPr>
        <w:t>. (…)</w:t>
      </w:r>
      <w:r w:rsidR="005D3099" w:rsidRPr="00DE6F47">
        <w:rPr>
          <w:rFonts w:cstheme="minorHAnsi"/>
          <w:color w:val="000000" w:themeColor="text1"/>
        </w:rPr>
        <w:t>”</w:t>
      </w:r>
      <w:r w:rsidR="0035435D" w:rsidRPr="00DE6F47">
        <w:rPr>
          <w:rFonts w:cstheme="minorHAnsi"/>
          <w:color w:val="000000" w:themeColor="text1"/>
        </w:rPr>
        <w:t xml:space="preserve">  </w:t>
      </w:r>
    </w:p>
    <w:p w:rsidR="006E5BF6" w:rsidRPr="00DE6F47" w:rsidRDefault="006E5BF6" w:rsidP="00045A7F">
      <w:pPr>
        <w:spacing w:after="0" w:line="23" w:lineRule="atLeast"/>
        <w:rPr>
          <w:rFonts w:eastAsia="Times New Roman" w:cstheme="minorHAnsi"/>
          <w:color w:val="000000" w:themeColor="text1"/>
          <w:lang w:eastAsia="pl-PL"/>
        </w:rPr>
      </w:pPr>
    </w:p>
    <w:p w:rsidR="006E5BF6" w:rsidRPr="00AF7F01" w:rsidRDefault="006E5BF6" w:rsidP="00045A7F">
      <w:pPr>
        <w:spacing w:after="0" w:line="23" w:lineRule="atLeast"/>
        <w:rPr>
          <w:rFonts w:eastAsia="Times New Roman" w:cstheme="minorHAnsi"/>
          <w:b/>
          <w:color w:val="000000" w:themeColor="text1"/>
          <w:lang w:eastAsia="pl-PL"/>
        </w:rPr>
      </w:pPr>
      <w:r w:rsidRPr="00AF7F01">
        <w:rPr>
          <w:rFonts w:eastAsia="Times New Roman" w:cstheme="minorHAnsi"/>
          <w:b/>
          <w:color w:val="000000" w:themeColor="text1"/>
          <w:lang w:eastAsia="pl-PL"/>
        </w:rPr>
        <w:t>Koszty</w:t>
      </w:r>
      <w:r w:rsidR="00374EEF" w:rsidRPr="00AF7F01">
        <w:rPr>
          <w:rFonts w:eastAsia="Times New Roman" w:cstheme="minorHAnsi"/>
          <w:b/>
          <w:color w:val="000000" w:themeColor="text1"/>
          <w:lang w:eastAsia="pl-PL"/>
        </w:rPr>
        <w:t xml:space="preserve"> </w:t>
      </w:r>
      <w:r w:rsidR="00573505" w:rsidRPr="00AF7F01">
        <w:rPr>
          <w:rFonts w:eastAsia="Times New Roman" w:cstheme="minorHAnsi"/>
          <w:b/>
          <w:color w:val="000000" w:themeColor="text1"/>
          <w:lang w:eastAsia="pl-PL"/>
        </w:rPr>
        <w:t xml:space="preserve"> - </w:t>
      </w:r>
      <w:r w:rsidR="00374EEF" w:rsidRPr="00AF7F01">
        <w:rPr>
          <w:rFonts w:eastAsia="Times New Roman" w:cstheme="minorHAnsi"/>
          <w:b/>
          <w:color w:val="000000" w:themeColor="text1"/>
          <w:lang w:eastAsia="pl-PL"/>
        </w:rPr>
        <w:t xml:space="preserve">art. 134 ust. 2 pkt. 13) </w:t>
      </w:r>
      <w:proofErr w:type="spellStart"/>
      <w:r w:rsidR="00374EEF" w:rsidRPr="00AF7F01">
        <w:rPr>
          <w:rFonts w:eastAsia="Times New Roman" w:cstheme="minorHAnsi"/>
          <w:b/>
          <w:color w:val="000000" w:themeColor="text1"/>
          <w:lang w:eastAsia="pl-PL"/>
        </w:rPr>
        <w:t>Pzp</w:t>
      </w:r>
      <w:proofErr w:type="spellEnd"/>
      <w:r w:rsidRPr="00AF7F01">
        <w:rPr>
          <w:rFonts w:eastAsia="Times New Roman" w:cstheme="minorHAnsi"/>
          <w:b/>
          <w:color w:val="000000" w:themeColor="text1"/>
          <w:lang w:eastAsia="pl-PL"/>
        </w:rPr>
        <w:t>.</w:t>
      </w:r>
    </w:p>
    <w:p w:rsidR="006E5BF6" w:rsidRPr="00AF7F01" w:rsidRDefault="006E5BF6" w:rsidP="00045A7F">
      <w:pPr>
        <w:spacing w:after="0" w:line="23" w:lineRule="atLeast"/>
        <w:rPr>
          <w:rFonts w:eastAsia="Times New Roman" w:cstheme="minorHAnsi"/>
          <w:b/>
          <w:color w:val="000000" w:themeColor="text1"/>
          <w:lang w:eastAsia="pl-PL"/>
        </w:rPr>
      </w:pPr>
    </w:p>
    <w:p w:rsidR="00B53664" w:rsidRPr="00AF7F01" w:rsidRDefault="00B53664" w:rsidP="00045A7F">
      <w:pPr>
        <w:spacing w:after="0" w:line="23" w:lineRule="atLeast"/>
        <w:rPr>
          <w:rFonts w:eastAsia="Times New Roman" w:cstheme="minorHAnsi"/>
          <w:color w:val="000000" w:themeColor="text1"/>
          <w:lang w:eastAsia="pl-PL"/>
        </w:rPr>
      </w:pPr>
      <w:r w:rsidRPr="00AF7F01">
        <w:rPr>
          <w:rFonts w:eastAsia="Times New Roman" w:cstheme="minorHAnsi"/>
          <w:color w:val="000000" w:themeColor="text1"/>
          <w:lang w:eastAsia="pl-PL"/>
        </w:rPr>
        <w:t xml:space="preserve">Wszystkie </w:t>
      </w:r>
      <w:r w:rsidRPr="00AF7F01">
        <w:rPr>
          <w:rFonts w:eastAsia="Times New Roman" w:cstheme="minorHAnsi"/>
          <w:b/>
          <w:color w:val="000000" w:themeColor="text1"/>
          <w:lang w:eastAsia="pl-PL"/>
        </w:rPr>
        <w:t>koszty</w:t>
      </w:r>
      <w:r w:rsidRPr="00AF7F01">
        <w:rPr>
          <w:rFonts w:eastAsia="Times New Roman" w:cstheme="minorHAnsi"/>
          <w:color w:val="000000" w:themeColor="text1"/>
          <w:lang w:eastAsia="pl-PL"/>
        </w:rPr>
        <w:t xml:space="preserve"> związane z uczestnictwem w postępowaniu, w szczególności z przygotowaniem </w:t>
      </w:r>
      <w:r w:rsidR="00954650" w:rsidRPr="00AF7F01">
        <w:rPr>
          <w:rFonts w:eastAsia="Times New Roman" w:cstheme="minorHAnsi"/>
          <w:color w:val="000000" w:themeColor="text1"/>
          <w:lang w:eastAsia="pl-PL"/>
        </w:rPr>
        <w:br/>
      </w:r>
      <w:r w:rsidRPr="00AF7F01">
        <w:rPr>
          <w:rFonts w:eastAsia="Times New Roman" w:cstheme="minorHAnsi"/>
          <w:color w:val="000000" w:themeColor="text1"/>
          <w:lang w:eastAsia="pl-PL"/>
        </w:rPr>
        <w:t xml:space="preserve">i złożeniem ofert </w:t>
      </w:r>
      <w:r w:rsidRPr="00AF7F01">
        <w:rPr>
          <w:rFonts w:eastAsia="Times New Roman" w:cstheme="minorHAnsi"/>
          <w:b/>
          <w:color w:val="000000" w:themeColor="text1"/>
          <w:lang w:eastAsia="pl-PL"/>
        </w:rPr>
        <w:t>ponosi Wykonawca</w:t>
      </w:r>
      <w:r w:rsidRPr="00AF7F01">
        <w:rPr>
          <w:rFonts w:eastAsia="Times New Roman" w:cstheme="minorHAnsi"/>
          <w:color w:val="000000" w:themeColor="text1"/>
          <w:lang w:eastAsia="pl-PL"/>
        </w:rPr>
        <w:t xml:space="preserve"> składający ofertę. Zamawiający nie przewiduje zwrotu kosztów udziału w postępowaniu.</w:t>
      </w:r>
    </w:p>
    <w:p w:rsidR="00963219" w:rsidRPr="00AF7F01" w:rsidRDefault="00963219" w:rsidP="00045A7F">
      <w:pPr>
        <w:spacing w:after="0" w:line="23" w:lineRule="atLeast"/>
        <w:rPr>
          <w:rFonts w:eastAsia="Times New Roman" w:cstheme="minorHAnsi"/>
          <w:color w:val="000000" w:themeColor="text1"/>
          <w:lang w:eastAsia="pl-PL"/>
        </w:rPr>
      </w:pPr>
    </w:p>
    <w:p w:rsidR="00B53664" w:rsidRPr="00AF7F01" w:rsidRDefault="00B53664" w:rsidP="00045A7F">
      <w:pPr>
        <w:spacing w:after="0" w:line="23" w:lineRule="atLeast"/>
        <w:rPr>
          <w:rFonts w:eastAsia="Times New Roman" w:cstheme="minorHAnsi"/>
          <w:b/>
          <w:color w:val="000000" w:themeColor="text1"/>
          <w:lang w:eastAsia="pl-PL"/>
        </w:rPr>
      </w:pPr>
      <w:r w:rsidRPr="00AF7F01">
        <w:rPr>
          <w:rFonts w:eastAsia="Times New Roman" w:cstheme="minorHAnsi"/>
          <w:color w:val="000000" w:themeColor="text1"/>
          <w:lang w:eastAsia="pl-PL"/>
        </w:rPr>
        <w:t xml:space="preserve">Dokumenty lub oświadczenia, o których mowa w rozporządzeniu w sprawie dokumentów, sporządzone w języku obcym są składane wraz </w:t>
      </w:r>
      <w:r w:rsidRPr="00AF7F01">
        <w:rPr>
          <w:rFonts w:eastAsia="Times New Roman" w:cstheme="minorHAnsi"/>
          <w:b/>
          <w:color w:val="000000" w:themeColor="text1"/>
          <w:lang w:eastAsia="pl-PL"/>
        </w:rPr>
        <w:t>z tłumaczeniem na język polski.</w:t>
      </w:r>
    </w:p>
    <w:p w:rsidR="00B53664" w:rsidRPr="00B349BC" w:rsidRDefault="00B53664" w:rsidP="00045A7F">
      <w:pPr>
        <w:spacing w:after="0" w:line="23" w:lineRule="atLeast"/>
        <w:rPr>
          <w:rFonts w:eastAsia="Times New Roman" w:cstheme="minorHAnsi"/>
          <w:color w:val="000000" w:themeColor="text1"/>
          <w:highlight w:val="yellow"/>
          <w:lang w:eastAsia="pl-PL"/>
        </w:rPr>
      </w:pPr>
    </w:p>
    <w:p w:rsidR="00742A00" w:rsidRPr="004D444E" w:rsidRDefault="00742A00" w:rsidP="00045A7F">
      <w:pPr>
        <w:spacing w:after="0" w:line="23" w:lineRule="atLeast"/>
        <w:rPr>
          <w:rFonts w:eastAsia="Times New Roman" w:cstheme="minorHAnsi"/>
          <w:b/>
          <w:color w:val="000000" w:themeColor="text1"/>
          <w:lang w:eastAsia="pl-PL"/>
        </w:rPr>
      </w:pPr>
      <w:r w:rsidRPr="004D444E">
        <w:rPr>
          <w:rFonts w:eastAsia="Times New Roman" w:cstheme="minorHAnsi"/>
          <w:b/>
          <w:color w:val="000000" w:themeColor="text1"/>
          <w:lang w:eastAsia="pl-PL"/>
        </w:rPr>
        <w:t>INFORMACJA DLA WYKONAWCÓW WSPÓLNIE UBIEGAJĄCYCH SIĘ O UDZIELENIE ZAMÓWIENIA (np. SPÓŁKI CYWILNE/ KONSORCJA / INNE)</w:t>
      </w:r>
    </w:p>
    <w:p w:rsidR="00742A00" w:rsidRPr="004D444E" w:rsidRDefault="00742A00" w:rsidP="00045A7F">
      <w:pPr>
        <w:spacing w:after="0" w:line="23" w:lineRule="atLeast"/>
        <w:rPr>
          <w:rFonts w:eastAsia="Times New Roman" w:cstheme="minorHAnsi"/>
          <w:color w:val="000000" w:themeColor="text1"/>
          <w:lang w:eastAsia="pl-PL"/>
        </w:rPr>
      </w:pPr>
    </w:p>
    <w:p w:rsidR="00742A00" w:rsidRPr="004D444E" w:rsidRDefault="0094530B" w:rsidP="00045A7F">
      <w:pPr>
        <w:spacing w:after="0" w:line="23" w:lineRule="atLeast"/>
        <w:rPr>
          <w:rFonts w:eastAsia="Times New Roman" w:cstheme="minorHAnsi"/>
          <w:color w:val="000000" w:themeColor="text1"/>
          <w:lang w:eastAsia="pl-PL"/>
        </w:rPr>
      </w:pPr>
      <w:r w:rsidRPr="004D444E">
        <w:rPr>
          <w:rFonts w:eastAsia="Times New Roman" w:cstheme="minorHAnsi"/>
          <w:color w:val="000000" w:themeColor="text1"/>
          <w:lang w:eastAsia="pl-PL"/>
        </w:rPr>
        <w:t>1) </w:t>
      </w:r>
      <w:r w:rsidR="00742A00" w:rsidRPr="004D444E">
        <w:rPr>
          <w:rFonts w:eastAsia="Times New Roman" w:cstheme="minorHAnsi"/>
          <w:color w:val="000000" w:themeColor="text1"/>
          <w:lang w:eastAsia="pl-PL"/>
        </w:rPr>
        <w:t xml:space="preserve">Wykonawcy </w:t>
      </w:r>
      <w:r w:rsidR="00742A00" w:rsidRPr="004D444E">
        <w:rPr>
          <w:rFonts w:eastAsia="Times New Roman" w:cstheme="minorHAnsi"/>
          <w:b/>
          <w:color w:val="000000" w:themeColor="text1"/>
          <w:lang w:eastAsia="pl-PL"/>
        </w:rPr>
        <w:t>mogą wspólnie ubiegać się o udzielenie zamówienia</w:t>
      </w:r>
      <w:r w:rsidR="00742A00" w:rsidRPr="004D444E">
        <w:rPr>
          <w:rFonts w:eastAsia="Times New Roman" w:cstheme="minorHAnsi"/>
          <w:color w:val="000000" w:themeColor="text1"/>
          <w:lang w:eastAsia="pl-PL"/>
        </w:rPr>
        <w:t xml:space="preserve">. W takim przypadku Wykonawcy ustanawiają pełnomocnika do reprezentowania ich w postępowaniu albo do reprezentowania i zawarcia umowy w sprawie zamówienia publicznego. </w:t>
      </w:r>
    </w:p>
    <w:p w:rsidR="00742A00" w:rsidRPr="004D444E" w:rsidRDefault="00742A00" w:rsidP="00045A7F">
      <w:pPr>
        <w:spacing w:after="0" w:line="23" w:lineRule="atLeast"/>
        <w:rPr>
          <w:rFonts w:eastAsia="Times New Roman" w:cstheme="minorHAnsi"/>
          <w:color w:val="000000" w:themeColor="text1"/>
          <w:lang w:eastAsia="pl-PL"/>
        </w:rPr>
      </w:pPr>
      <w:r w:rsidRPr="004D444E">
        <w:rPr>
          <w:rFonts w:eastAsia="Times New Roman" w:cstheme="minorHAnsi"/>
          <w:color w:val="000000" w:themeColor="text1"/>
          <w:lang w:eastAsia="pl-PL"/>
        </w:rPr>
        <w:t>Pełnomocnictwo winno być załączone do oferty w postaci elektronicznej:</w:t>
      </w:r>
    </w:p>
    <w:p w:rsidR="00742A00" w:rsidRPr="004D444E" w:rsidRDefault="00742A00" w:rsidP="00045A7F">
      <w:pPr>
        <w:spacing w:after="0" w:line="23" w:lineRule="atLeast"/>
        <w:rPr>
          <w:rFonts w:eastAsia="Times New Roman" w:cstheme="minorHAnsi"/>
          <w:color w:val="000000" w:themeColor="text1"/>
          <w:lang w:eastAsia="pl-PL"/>
        </w:rPr>
      </w:pPr>
    </w:p>
    <w:p w:rsidR="00742A00" w:rsidRPr="004D444E" w:rsidRDefault="0094530B" w:rsidP="00045A7F">
      <w:pPr>
        <w:spacing w:after="0" w:line="23" w:lineRule="atLeast"/>
        <w:ind w:left="360"/>
        <w:contextualSpacing/>
        <w:rPr>
          <w:rFonts w:eastAsiaTheme="majorEastAsia" w:cstheme="minorHAnsi"/>
          <w:b/>
          <w:bCs/>
          <w:color w:val="000000" w:themeColor="text1"/>
        </w:rPr>
      </w:pPr>
      <w:r w:rsidRPr="004D444E">
        <w:rPr>
          <w:rFonts w:eastAsiaTheme="majorEastAsia" w:cstheme="minorHAnsi"/>
          <w:bCs/>
          <w:color w:val="000000" w:themeColor="text1"/>
        </w:rPr>
        <w:t>a) </w:t>
      </w:r>
      <w:r w:rsidR="00742A00" w:rsidRPr="004D444E">
        <w:rPr>
          <w:rFonts w:eastAsiaTheme="majorEastAsia" w:cstheme="minorHAnsi"/>
          <w:bCs/>
          <w:color w:val="000000" w:themeColor="text1"/>
        </w:rPr>
        <w:t>Oryginał pełnomocnictwa ma być opatrzony kwalifikowanym podpisem elektronicznym przez wykonawców ubiegających się wspólnie o udzielenie zamówienia lub kopia potwierdzona notarialnie, opatrzona kwalifikowanym podpisem elektronicznym przez notariusza, powinny być załączone do oferty i zawierać w szczególności wskazanie:</w:t>
      </w:r>
    </w:p>
    <w:p w:rsidR="00742A00" w:rsidRPr="004D444E" w:rsidRDefault="00742A00" w:rsidP="00045A7F">
      <w:pPr>
        <w:numPr>
          <w:ilvl w:val="0"/>
          <w:numId w:val="1"/>
        </w:numPr>
        <w:spacing w:after="0" w:line="23" w:lineRule="atLeast"/>
        <w:contextualSpacing/>
        <w:rPr>
          <w:rFonts w:eastAsiaTheme="majorEastAsia" w:cstheme="minorHAnsi"/>
          <w:b/>
          <w:bCs/>
          <w:color w:val="000000" w:themeColor="text1"/>
        </w:rPr>
      </w:pPr>
      <w:r w:rsidRPr="004D444E">
        <w:rPr>
          <w:rFonts w:eastAsiaTheme="majorEastAsia" w:cstheme="minorHAnsi"/>
          <w:bCs/>
          <w:color w:val="000000" w:themeColor="text1"/>
        </w:rPr>
        <w:t>postępowania o zamówienie publiczne, którego dotyczą,</w:t>
      </w:r>
    </w:p>
    <w:p w:rsidR="00742A00" w:rsidRPr="004D444E" w:rsidRDefault="00742A00" w:rsidP="00045A7F">
      <w:pPr>
        <w:numPr>
          <w:ilvl w:val="0"/>
          <w:numId w:val="1"/>
        </w:numPr>
        <w:spacing w:after="0" w:line="23" w:lineRule="atLeast"/>
        <w:contextualSpacing/>
        <w:rPr>
          <w:rFonts w:eastAsiaTheme="majorEastAsia" w:cstheme="minorHAnsi"/>
          <w:bCs/>
          <w:color w:val="000000" w:themeColor="text1"/>
        </w:rPr>
      </w:pPr>
      <w:r w:rsidRPr="004D444E">
        <w:rPr>
          <w:rFonts w:eastAsiaTheme="majorEastAsia" w:cstheme="minorHAnsi"/>
          <w:bCs/>
          <w:color w:val="000000" w:themeColor="text1"/>
        </w:rPr>
        <w:t>wszystkich wykonawców ubiegających się wspólnie o udzielenie zamówienia wymienionych z nazwy z określeniem adresu siedziby,</w:t>
      </w:r>
    </w:p>
    <w:p w:rsidR="00742A00" w:rsidRPr="004D444E" w:rsidRDefault="00742A00" w:rsidP="00045A7F">
      <w:pPr>
        <w:numPr>
          <w:ilvl w:val="0"/>
          <w:numId w:val="1"/>
        </w:numPr>
        <w:spacing w:after="0" w:line="23" w:lineRule="atLeast"/>
        <w:contextualSpacing/>
        <w:rPr>
          <w:rFonts w:eastAsiaTheme="majorEastAsia" w:cstheme="minorHAnsi"/>
          <w:bCs/>
          <w:color w:val="000000" w:themeColor="text1"/>
        </w:rPr>
      </w:pPr>
      <w:r w:rsidRPr="004D444E">
        <w:rPr>
          <w:rFonts w:eastAsiaTheme="majorEastAsia" w:cstheme="minorHAnsi"/>
          <w:bCs/>
          <w:color w:val="000000" w:themeColor="text1"/>
        </w:rPr>
        <w:t>ustanowionego pełnomocnika oraz zakresu jego umocowania.</w:t>
      </w:r>
    </w:p>
    <w:p w:rsidR="00742A00" w:rsidRPr="004D444E" w:rsidRDefault="0094530B" w:rsidP="00045A7F">
      <w:pPr>
        <w:spacing w:after="0" w:line="23" w:lineRule="atLeast"/>
        <w:ind w:left="360"/>
        <w:contextualSpacing/>
        <w:rPr>
          <w:rFonts w:eastAsiaTheme="majorEastAsia" w:cstheme="minorHAnsi"/>
          <w:bCs/>
          <w:color w:val="000000" w:themeColor="text1"/>
        </w:rPr>
      </w:pPr>
      <w:r w:rsidRPr="004D444E">
        <w:rPr>
          <w:rFonts w:eastAsiaTheme="majorEastAsia" w:cstheme="minorHAnsi"/>
          <w:bCs/>
          <w:color w:val="000000" w:themeColor="text1"/>
        </w:rPr>
        <w:t>b) </w:t>
      </w:r>
      <w:r w:rsidR="00742A00" w:rsidRPr="004D444E">
        <w:rPr>
          <w:rFonts w:eastAsiaTheme="majorEastAsia" w:cstheme="minorHAnsi"/>
          <w:bCs/>
          <w:color w:val="000000" w:themeColor="text1"/>
        </w:rPr>
        <w:t>Wszelka korespondencja prowadzona będzie przez zamawiającego wyłącznie z pełnomocnikiem.</w:t>
      </w:r>
    </w:p>
    <w:p w:rsidR="00742A00" w:rsidRPr="00B349BC" w:rsidRDefault="00742A00" w:rsidP="00045A7F">
      <w:pPr>
        <w:spacing w:after="0" w:line="23" w:lineRule="atLeast"/>
        <w:rPr>
          <w:rFonts w:eastAsiaTheme="majorEastAsia" w:cstheme="minorHAnsi"/>
          <w:color w:val="000000" w:themeColor="text1"/>
          <w:highlight w:val="yellow"/>
        </w:rPr>
      </w:pPr>
    </w:p>
    <w:p w:rsidR="00742A00" w:rsidRPr="004D444E" w:rsidRDefault="00742A00" w:rsidP="00045A7F">
      <w:pPr>
        <w:spacing w:after="0" w:line="23" w:lineRule="atLeast"/>
        <w:rPr>
          <w:rFonts w:eastAsiaTheme="majorEastAsia" w:cstheme="minorHAnsi"/>
          <w:color w:val="000000" w:themeColor="text1"/>
        </w:rPr>
      </w:pPr>
      <w:r w:rsidRPr="004D444E">
        <w:rPr>
          <w:rFonts w:eastAsiaTheme="majorEastAsia" w:cstheme="minorHAnsi"/>
          <w:color w:val="000000" w:themeColor="text1"/>
        </w:rPr>
        <w:t>Jeżeli została wybrana oferta wykonawców wspólnie ubiegających się o udzielenie zamówienia, zamawiający może żądać przed zawarciem umowy w sprawie zamówienia publicznego kopii umowy regulującej współpracę tych wykonawców.</w:t>
      </w:r>
    </w:p>
    <w:p w:rsidR="00742A00" w:rsidRPr="004D444E" w:rsidRDefault="00742A00" w:rsidP="00045A7F">
      <w:pPr>
        <w:spacing w:after="0" w:line="23" w:lineRule="atLeast"/>
        <w:rPr>
          <w:rFonts w:eastAsia="Times New Roman" w:cstheme="minorHAnsi"/>
          <w:color w:val="000000" w:themeColor="text1"/>
          <w:lang w:eastAsia="pl-PL"/>
        </w:rPr>
      </w:pPr>
    </w:p>
    <w:p w:rsidR="00742A00" w:rsidRPr="004D444E" w:rsidRDefault="00742A00" w:rsidP="00045A7F">
      <w:pPr>
        <w:spacing w:after="0" w:line="23" w:lineRule="atLeast"/>
        <w:rPr>
          <w:rFonts w:eastAsia="Times New Roman" w:cstheme="minorHAnsi"/>
          <w:color w:val="000000" w:themeColor="text1"/>
          <w:lang w:eastAsia="pl-PL"/>
        </w:rPr>
      </w:pPr>
      <w:r w:rsidRPr="004D444E">
        <w:rPr>
          <w:rFonts w:eastAsia="Times New Roman" w:cstheme="minorHAnsi"/>
          <w:color w:val="000000" w:themeColor="text1"/>
          <w:lang w:eastAsia="pl-PL"/>
        </w:rPr>
        <w:t>2</w:t>
      </w:r>
      <w:r w:rsidR="0094530B" w:rsidRPr="004D444E">
        <w:rPr>
          <w:rFonts w:eastAsia="Times New Roman" w:cstheme="minorHAnsi"/>
          <w:color w:val="000000" w:themeColor="text1"/>
          <w:lang w:eastAsia="pl-PL"/>
        </w:rPr>
        <w:t>) </w:t>
      </w:r>
      <w:r w:rsidRPr="004D444E">
        <w:rPr>
          <w:rFonts w:eastAsia="Times New Roman" w:cstheme="minorHAnsi"/>
          <w:color w:val="000000" w:themeColor="text1"/>
          <w:lang w:eastAsia="pl-PL"/>
        </w:rPr>
        <w:t>W przypadku Wykonawców wspólnie ubiegających się o udzielenie zamówienia, Jednolity Europejski Dokument Zamówienia (ESPD) (JEDZ) składa każdy z Wykonawców wspólnie ubiegających się o zamówienie. Oświadczenie to wstępnie potwierdza spełnianie warunków udziału w postępowaniu oraz brak podstaw do wykluczenia w zakresie, w którym każdy z</w:t>
      </w:r>
      <w:r w:rsidR="00E1695B" w:rsidRPr="004D444E">
        <w:rPr>
          <w:rFonts w:eastAsia="Times New Roman" w:cstheme="minorHAnsi"/>
          <w:color w:val="000000" w:themeColor="text1"/>
          <w:lang w:eastAsia="pl-PL"/>
        </w:rPr>
        <w:t> </w:t>
      </w:r>
      <w:r w:rsidRPr="004D444E">
        <w:rPr>
          <w:rFonts w:eastAsia="Times New Roman" w:cstheme="minorHAnsi"/>
          <w:color w:val="000000" w:themeColor="text1"/>
          <w:lang w:eastAsia="pl-PL"/>
        </w:rPr>
        <w:t>Wykonawców wykazuje spełnianie warunków udziału w postępowaniu oraz brak podstaw do wykluczenia.</w:t>
      </w:r>
    </w:p>
    <w:p w:rsidR="00742A00" w:rsidRPr="004D444E" w:rsidRDefault="00742A00" w:rsidP="00045A7F">
      <w:pPr>
        <w:spacing w:after="0" w:line="23" w:lineRule="atLeast"/>
        <w:rPr>
          <w:rFonts w:eastAsia="Times New Roman" w:cstheme="minorHAnsi"/>
          <w:color w:val="000000" w:themeColor="text1"/>
          <w:lang w:eastAsia="pl-PL"/>
        </w:rPr>
      </w:pPr>
    </w:p>
    <w:p w:rsidR="00742A00" w:rsidRPr="004D444E" w:rsidRDefault="00742A00" w:rsidP="00045A7F">
      <w:pPr>
        <w:spacing w:after="0" w:line="23" w:lineRule="atLeast"/>
        <w:rPr>
          <w:rFonts w:eastAsia="Times New Roman" w:cstheme="minorHAnsi"/>
          <w:color w:val="000000" w:themeColor="text1"/>
          <w:lang w:eastAsia="pl-PL"/>
        </w:rPr>
      </w:pPr>
      <w:r w:rsidRPr="004D444E">
        <w:rPr>
          <w:rFonts w:eastAsia="Times New Roman" w:cstheme="minorHAnsi"/>
          <w:color w:val="000000" w:themeColor="text1"/>
          <w:lang w:eastAsia="pl-PL"/>
        </w:rPr>
        <w:t>3</w:t>
      </w:r>
      <w:r w:rsidR="0094530B" w:rsidRPr="004D444E">
        <w:rPr>
          <w:rFonts w:eastAsia="Times New Roman" w:cstheme="minorHAnsi"/>
          <w:color w:val="000000" w:themeColor="text1"/>
          <w:lang w:eastAsia="pl-PL"/>
        </w:rPr>
        <w:t>) </w:t>
      </w:r>
      <w:r w:rsidRPr="004D444E">
        <w:rPr>
          <w:rFonts w:eastAsia="Times New Roman" w:cstheme="minorHAnsi"/>
          <w:color w:val="000000" w:themeColor="text1"/>
          <w:lang w:eastAsia="pl-PL"/>
        </w:rPr>
        <w:t xml:space="preserve">Oświadczenia i dokumenty potwierdzające brak podstaw do wykluczenia z postępowania, w tym oświadczenie dotyczące przynależności lub braku przynależności do tej samej grupy kapitałowej, składa </w:t>
      </w:r>
      <w:r w:rsidRPr="004D444E">
        <w:rPr>
          <w:rFonts w:eastAsia="Times New Roman" w:cstheme="minorHAnsi"/>
          <w:b/>
          <w:color w:val="000000" w:themeColor="text1"/>
          <w:lang w:eastAsia="pl-PL"/>
        </w:rPr>
        <w:t>każdy z Wykonawców wspólnie ubiegających się o zamówienie</w:t>
      </w:r>
      <w:r w:rsidRPr="004D444E">
        <w:rPr>
          <w:rFonts w:eastAsia="Times New Roman" w:cstheme="minorHAnsi"/>
          <w:color w:val="000000" w:themeColor="text1"/>
          <w:lang w:eastAsia="pl-PL"/>
        </w:rPr>
        <w:t>.</w:t>
      </w:r>
    </w:p>
    <w:p w:rsidR="00742A00" w:rsidRPr="004D444E" w:rsidRDefault="00742A00" w:rsidP="00045A7F">
      <w:pPr>
        <w:spacing w:after="0" w:line="23" w:lineRule="atLeast"/>
        <w:rPr>
          <w:rFonts w:eastAsia="Times New Roman" w:cstheme="minorHAnsi"/>
          <w:color w:val="000000" w:themeColor="text1"/>
          <w:lang w:eastAsia="pl-PL"/>
        </w:rPr>
      </w:pPr>
    </w:p>
    <w:p w:rsidR="00742A00" w:rsidRPr="004D444E" w:rsidRDefault="00742A00" w:rsidP="00045A7F">
      <w:pPr>
        <w:spacing w:after="0" w:line="23" w:lineRule="atLeast"/>
        <w:rPr>
          <w:rFonts w:eastAsia="Times New Roman" w:cstheme="minorHAnsi"/>
          <w:color w:val="000000" w:themeColor="text1"/>
          <w:lang w:eastAsia="pl-PL"/>
        </w:rPr>
      </w:pPr>
      <w:r w:rsidRPr="004D444E">
        <w:rPr>
          <w:rFonts w:eastAsia="Times New Roman" w:cstheme="minorHAnsi"/>
          <w:color w:val="000000" w:themeColor="text1"/>
          <w:lang w:eastAsia="pl-PL"/>
        </w:rPr>
        <w:t>4</w:t>
      </w:r>
      <w:r w:rsidR="0094530B" w:rsidRPr="004D444E">
        <w:rPr>
          <w:rFonts w:eastAsia="Times New Roman" w:cstheme="minorHAnsi"/>
          <w:color w:val="000000" w:themeColor="text1"/>
          <w:lang w:eastAsia="pl-PL"/>
        </w:rPr>
        <w:t>) </w:t>
      </w:r>
      <w:r w:rsidRPr="004D444E">
        <w:rPr>
          <w:rFonts w:eastAsia="Times New Roman" w:cstheme="minorHAnsi"/>
          <w:b/>
          <w:color w:val="000000" w:themeColor="text1"/>
          <w:lang w:eastAsia="pl-PL"/>
        </w:rPr>
        <w:t>Wykonawcy wspólnie ubiegający się o udzielenie zamówienia</w:t>
      </w:r>
      <w:r w:rsidR="0094530B" w:rsidRPr="004D444E">
        <w:rPr>
          <w:rFonts w:eastAsia="Times New Roman" w:cstheme="minorHAnsi"/>
          <w:b/>
          <w:color w:val="000000" w:themeColor="text1"/>
          <w:lang w:eastAsia="pl-PL"/>
        </w:rPr>
        <w:t>, w tym wspólnicy spółki cywilnej -</w:t>
      </w:r>
      <w:r w:rsidRPr="004D444E">
        <w:rPr>
          <w:rFonts w:eastAsia="Times New Roman" w:cstheme="minorHAnsi"/>
          <w:b/>
          <w:color w:val="000000" w:themeColor="text1"/>
          <w:lang w:eastAsia="pl-PL"/>
        </w:rPr>
        <w:t xml:space="preserve"> wskazują w formularzu oferty, które usługi wykonają poszczególni wykonawcy</w:t>
      </w:r>
      <w:r w:rsidRPr="004D444E">
        <w:rPr>
          <w:rFonts w:eastAsia="Times New Roman" w:cstheme="minorHAnsi"/>
          <w:color w:val="000000" w:themeColor="text1"/>
          <w:lang w:eastAsia="pl-PL"/>
        </w:rPr>
        <w:t>.</w:t>
      </w:r>
    </w:p>
    <w:p w:rsidR="00742A00" w:rsidRPr="004D444E" w:rsidRDefault="0080422A" w:rsidP="00045A7F">
      <w:pPr>
        <w:spacing w:after="0" w:line="23" w:lineRule="atLeast"/>
        <w:rPr>
          <w:rFonts w:eastAsia="Times New Roman" w:cstheme="minorHAnsi"/>
          <w:color w:val="000000" w:themeColor="text1"/>
          <w:lang w:eastAsia="pl-PL"/>
        </w:rPr>
      </w:pPr>
      <w:r w:rsidRPr="004D444E">
        <w:rPr>
          <w:rFonts w:eastAsia="Times New Roman" w:cstheme="minorHAnsi"/>
          <w:color w:val="000000" w:themeColor="text1"/>
          <w:lang w:eastAsia="pl-PL"/>
        </w:rPr>
        <w:t xml:space="preserve">Poniżej link do opinii UZP w sprawie wspólników spółki cywilnej </w:t>
      </w:r>
      <w:r w:rsidR="000F7685" w:rsidRPr="004D444E">
        <w:rPr>
          <w:rFonts w:eastAsia="Times New Roman" w:cstheme="minorHAnsi"/>
          <w:color w:val="000000" w:themeColor="text1"/>
          <w:lang w:eastAsia="pl-PL"/>
        </w:rPr>
        <w:t xml:space="preserve">traktowanych jako </w:t>
      </w:r>
      <w:r w:rsidRPr="004D444E">
        <w:rPr>
          <w:rFonts w:eastAsia="Times New Roman" w:cstheme="minorHAnsi"/>
          <w:color w:val="000000" w:themeColor="text1"/>
          <w:lang w:eastAsia="pl-PL"/>
        </w:rPr>
        <w:t>osobn</w:t>
      </w:r>
      <w:r w:rsidR="000F7685" w:rsidRPr="004D444E">
        <w:rPr>
          <w:rFonts w:eastAsia="Times New Roman" w:cstheme="minorHAnsi"/>
          <w:color w:val="000000" w:themeColor="text1"/>
          <w:lang w:eastAsia="pl-PL"/>
        </w:rPr>
        <w:t>i</w:t>
      </w:r>
      <w:r w:rsidRPr="004D444E">
        <w:rPr>
          <w:rFonts w:eastAsia="Times New Roman" w:cstheme="minorHAnsi"/>
          <w:color w:val="000000" w:themeColor="text1"/>
          <w:lang w:eastAsia="pl-PL"/>
        </w:rPr>
        <w:t xml:space="preserve"> konsorcjan</w:t>
      </w:r>
      <w:r w:rsidR="000F7685" w:rsidRPr="004D444E">
        <w:rPr>
          <w:rFonts w:eastAsia="Times New Roman" w:cstheme="minorHAnsi"/>
          <w:color w:val="000000" w:themeColor="text1"/>
          <w:lang w:eastAsia="pl-PL"/>
        </w:rPr>
        <w:t>ci</w:t>
      </w:r>
      <w:r w:rsidRPr="004D444E">
        <w:rPr>
          <w:rFonts w:eastAsia="Times New Roman" w:cstheme="minorHAnsi"/>
          <w:color w:val="000000" w:themeColor="text1"/>
          <w:lang w:eastAsia="pl-PL"/>
        </w:rPr>
        <w:t xml:space="preserve">: </w:t>
      </w:r>
    </w:p>
    <w:p w:rsidR="00AE58C3" w:rsidRPr="004D444E" w:rsidRDefault="00A632BE" w:rsidP="00045A7F">
      <w:pPr>
        <w:spacing w:after="0" w:line="23" w:lineRule="atLeast"/>
        <w:rPr>
          <w:rFonts w:eastAsia="Times New Roman" w:cstheme="minorHAnsi"/>
          <w:color w:val="000000" w:themeColor="text1"/>
          <w:lang w:eastAsia="pl-PL"/>
        </w:rPr>
      </w:pPr>
      <w:hyperlink r:id="rId47" w:history="1">
        <w:r w:rsidR="007C6FF1" w:rsidRPr="004D444E">
          <w:rPr>
            <w:rStyle w:val="Hipercze"/>
            <w:rFonts w:eastAsia="Times New Roman" w:cstheme="minorHAnsi"/>
            <w:color w:val="000000" w:themeColor="text1"/>
            <w:u w:val="none"/>
            <w:lang w:eastAsia="pl-PL"/>
          </w:rPr>
          <w:t>https://www.uzp.gov.pl/aktualnosci/obowiazek-zlozenia-oswiadczenia,-o-ktorym-mowa-w-art.-117-ust.-4-ustawy-pzp-przez-wspolnikow-spolki-cywilnej</w:t>
        </w:r>
      </w:hyperlink>
    </w:p>
    <w:p w:rsidR="004708B9" w:rsidRPr="00B349BC" w:rsidRDefault="004708B9" w:rsidP="00045A7F">
      <w:pPr>
        <w:spacing w:after="0" w:line="23" w:lineRule="atLeast"/>
        <w:rPr>
          <w:rFonts w:eastAsia="Times New Roman" w:cstheme="minorHAnsi"/>
          <w:color w:val="000000" w:themeColor="text1"/>
          <w:highlight w:val="yellow"/>
          <w:lang w:eastAsia="pl-PL"/>
        </w:rPr>
      </w:pPr>
    </w:p>
    <w:p w:rsidR="00045A7F" w:rsidRDefault="00045A7F" w:rsidP="00045A7F">
      <w:pPr>
        <w:spacing w:after="0" w:line="23" w:lineRule="atLeast"/>
        <w:rPr>
          <w:rFonts w:eastAsia="Times New Roman" w:cstheme="minorHAnsi"/>
          <w:b/>
          <w:color w:val="000000" w:themeColor="text1"/>
          <w:lang w:eastAsia="pl-PL"/>
        </w:rPr>
      </w:pPr>
    </w:p>
    <w:p w:rsidR="000A71A4" w:rsidRPr="004D444E" w:rsidRDefault="00742A00" w:rsidP="00045A7F">
      <w:pPr>
        <w:spacing w:after="0" w:line="23" w:lineRule="atLeast"/>
        <w:rPr>
          <w:rFonts w:eastAsia="Times New Roman" w:cstheme="minorHAnsi"/>
          <w:b/>
          <w:color w:val="000000" w:themeColor="text1"/>
          <w:lang w:eastAsia="pl-PL"/>
        </w:rPr>
      </w:pPr>
      <w:r w:rsidRPr="004D444E">
        <w:rPr>
          <w:rFonts w:eastAsia="Times New Roman" w:cstheme="minorHAnsi"/>
          <w:b/>
          <w:color w:val="000000" w:themeColor="text1"/>
          <w:lang w:eastAsia="pl-PL"/>
        </w:rPr>
        <w:t>XV. SPOSÓB ORAZ TERMIN SKŁADANIA OFERT;</w:t>
      </w:r>
    </w:p>
    <w:p w:rsidR="00C12449" w:rsidRPr="004D444E" w:rsidRDefault="00C12449" w:rsidP="00045A7F">
      <w:pPr>
        <w:spacing w:after="0" w:line="23" w:lineRule="atLeast"/>
        <w:rPr>
          <w:rFonts w:eastAsia="Times New Roman" w:cstheme="minorHAnsi"/>
          <w:color w:val="000000" w:themeColor="text1"/>
          <w:lang w:eastAsia="pl-PL"/>
        </w:rPr>
      </w:pPr>
    </w:p>
    <w:p w:rsidR="00EE64EC" w:rsidRPr="004D444E" w:rsidRDefault="00A86316" w:rsidP="00045A7F">
      <w:pPr>
        <w:spacing w:after="0" w:line="23" w:lineRule="atLeast"/>
        <w:rPr>
          <w:rFonts w:eastAsia="Times New Roman" w:cstheme="minorHAnsi"/>
          <w:color w:val="000000" w:themeColor="text1"/>
          <w:lang w:eastAsia="pl-PL"/>
        </w:rPr>
      </w:pPr>
      <w:r w:rsidRPr="004D444E">
        <w:rPr>
          <w:rFonts w:eastAsia="Times New Roman" w:cstheme="minorHAnsi"/>
          <w:color w:val="000000" w:themeColor="text1"/>
          <w:lang w:eastAsia="pl-PL"/>
        </w:rPr>
        <w:t>1</w:t>
      </w:r>
      <w:r w:rsidR="00C12449" w:rsidRPr="004D444E">
        <w:rPr>
          <w:rFonts w:eastAsia="Times New Roman" w:cstheme="minorHAnsi"/>
          <w:color w:val="000000" w:themeColor="text1"/>
          <w:lang w:eastAsia="pl-PL"/>
        </w:rPr>
        <w:t>.Otwarcie ofert nastąpi</w:t>
      </w:r>
      <w:r w:rsidR="00EE64EC" w:rsidRPr="004D444E">
        <w:rPr>
          <w:rFonts w:eastAsia="Times New Roman" w:cstheme="minorHAnsi"/>
          <w:color w:val="000000" w:themeColor="text1"/>
          <w:lang w:eastAsia="pl-PL"/>
        </w:rPr>
        <w:t xml:space="preserve"> poprzez odszyfrowanie wczytanych na Platformie ofert.</w:t>
      </w:r>
    </w:p>
    <w:p w:rsidR="00C12449" w:rsidRPr="004D444E" w:rsidRDefault="00C12449" w:rsidP="00045A7F">
      <w:pPr>
        <w:spacing w:after="0" w:line="23" w:lineRule="atLeast"/>
        <w:rPr>
          <w:rFonts w:eastAsia="Times New Roman" w:cstheme="minorHAnsi"/>
          <w:color w:val="000000" w:themeColor="text1"/>
          <w:lang w:eastAsia="pl-PL"/>
        </w:rPr>
      </w:pPr>
    </w:p>
    <w:p w:rsidR="002B6D8B" w:rsidRPr="004D444E" w:rsidRDefault="00DF07AB" w:rsidP="00045A7F">
      <w:pPr>
        <w:numPr>
          <w:ilvl w:val="1"/>
          <w:numId w:val="4"/>
        </w:numPr>
        <w:spacing w:after="0" w:line="23" w:lineRule="atLeast"/>
        <w:ind w:right="-108"/>
        <w:rPr>
          <w:rFonts w:eastAsia="Times New Roman" w:cstheme="minorHAnsi"/>
          <w:color w:val="000000" w:themeColor="text1"/>
          <w:lang w:eastAsia="pl-PL"/>
        </w:rPr>
      </w:pPr>
      <w:r w:rsidRPr="004D444E">
        <w:rPr>
          <w:rFonts w:eastAsia="Times New Roman" w:cstheme="minorHAnsi"/>
          <w:color w:val="000000" w:themeColor="text1"/>
          <w:lang w:eastAsia="pl-PL"/>
        </w:rPr>
        <w:t xml:space="preserve">Zgodnie z art. 222 ust. 1 </w:t>
      </w:r>
      <w:proofErr w:type="spellStart"/>
      <w:r w:rsidR="008357FE" w:rsidRPr="004D444E">
        <w:rPr>
          <w:rFonts w:eastAsia="Times New Roman" w:cstheme="minorHAnsi"/>
          <w:color w:val="000000" w:themeColor="text1"/>
          <w:lang w:eastAsia="pl-PL"/>
        </w:rPr>
        <w:t>Pzp</w:t>
      </w:r>
      <w:proofErr w:type="spellEnd"/>
      <w:r w:rsidRPr="004D444E">
        <w:rPr>
          <w:rFonts w:eastAsia="Times New Roman" w:cstheme="minorHAnsi"/>
          <w:color w:val="000000" w:themeColor="text1"/>
          <w:lang w:eastAsia="pl-PL"/>
        </w:rPr>
        <w:t xml:space="preserve"> otwarcie ofert następuje niezwłocznie po upływie terminu składania ofert, nie później niż następnego dnia po dniu, w którym upłynął termin składania ofert.</w:t>
      </w:r>
      <w:r w:rsidR="002B6D8B" w:rsidRPr="004D444E">
        <w:rPr>
          <w:rFonts w:eastAsia="Times New Roman" w:cstheme="minorHAnsi"/>
          <w:color w:val="000000" w:themeColor="text1"/>
          <w:lang w:eastAsia="pl-PL"/>
        </w:rPr>
        <w:t xml:space="preserve"> </w:t>
      </w:r>
    </w:p>
    <w:p w:rsidR="00CF55BB" w:rsidRPr="004D444E" w:rsidRDefault="00CF55BB" w:rsidP="00045A7F">
      <w:pPr>
        <w:spacing w:after="0" w:line="23" w:lineRule="atLeast"/>
        <w:ind w:left="432" w:right="-108"/>
        <w:rPr>
          <w:rFonts w:eastAsia="Times New Roman" w:cstheme="minorHAnsi"/>
          <w:color w:val="000000" w:themeColor="text1"/>
          <w:lang w:eastAsia="pl-PL"/>
        </w:rPr>
      </w:pPr>
    </w:p>
    <w:p w:rsidR="002B6D8B" w:rsidRPr="004D444E" w:rsidRDefault="002B6D8B" w:rsidP="00045A7F">
      <w:pPr>
        <w:numPr>
          <w:ilvl w:val="1"/>
          <w:numId w:val="4"/>
        </w:numPr>
        <w:spacing w:after="0" w:line="23" w:lineRule="atLeast"/>
        <w:ind w:right="-108"/>
        <w:rPr>
          <w:rFonts w:eastAsia="Times New Roman" w:cstheme="minorHAnsi"/>
          <w:color w:val="000000" w:themeColor="text1"/>
          <w:lang w:eastAsia="pl-PL"/>
        </w:rPr>
      </w:pPr>
      <w:r w:rsidRPr="004D444E">
        <w:rPr>
          <w:rFonts w:eastAsia="Times New Roman" w:cstheme="minorHAnsi"/>
          <w:color w:val="000000" w:themeColor="text1"/>
          <w:lang w:eastAsia="pl-PL"/>
        </w:rPr>
        <w:t>Zamawiający, niezwłocznie po otwarciu ofert, udostępnia na stronie internetowej prowadzonego postępowania informacje o:</w:t>
      </w:r>
    </w:p>
    <w:p w:rsidR="00505DE6" w:rsidRPr="004D444E" w:rsidRDefault="00505DE6" w:rsidP="00045A7F">
      <w:pPr>
        <w:spacing w:after="0" w:line="23" w:lineRule="atLeast"/>
        <w:ind w:left="432" w:right="-108"/>
        <w:rPr>
          <w:rFonts w:eastAsia="Times New Roman" w:cstheme="minorHAnsi"/>
          <w:color w:val="000000" w:themeColor="text1"/>
          <w:lang w:eastAsia="pl-PL"/>
        </w:rPr>
      </w:pPr>
    </w:p>
    <w:p w:rsidR="002B6D8B" w:rsidRPr="004D444E" w:rsidRDefault="002B6D8B" w:rsidP="00045A7F">
      <w:pPr>
        <w:spacing w:after="0" w:line="23" w:lineRule="atLeast"/>
        <w:ind w:left="432" w:right="-108"/>
        <w:rPr>
          <w:rFonts w:eastAsia="Times New Roman" w:cstheme="minorHAnsi"/>
          <w:color w:val="000000" w:themeColor="text1"/>
          <w:lang w:eastAsia="pl-PL"/>
        </w:rPr>
      </w:pPr>
      <w:r w:rsidRPr="004D444E">
        <w:rPr>
          <w:rFonts w:eastAsia="Times New Roman" w:cstheme="minorHAnsi"/>
          <w:color w:val="000000" w:themeColor="text1"/>
          <w:lang w:eastAsia="pl-PL"/>
        </w:rPr>
        <w:t>a)</w:t>
      </w:r>
      <w:r w:rsidRPr="004D444E">
        <w:rPr>
          <w:rFonts w:eastAsia="Times New Roman" w:cstheme="minorHAnsi"/>
          <w:color w:val="000000" w:themeColor="text1"/>
          <w:lang w:eastAsia="pl-PL"/>
        </w:rPr>
        <w:tab/>
        <w:t>nazwach albo imionach i nazwiskach oraz siedzibach lub miejscach prowadzonej działalności gospodarczej albo miejscach zamieszkania wykonawców, których oferty zostały otwarte;</w:t>
      </w:r>
    </w:p>
    <w:p w:rsidR="002B6D8B" w:rsidRPr="004D444E" w:rsidRDefault="002B6D8B" w:rsidP="00045A7F">
      <w:pPr>
        <w:spacing w:after="0" w:line="23" w:lineRule="atLeast"/>
        <w:ind w:left="432" w:right="-108"/>
        <w:rPr>
          <w:rFonts w:eastAsia="Times New Roman" w:cstheme="minorHAnsi"/>
          <w:color w:val="000000" w:themeColor="text1"/>
          <w:lang w:eastAsia="pl-PL"/>
        </w:rPr>
      </w:pPr>
      <w:r w:rsidRPr="004D444E">
        <w:rPr>
          <w:rFonts w:eastAsia="Times New Roman" w:cstheme="minorHAnsi"/>
          <w:color w:val="000000" w:themeColor="text1"/>
          <w:lang w:eastAsia="pl-PL"/>
        </w:rPr>
        <w:t>b) cenach lub kosztach zawartych w ofertach.</w:t>
      </w:r>
    </w:p>
    <w:p w:rsidR="00EA0B2A" w:rsidRPr="004D444E" w:rsidRDefault="00EA0B2A" w:rsidP="00045A7F">
      <w:pPr>
        <w:spacing w:after="0" w:line="23" w:lineRule="atLeast"/>
        <w:ind w:left="432" w:right="-108"/>
        <w:rPr>
          <w:rFonts w:eastAsia="Times New Roman" w:cstheme="minorHAnsi"/>
          <w:color w:val="000000" w:themeColor="text1"/>
          <w:lang w:eastAsia="pl-PL"/>
        </w:rPr>
      </w:pPr>
    </w:p>
    <w:p w:rsidR="00EE64EC" w:rsidRPr="004D444E" w:rsidRDefault="00EE64EC" w:rsidP="00045A7F">
      <w:pPr>
        <w:numPr>
          <w:ilvl w:val="1"/>
          <w:numId w:val="4"/>
        </w:numPr>
        <w:spacing w:after="0" w:line="23" w:lineRule="atLeast"/>
        <w:ind w:right="-108"/>
        <w:rPr>
          <w:rFonts w:eastAsia="Times New Roman" w:cstheme="minorHAnsi"/>
          <w:color w:val="000000" w:themeColor="text1"/>
          <w:lang w:eastAsia="pl-PL"/>
        </w:rPr>
      </w:pPr>
      <w:r w:rsidRPr="004D444E">
        <w:rPr>
          <w:rFonts w:eastAsia="Times New Roman" w:cstheme="minorHAnsi"/>
          <w:color w:val="000000" w:themeColor="text1"/>
          <w:lang w:eastAsia="pl-PL"/>
        </w:rPr>
        <w:t>Zamawiający, najpóźniej przed otwarciem ofert, udostępni na stronie internetowej prowadzonego postępowania informację o kwocie, jaką zamierza przeznaczyć na sfinansowanie zamówienia.</w:t>
      </w:r>
    </w:p>
    <w:p w:rsidR="008246EA" w:rsidRPr="00B349BC" w:rsidRDefault="008246EA" w:rsidP="00045A7F">
      <w:pPr>
        <w:spacing w:after="0" w:line="23" w:lineRule="atLeast"/>
        <w:rPr>
          <w:rFonts w:eastAsia="Times New Roman" w:cstheme="minorHAnsi"/>
          <w:b/>
          <w:color w:val="000000" w:themeColor="text1"/>
          <w:highlight w:val="yellow"/>
          <w:lang w:eastAsia="pl-PL"/>
        </w:rPr>
      </w:pPr>
    </w:p>
    <w:p w:rsidR="008722BF" w:rsidRPr="00246699" w:rsidRDefault="008923EB" w:rsidP="00045A7F">
      <w:pPr>
        <w:pStyle w:val="Akapitzlist"/>
        <w:numPr>
          <w:ilvl w:val="0"/>
          <w:numId w:val="4"/>
        </w:numPr>
        <w:spacing w:after="0" w:line="23" w:lineRule="atLeast"/>
        <w:rPr>
          <w:rFonts w:eastAsia="Times New Roman" w:cstheme="minorHAnsi"/>
          <w:b/>
          <w:color w:val="000000" w:themeColor="text1"/>
          <w:lang w:eastAsia="pl-PL"/>
        </w:rPr>
      </w:pPr>
      <w:r w:rsidRPr="00246699">
        <w:rPr>
          <w:rFonts w:eastAsia="Times New Roman" w:cstheme="minorHAnsi"/>
          <w:b/>
          <w:color w:val="000000" w:themeColor="text1"/>
          <w:lang w:eastAsia="pl-PL"/>
        </w:rPr>
        <w:t>SPOSÓB SKŁADANIA OFERT:</w:t>
      </w:r>
    </w:p>
    <w:p w:rsidR="00AF79BB" w:rsidRPr="00246699" w:rsidRDefault="00AF79BB" w:rsidP="00045A7F">
      <w:pPr>
        <w:spacing w:after="0" w:line="23" w:lineRule="atLeast"/>
        <w:rPr>
          <w:rFonts w:cstheme="minorHAnsi"/>
          <w:color w:val="000000" w:themeColor="text1"/>
        </w:rPr>
      </w:pPr>
    </w:p>
    <w:p w:rsidR="00445ECF" w:rsidRPr="00246699" w:rsidRDefault="00AF79BB" w:rsidP="00045A7F">
      <w:pPr>
        <w:spacing w:after="0" w:line="23" w:lineRule="atLeast"/>
        <w:rPr>
          <w:rFonts w:cstheme="minorHAnsi"/>
          <w:color w:val="000000" w:themeColor="text1"/>
        </w:rPr>
      </w:pPr>
      <w:r w:rsidRPr="00246699">
        <w:rPr>
          <w:rFonts w:cstheme="minorHAnsi"/>
          <w:color w:val="000000" w:themeColor="text1"/>
        </w:rPr>
        <w:t xml:space="preserve">Wykonawca składa ofertę za pośrednictwem Formularza do złożenia lub wycofania oferty dostępnego na ePUAP i udostępnionego również na </w:t>
      </w:r>
      <w:proofErr w:type="spellStart"/>
      <w:r w:rsidRPr="00246699">
        <w:rPr>
          <w:rFonts w:cstheme="minorHAnsi"/>
          <w:color w:val="000000" w:themeColor="text1"/>
        </w:rPr>
        <w:t>miniPortalu</w:t>
      </w:r>
      <w:proofErr w:type="spellEnd"/>
      <w:r w:rsidRPr="00246699">
        <w:rPr>
          <w:rFonts w:cstheme="minorHAnsi"/>
          <w:color w:val="000000" w:themeColor="text1"/>
        </w:rPr>
        <w:t xml:space="preserve">. Sposób złożenia oferty opisany został w Instrukcji użytkownika dostępnej na </w:t>
      </w:r>
      <w:proofErr w:type="spellStart"/>
      <w:r w:rsidRPr="00246699">
        <w:rPr>
          <w:rFonts w:cstheme="minorHAnsi"/>
          <w:color w:val="000000" w:themeColor="text1"/>
        </w:rPr>
        <w:t>miniPortalu</w:t>
      </w:r>
      <w:proofErr w:type="spellEnd"/>
      <w:r w:rsidRPr="00246699">
        <w:rPr>
          <w:rFonts w:cstheme="minorHAnsi"/>
          <w:color w:val="000000" w:themeColor="text1"/>
        </w:rPr>
        <w:t>.</w:t>
      </w:r>
    </w:p>
    <w:p w:rsidR="000664C6" w:rsidRPr="00246699" w:rsidRDefault="002E50A8" w:rsidP="00045A7F">
      <w:pPr>
        <w:spacing w:after="0" w:line="23" w:lineRule="atLeast"/>
        <w:rPr>
          <w:rFonts w:eastAsia="Times New Roman" w:cstheme="minorHAnsi"/>
          <w:color w:val="000000" w:themeColor="text1"/>
          <w:lang w:eastAsia="pl-PL"/>
        </w:rPr>
      </w:pPr>
      <w:r w:rsidRPr="00246699">
        <w:rPr>
          <w:rFonts w:eastAsia="Times New Roman" w:cstheme="minorHAnsi"/>
          <w:color w:val="000000" w:themeColor="text1"/>
          <w:lang w:eastAsia="pl-PL"/>
        </w:rPr>
        <w:t xml:space="preserve">W celu </w:t>
      </w:r>
      <w:r w:rsidRPr="00246699">
        <w:rPr>
          <w:rFonts w:eastAsia="Times New Roman" w:cstheme="minorHAnsi"/>
          <w:b/>
          <w:color w:val="000000" w:themeColor="text1"/>
          <w:lang w:eastAsia="pl-PL"/>
        </w:rPr>
        <w:t>złożenia oferty</w:t>
      </w:r>
      <w:r w:rsidRPr="00246699">
        <w:rPr>
          <w:rFonts w:eastAsia="Times New Roman" w:cstheme="minorHAnsi"/>
          <w:color w:val="000000" w:themeColor="text1"/>
          <w:lang w:eastAsia="pl-PL"/>
        </w:rPr>
        <w:t xml:space="preserve"> należy </w:t>
      </w:r>
      <w:r w:rsidR="007A582C" w:rsidRPr="00246699">
        <w:rPr>
          <w:rFonts w:eastAsia="Times New Roman" w:cstheme="minorHAnsi"/>
          <w:color w:val="000000" w:themeColor="text1"/>
          <w:lang w:eastAsia="pl-PL"/>
        </w:rPr>
        <w:t xml:space="preserve">skorzystać z </w:t>
      </w:r>
      <w:r w:rsidRPr="00246699">
        <w:rPr>
          <w:rFonts w:eastAsia="Times New Roman" w:cstheme="minorHAnsi"/>
          <w:b/>
          <w:color w:val="000000" w:themeColor="text1"/>
          <w:lang w:eastAsia="pl-PL"/>
        </w:rPr>
        <w:t>Platform</w:t>
      </w:r>
      <w:r w:rsidR="007A582C" w:rsidRPr="00246699">
        <w:rPr>
          <w:rFonts w:eastAsia="Times New Roman" w:cstheme="minorHAnsi"/>
          <w:b/>
          <w:color w:val="000000" w:themeColor="text1"/>
          <w:lang w:eastAsia="pl-PL"/>
        </w:rPr>
        <w:t>y</w:t>
      </w:r>
      <w:r w:rsidRPr="00246699">
        <w:rPr>
          <w:rFonts w:eastAsia="Times New Roman" w:cstheme="minorHAnsi"/>
          <w:b/>
          <w:color w:val="000000" w:themeColor="text1"/>
          <w:lang w:eastAsia="pl-PL"/>
        </w:rPr>
        <w:t xml:space="preserve"> UZP</w:t>
      </w:r>
      <w:r w:rsidRPr="00246699">
        <w:rPr>
          <w:rFonts w:eastAsia="Times New Roman" w:cstheme="minorHAnsi"/>
          <w:color w:val="000000" w:themeColor="text1"/>
          <w:lang w:eastAsia="pl-PL"/>
        </w:rPr>
        <w:t xml:space="preserve"> oraz postęp</w:t>
      </w:r>
      <w:r w:rsidR="007553C3" w:rsidRPr="00246699">
        <w:rPr>
          <w:rFonts w:eastAsia="Times New Roman" w:cstheme="minorHAnsi"/>
          <w:color w:val="000000" w:themeColor="text1"/>
          <w:lang w:eastAsia="pl-PL"/>
        </w:rPr>
        <w:t>ować</w:t>
      </w:r>
      <w:r w:rsidRPr="00246699">
        <w:rPr>
          <w:rFonts w:eastAsia="Times New Roman" w:cstheme="minorHAnsi"/>
          <w:color w:val="000000" w:themeColor="text1"/>
          <w:lang w:eastAsia="pl-PL"/>
        </w:rPr>
        <w:t xml:space="preserve"> zgodnie z instrukcją</w:t>
      </w:r>
      <w:r w:rsidR="00420790" w:rsidRPr="00246699">
        <w:rPr>
          <w:rFonts w:eastAsia="Times New Roman" w:cstheme="minorHAnsi"/>
          <w:color w:val="000000" w:themeColor="text1"/>
          <w:lang w:eastAsia="pl-PL"/>
        </w:rPr>
        <w:t xml:space="preserve"> (z 22.04.2021)</w:t>
      </w:r>
      <w:r w:rsidR="000664C6" w:rsidRPr="00246699">
        <w:rPr>
          <w:rFonts w:eastAsia="Times New Roman" w:cstheme="minorHAnsi"/>
          <w:color w:val="000000" w:themeColor="text1"/>
          <w:lang w:eastAsia="pl-PL"/>
        </w:rPr>
        <w:t>:</w:t>
      </w:r>
      <w:r w:rsidRPr="00246699">
        <w:rPr>
          <w:rFonts w:eastAsia="Times New Roman" w:cstheme="minorHAnsi"/>
          <w:color w:val="000000" w:themeColor="text1"/>
          <w:lang w:eastAsia="pl-PL"/>
        </w:rPr>
        <w:t xml:space="preserve"> </w:t>
      </w:r>
      <w:hyperlink r:id="rId48" w:history="1">
        <w:r w:rsidR="000664C6" w:rsidRPr="00246699">
          <w:rPr>
            <w:rStyle w:val="Hipercze"/>
            <w:rFonts w:eastAsia="Times New Roman" w:cstheme="minorHAnsi"/>
            <w:color w:val="000000" w:themeColor="text1"/>
            <w:u w:val="none"/>
            <w:lang w:eastAsia="pl-PL"/>
          </w:rPr>
          <w:t>https://miniportal.uzp.gov.pl/Instrukcja_uzytkownika_miniPortal-ePUAP.pdf</w:t>
        </w:r>
      </w:hyperlink>
    </w:p>
    <w:p w:rsidR="002E50A8" w:rsidRPr="00246699" w:rsidRDefault="002E50A8" w:rsidP="00045A7F">
      <w:pPr>
        <w:spacing w:after="0" w:line="23" w:lineRule="atLeast"/>
        <w:rPr>
          <w:rFonts w:eastAsia="Times New Roman" w:cstheme="minorHAnsi"/>
          <w:color w:val="000000" w:themeColor="text1"/>
          <w:lang w:eastAsia="pl-PL"/>
        </w:rPr>
      </w:pPr>
      <w:r w:rsidRPr="00246699">
        <w:rPr>
          <w:rFonts w:eastAsia="Times New Roman" w:cstheme="minorHAnsi"/>
          <w:color w:val="000000" w:themeColor="text1"/>
          <w:lang w:eastAsia="pl-PL"/>
        </w:rPr>
        <w:t>lub filmem instruktażowym</w:t>
      </w:r>
      <w:r w:rsidR="007A582C" w:rsidRPr="00246699">
        <w:rPr>
          <w:rFonts w:eastAsia="Times New Roman" w:cstheme="minorHAnsi"/>
          <w:color w:val="000000" w:themeColor="text1"/>
          <w:lang w:eastAsia="pl-PL"/>
        </w:rPr>
        <w:t xml:space="preserve"> - i</w:t>
      </w:r>
      <w:r w:rsidRPr="00246699">
        <w:rPr>
          <w:rFonts w:eastAsia="Times New Roman" w:cstheme="minorHAnsi"/>
          <w:color w:val="000000" w:themeColor="text1"/>
          <w:lang w:eastAsia="pl-PL"/>
        </w:rPr>
        <w:t xml:space="preserve"> umieścić ofertę w systemie.</w:t>
      </w:r>
    </w:p>
    <w:p w:rsidR="0024154E" w:rsidRPr="00246699" w:rsidRDefault="0024154E" w:rsidP="00045A7F">
      <w:pPr>
        <w:spacing w:after="0" w:line="23" w:lineRule="atLeast"/>
        <w:rPr>
          <w:rFonts w:cstheme="minorHAnsi"/>
          <w:color w:val="000000" w:themeColor="text1"/>
        </w:rPr>
      </w:pPr>
      <w:r w:rsidRPr="00246699">
        <w:rPr>
          <w:rFonts w:cstheme="minorHAnsi"/>
          <w:color w:val="000000" w:themeColor="text1"/>
        </w:rPr>
        <w:t xml:space="preserve">miniPortal dostępny jest pod adresem </w:t>
      </w:r>
      <w:hyperlink r:id="rId49" w:history="1">
        <w:r w:rsidRPr="00246699">
          <w:rPr>
            <w:rStyle w:val="Hipercze"/>
            <w:rFonts w:cstheme="minorHAnsi"/>
            <w:color w:val="000000" w:themeColor="text1"/>
            <w:u w:val="none"/>
          </w:rPr>
          <w:t>https://miniportal.uzp.gov.pl</w:t>
        </w:r>
      </w:hyperlink>
      <w:r w:rsidRPr="00246699">
        <w:rPr>
          <w:rFonts w:cstheme="minorHAnsi"/>
          <w:color w:val="000000" w:themeColor="text1"/>
        </w:rPr>
        <w:t xml:space="preserve">  </w:t>
      </w:r>
    </w:p>
    <w:p w:rsidR="00B24C54" w:rsidRPr="00246699" w:rsidRDefault="000664C6" w:rsidP="00045A7F">
      <w:pPr>
        <w:spacing w:after="0" w:line="23" w:lineRule="atLeast"/>
        <w:rPr>
          <w:rFonts w:cstheme="minorHAnsi"/>
          <w:b/>
          <w:color w:val="000000" w:themeColor="text1"/>
          <w:u w:val="single"/>
        </w:rPr>
      </w:pPr>
      <w:r w:rsidRPr="00246699">
        <w:rPr>
          <w:rFonts w:cstheme="minorHAnsi"/>
          <w:b/>
          <w:color w:val="000000" w:themeColor="text1"/>
          <w:u w:val="single"/>
        </w:rPr>
        <w:t>Cały proces szyfrowania ma miejsce na stronie miniPortal.uzp.gov.pl</w:t>
      </w:r>
    </w:p>
    <w:p w:rsidR="00704FE4" w:rsidRPr="00246699" w:rsidRDefault="00A632BE" w:rsidP="00045A7F">
      <w:pPr>
        <w:spacing w:after="0" w:line="23" w:lineRule="atLeast"/>
        <w:rPr>
          <w:rFonts w:eastAsia="Times New Roman" w:cstheme="minorHAnsi"/>
          <w:color w:val="000000" w:themeColor="text1"/>
          <w:lang w:eastAsia="pl-PL"/>
        </w:rPr>
      </w:pPr>
      <w:hyperlink r:id="rId50" w:history="1">
        <w:r w:rsidR="006D76BD" w:rsidRPr="00246699">
          <w:rPr>
            <w:rStyle w:val="Hipercze"/>
            <w:rFonts w:eastAsia="Times New Roman" w:cstheme="minorHAnsi"/>
            <w:color w:val="000000" w:themeColor="text1"/>
            <w:u w:val="none"/>
            <w:lang w:eastAsia="pl-PL"/>
          </w:rPr>
          <w:t>https://www.uzp.gov.pl/e-zamowienia2/miniportal</w:t>
        </w:r>
      </w:hyperlink>
    </w:p>
    <w:p w:rsidR="006A18D3" w:rsidRPr="00246699" w:rsidRDefault="006A18D3" w:rsidP="00045A7F">
      <w:pPr>
        <w:pStyle w:val="Tekstpodstawowy"/>
        <w:suppressAutoHyphens/>
        <w:autoSpaceDE w:val="0"/>
        <w:autoSpaceDN w:val="0"/>
        <w:adjustRightInd w:val="0"/>
        <w:spacing w:line="23" w:lineRule="atLeast"/>
        <w:rPr>
          <w:rFonts w:asciiTheme="minorHAnsi" w:hAnsiTheme="minorHAnsi" w:cstheme="minorHAnsi"/>
          <w:color w:val="000000" w:themeColor="text1"/>
          <w:sz w:val="22"/>
        </w:rPr>
      </w:pPr>
    </w:p>
    <w:p w:rsidR="006A18D3" w:rsidRPr="00246699" w:rsidRDefault="006A18D3" w:rsidP="00045A7F">
      <w:pPr>
        <w:pStyle w:val="Tekstpodstawowy"/>
        <w:suppressAutoHyphens/>
        <w:autoSpaceDE w:val="0"/>
        <w:autoSpaceDN w:val="0"/>
        <w:adjustRightInd w:val="0"/>
        <w:spacing w:line="23" w:lineRule="atLeast"/>
        <w:rPr>
          <w:rFonts w:asciiTheme="minorHAnsi" w:hAnsiTheme="minorHAnsi" w:cstheme="minorHAnsi"/>
          <w:color w:val="000000" w:themeColor="text1"/>
          <w:sz w:val="22"/>
        </w:rPr>
      </w:pPr>
      <w:r w:rsidRPr="00246699">
        <w:rPr>
          <w:rFonts w:asciiTheme="minorHAnsi" w:hAnsiTheme="minorHAnsi" w:cstheme="minorHAnsi"/>
          <w:color w:val="000000" w:themeColor="text1"/>
          <w:sz w:val="22"/>
        </w:rPr>
        <w:t xml:space="preserve">Ofertę sporządza się w postaci elektronicznej, w formatach danych określonych </w:t>
      </w:r>
      <w:r w:rsidRPr="00246699">
        <w:rPr>
          <w:rFonts w:asciiTheme="minorHAnsi" w:hAnsiTheme="minorHAnsi" w:cstheme="minorHAnsi"/>
          <w:color w:val="000000" w:themeColor="text1"/>
          <w:sz w:val="22"/>
        </w:rPr>
        <w:br/>
        <w:t xml:space="preserve">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246699">
        <w:rPr>
          <w:rFonts w:asciiTheme="minorHAnsi" w:hAnsiTheme="minorHAnsi" w:cstheme="minorHAnsi"/>
          <w:color w:val="000000" w:themeColor="text1"/>
          <w:sz w:val="22"/>
        </w:rPr>
        <w:t>Pzp</w:t>
      </w:r>
      <w:proofErr w:type="spellEnd"/>
      <w:r w:rsidRPr="00246699">
        <w:rPr>
          <w:rFonts w:asciiTheme="minorHAnsi" w:hAnsiTheme="minorHAnsi" w:cstheme="minorHAnsi"/>
          <w:color w:val="000000" w:themeColor="text1"/>
          <w:sz w:val="22"/>
        </w:rPr>
        <w:t xml:space="preserve">, </w:t>
      </w:r>
      <w:r w:rsidRPr="00246699">
        <w:rPr>
          <w:rFonts w:asciiTheme="minorHAnsi" w:hAnsiTheme="minorHAnsi" w:cstheme="minorHAnsi"/>
          <w:color w:val="000000" w:themeColor="text1"/>
          <w:sz w:val="22"/>
        </w:rPr>
        <w:br/>
        <w:t>w szczególności w formatach .</w:t>
      </w:r>
      <w:proofErr w:type="spellStart"/>
      <w:r w:rsidRPr="00246699">
        <w:rPr>
          <w:rFonts w:asciiTheme="minorHAnsi" w:hAnsiTheme="minorHAnsi" w:cstheme="minorHAnsi"/>
          <w:b/>
          <w:color w:val="000000" w:themeColor="text1"/>
          <w:sz w:val="22"/>
        </w:rPr>
        <w:t>rtf</w:t>
      </w:r>
      <w:proofErr w:type="spellEnd"/>
      <w:r w:rsidRPr="00246699">
        <w:rPr>
          <w:rFonts w:asciiTheme="minorHAnsi" w:hAnsiTheme="minorHAnsi" w:cstheme="minorHAnsi"/>
          <w:b/>
          <w:color w:val="000000" w:themeColor="text1"/>
          <w:sz w:val="22"/>
        </w:rPr>
        <w:t xml:space="preserve">, </w:t>
      </w:r>
      <w:proofErr w:type="spellStart"/>
      <w:r w:rsidRPr="00246699">
        <w:rPr>
          <w:rFonts w:asciiTheme="minorHAnsi" w:hAnsiTheme="minorHAnsi" w:cstheme="minorHAnsi"/>
          <w:b/>
          <w:color w:val="000000" w:themeColor="text1"/>
          <w:sz w:val="22"/>
        </w:rPr>
        <w:t>.pd</w:t>
      </w:r>
      <w:proofErr w:type="spellEnd"/>
      <w:r w:rsidRPr="00246699">
        <w:rPr>
          <w:rFonts w:asciiTheme="minorHAnsi" w:hAnsiTheme="minorHAnsi" w:cstheme="minorHAnsi"/>
          <w:b/>
          <w:color w:val="000000" w:themeColor="text1"/>
          <w:sz w:val="22"/>
        </w:rPr>
        <w:t>f, .</w:t>
      </w:r>
      <w:proofErr w:type="spellStart"/>
      <w:r w:rsidRPr="00246699">
        <w:rPr>
          <w:rFonts w:asciiTheme="minorHAnsi" w:hAnsiTheme="minorHAnsi" w:cstheme="minorHAnsi"/>
          <w:b/>
          <w:color w:val="000000" w:themeColor="text1"/>
          <w:sz w:val="22"/>
        </w:rPr>
        <w:t>doc</w:t>
      </w:r>
      <w:proofErr w:type="spellEnd"/>
      <w:r w:rsidRPr="00246699">
        <w:rPr>
          <w:rFonts w:asciiTheme="minorHAnsi" w:hAnsiTheme="minorHAnsi" w:cstheme="minorHAnsi"/>
          <w:b/>
          <w:color w:val="000000" w:themeColor="text1"/>
          <w:sz w:val="22"/>
        </w:rPr>
        <w:t>, .</w:t>
      </w:r>
      <w:proofErr w:type="spellStart"/>
      <w:r w:rsidRPr="00246699">
        <w:rPr>
          <w:rFonts w:asciiTheme="minorHAnsi" w:hAnsiTheme="minorHAnsi" w:cstheme="minorHAnsi"/>
          <w:b/>
          <w:color w:val="000000" w:themeColor="text1"/>
          <w:sz w:val="22"/>
        </w:rPr>
        <w:t>docx</w:t>
      </w:r>
      <w:proofErr w:type="spellEnd"/>
      <w:r w:rsidRPr="00246699">
        <w:rPr>
          <w:rFonts w:asciiTheme="minorHAnsi" w:hAnsiTheme="minorHAnsi" w:cstheme="minorHAnsi"/>
          <w:b/>
          <w:color w:val="000000" w:themeColor="text1"/>
          <w:sz w:val="22"/>
        </w:rPr>
        <w:t>, .</w:t>
      </w:r>
      <w:proofErr w:type="spellStart"/>
      <w:r w:rsidRPr="00246699">
        <w:rPr>
          <w:rFonts w:asciiTheme="minorHAnsi" w:hAnsiTheme="minorHAnsi" w:cstheme="minorHAnsi"/>
          <w:b/>
          <w:color w:val="000000" w:themeColor="text1"/>
          <w:sz w:val="22"/>
        </w:rPr>
        <w:t>odt</w:t>
      </w:r>
      <w:proofErr w:type="spellEnd"/>
      <w:r w:rsidRPr="00246699">
        <w:rPr>
          <w:rFonts w:asciiTheme="minorHAnsi" w:hAnsiTheme="minorHAnsi" w:cstheme="minorHAnsi"/>
          <w:color w:val="000000" w:themeColor="text1"/>
          <w:sz w:val="22"/>
        </w:rPr>
        <w:t>, z uwzględnieniem rodzaju przekazywanych danych.</w:t>
      </w:r>
    </w:p>
    <w:p w:rsidR="004172DF" w:rsidRPr="00246699" w:rsidRDefault="004172DF" w:rsidP="00045A7F">
      <w:pPr>
        <w:spacing w:after="0" w:line="23" w:lineRule="atLeast"/>
        <w:rPr>
          <w:rFonts w:cstheme="minorHAnsi"/>
          <w:color w:val="000000" w:themeColor="text1"/>
        </w:rPr>
      </w:pPr>
    </w:p>
    <w:p w:rsidR="006D76BD" w:rsidRPr="00246699" w:rsidRDefault="00B24C54" w:rsidP="00045A7F">
      <w:pPr>
        <w:spacing w:after="0" w:line="23" w:lineRule="atLeast"/>
        <w:rPr>
          <w:rFonts w:cstheme="minorHAnsi"/>
          <w:color w:val="000000" w:themeColor="text1"/>
        </w:rPr>
      </w:pPr>
      <w:r w:rsidRPr="00246699">
        <w:rPr>
          <w:rFonts w:cstheme="minorHAnsi"/>
          <w:color w:val="000000" w:themeColor="text1"/>
        </w:rPr>
        <w:t xml:space="preserve">Ofertę składa się pod rygorem nieważności w postaci elektronicznej opatrzonej </w:t>
      </w:r>
      <w:r w:rsidRPr="00246699">
        <w:rPr>
          <w:rFonts w:cstheme="minorHAnsi"/>
          <w:b/>
          <w:color w:val="000000" w:themeColor="text1"/>
        </w:rPr>
        <w:t>kwalifikowanym podpisem elektronicznym</w:t>
      </w:r>
      <w:r w:rsidRPr="00246699">
        <w:rPr>
          <w:rFonts w:cstheme="minorHAnsi"/>
          <w:color w:val="000000" w:themeColor="text1"/>
        </w:rPr>
        <w:t>.</w:t>
      </w:r>
    </w:p>
    <w:p w:rsidR="006A18D3" w:rsidRPr="00246699" w:rsidRDefault="006A18D3" w:rsidP="00045A7F">
      <w:pPr>
        <w:spacing w:after="0" w:line="23" w:lineRule="atLeast"/>
        <w:rPr>
          <w:rFonts w:eastAsia="Times New Roman" w:cstheme="minorHAnsi"/>
          <w:color w:val="000000" w:themeColor="text1"/>
          <w:lang w:eastAsia="pl-PL"/>
        </w:rPr>
      </w:pPr>
    </w:p>
    <w:p w:rsidR="00F36D00" w:rsidRPr="00246699" w:rsidRDefault="009B2BDF" w:rsidP="00045A7F">
      <w:pPr>
        <w:spacing w:after="0" w:line="23" w:lineRule="atLeast"/>
        <w:rPr>
          <w:rFonts w:cstheme="minorHAnsi"/>
          <w:color w:val="000000" w:themeColor="text1"/>
        </w:rPr>
      </w:pPr>
      <w:r w:rsidRPr="00246699">
        <w:rPr>
          <w:rFonts w:cstheme="minorHAnsi"/>
          <w:color w:val="000000" w:themeColor="text1"/>
        </w:rPr>
        <w:t xml:space="preserve">W celu prawidłowego złożenia oferty w postępowaniu wykonawcy </w:t>
      </w:r>
      <w:r w:rsidRPr="00246699">
        <w:rPr>
          <w:rFonts w:cstheme="minorHAnsi"/>
          <w:b/>
          <w:color w:val="000000" w:themeColor="text1"/>
        </w:rPr>
        <w:t xml:space="preserve">powinni się posługiwać 32 znakowym Identyfikatorem z </w:t>
      </w:r>
      <w:proofErr w:type="spellStart"/>
      <w:r w:rsidRPr="00246699">
        <w:rPr>
          <w:rFonts w:cstheme="minorHAnsi"/>
          <w:b/>
          <w:color w:val="000000" w:themeColor="text1"/>
        </w:rPr>
        <w:t>miniPortalu</w:t>
      </w:r>
      <w:proofErr w:type="spellEnd"/>
      <w:r w:rsidR="00F36D00" w:rsidRPr="00246699">
        <w:rPr>
          <w:rFonts w:cstheme="minorHAnsi"/>
          <w:b/>
          <w:color w:val="000000" w:themeColor="text1"/>
        </w:rPr>
        <w:t xml:space="preserve"> (ID)</w:t>
      </w:r>
      <w:r w:rsidRPr="00246699">
        <w:rPr>
          <w:rFonts w:cstheme="minorHAnsi"/>
          <w:color w:val="000000" w:themeColor="text1"/>
        </w:rPr>
        <w:t xml:space="preserve">. </w:t>
      </w:r>
    </w:p>
    <w:p w:rsidR="00F36D00" w:rsidRPr="00B349BC" w:rsidRDefault="00F36D00" w:rsidP="00045A7F">
      <w:pPr>
        <w:spacing w:after="0" w:line="23" w:lineRule="atLeast"/>
        <w:rPr>
          <w:rFonts w:cstheme="minorHAnsi"/>
          <w:color w:val="000000" w:themeColor="text1"/>
          <w:highlight w:val="yellow"/>
        </w:rPr>
      </w:pPr>
    </w:p>
    <w:p w:rsidR="00910DAC" w:rsidRPr="00246699" w:rsidRDefault="009B2BDF" w:rsidP="00045A7F">
      <w:pPr>
        <w:spacing w:after="0" w:line="23" w:lineRule="atLeast"/>
        <w:rPr>
          <w:rFonts w:cstheme="minorHAnsi"/>
          <w:color w:val="000000" w:themeColor="text1"/>
        </w:rPr>
      </w:pPr>
      <w:r w:rsidRPr="00246699">
        <w:rPr>
          <w:rFonts w:cstheme="minorHAnsi"/>
          <w:color w:val="000000" w:themeColor="text1"/>
        </w:rPr>
        <w:t xml:space="preserve">W sytuacji, w której Wykonawca składając ofertę przez miniPortal, wprowadzi w formularzu </w:t>
      </w:r>
      <w:r w:rsidRPr="00246699">
        <w:rPr>
          <w:rFonts w:cstheme="minorHAnsi"/>
          <w:b/>
          <w:color w:val="000000" w:themeColor="text1"/>
        </w:rPr>
        <w:t>ID z</w:t>
      </w:r>
      <w:r w:rsidR="00365442" w:rsidRPr="00246699">
        <w:rPr>
          <w:rFonts w:cstheme="minorHAnsi"/>
          <w:b/>
          <w:color w:val="000000" w:themeColor="text1"/>
        </w:rPr>
        <w:t> </w:t>
      </w:r>
      <w:r w:rsidRPr="00246699">
        <w:rPr>
          <w:rFonts w:cstheme="minorHAnsi"/>
          <w:b/>
          <w:color w:val="000000" w:themeColor="text1"/>
        </w:rPr>
        <w:t>Platformy e-Zamówienia</w:t>
      </w:r>
      <w:r w:rsidRPr="00246699">
        <w:rPr>
          <w:rFonts w:cstheme="minorHAnsi"/>
          <w:color w:val="000000" w:themeColor="text1"/>
        </w:rPr>
        <w:t xml:space="preserve">, oferta taka </w:t>
      </w:r>
      <w:r w:rsidRPr="00246699">
        <w:rPr>
          <w:rFonts w:cstheme="minorHAnsi"/>
          <w:b/>
          <w:color w:val="000000" w:themeColor="text1"/>
        </w:rPr>
        <w:t>nie będzie widoczna</w:t>
      </w:r>
      <w:r w:rsidRPr="00246699">
        <w:rPr>
          <w:rFonts w:cstheme="minorHAnsi"/>
          <w:color w:val="000000" w:themeColor="text1"/>
        </w:rPr>
        <w:t xml:space="preserve"> na liście złożonych ofert i nie będzie możliwości jej odszyfrowania.</w:t>
      </w:r>
    </w:p>
    <w:p w:rsidR="009B2BDF" w:rsidRPr="00246699" w:rsidRDefault="009B2BDF" w:rsidP="00045A7F">
      <w:pPr>
        <w:spacing w:after="0" w:line="23" w:lineRule="atLeast"/>
        <w:rPr>
          <w:rFonts w:eastAsia="Times New Roman" w:cstheme="minorHAnsi"/>
          <w:b/>
          <w:color w:val="000000" w:themeColor="text1"/>
          <w:lang w:eastAsia="pl-PL"/>
        </w:rPr>
      </w:pPr>
    </w:p>
    <w:p w:rsidR="00AF79BB" w:rsidRPr="00246699" w:rsidRDefault="00BC1B43" w:rsidP="00045A7F">
      <w:pPr>
        <w:spacing w:after="0" w:line="23" w:lineRule="atLeast"/>
        <w:rPr>
          <w:rFonts w:cstheme="minorHAnsi"/>
          <w:color w:val="000000" w:themeColor="text1"/>
        </w:rPr>
      </w:pPr>
      <w:r w:rsidRPr="00246699">
        <w:rPr>
          <w:rFonts w:cstheme="minorHAnsi"/>
          <w:color w:val="000000" w:themeColor="text1"/>
        </w:rPr>
        <w:t>Wykonawca po przesłaniu oferty za pomocą Formularza do złożenia lub wycofania oferty na „ekranie sukcesu” otrzyma numer oferty generowany przez ePUAP. Ten numer należy zapisać i zachować. Będzie on potrzebny w razie ewentualnego wycofania oferty.</w:t>
      </w:r>
    </w:p>
    <w:p w:rsidR="00BC1B43" w:rsidRPr="00246699" w:rsidRDefault="00BC1B43" w:rsidP="00045A7F">
      <w:pPr>
        <w:spacing w:after="0" w:line="23" w:lineRule="atLeast"/>
        <w:rPr>
          <w:rFonts w:cstheme="minorHAnsi"/>
          <w:color w:val="000000" w:themeColor="text1"/>
        </w:rPr>
      </w:pPr>
    </w:p>
    <w:p w:rsidR="00BC1B43" w:rsidRPr="00246699" w:rsidRDefault="00BC1B43" w:rsidP="00045A7F">
      <w:pPr>
        <w:spacing w:after="0" w:line="23" w:lineRule="atLeast"/>
        <w:rPr>
          <w:rFonts w:cstheme="minorHAnsi"/>
          <w:color w:val="000000" w:themeColor="text1"/>
        </w:rPr>
      </w:pPr>
      <w:r w:rsidRPr="00246699">
        <w:rPr>
          <w:rFonts w:cstheme="minorHAnsi"/>
          <w:color w:val="000000" w:themeColor="text1"/>
        </w:rPr>
        <w:t xml:space="preserve">Wykonawca przed upływem terminu do składania ofert może wycofać ofertę za pośrednictwem Formularza do wycofania oferty dostępnego na ePUAP i udostępnionego również na </w:t>
      </w:r>
      <w:proofErr w:type="spellStart"/>
      <w:r w:rsidRPr="00246699">
        <w:rPr>
          <w:rFonts w:cstheme="minorHAnsi"/>
          <w:color w:val="000000" w:themeColor="text1"/>
        </w:rPr>
        <w:t>miniPortalu</w:t>
      </w:r>
      <w:proofErr w:type="spellEnd"/>
      <w:r w:rsidRPr="00246699">
        <w:rPr>
          <w:rFonts w:cstheme="minorHAnsi"/>
          <w:color w:val="000000" w:themeColor="text1"/>
        </w:rPr>
        <w:t xml:space="preserve">. Sposób wycofania oferty został opisany w Instrukcji użytkownika dostępnej na </w:t>
      </w:r>
      <w:proofErr w:type="spellStart"/>
      <w:r w:rsidRPr="00246699">
        <w:rPr>
          <w:rFonts w:cstheme="minorHAnsi"/>
          <w:color w:val="000000" w:themeColor="text1"/>
        </w:rPr>
        <w:t>miniPortalu</w:t>
      </w:r>
      <w:proofErr w:type="spellEnd"/>
      <w:r w:rsidR="0080516C" w:rsidRPr="00246699">
        <w:rPr>
          <w:rFonts w:cstheme="minorHAnsi"/>
          <w:color w:val="000000" w:themeColor="text1"/>
        </w:rPr>
        <w:t>.</w:t>
      </w:r>
    </w:p>
    <w:p w:rsidR="00BC1B43" w:rsidRPr="00246699" w:rsidRDefault="00BC1B43" w:rsidP="00045A7F">
      <w:pPr>
        <w:spacing w:after="0" w:line="23" w:lineRule="atLeast"/>
        <w:rPr>
          <w:rFonts w:cstheme="minorHAnsi"/>
          <w:color w:val="000000" w:themeColor="text1"/>
        </w:rPr>
      </w:pPr>
    </w:p>
    <w:p w:rsidR="00BC1B43" w:rsidRDefault="00BC1B43" w:rsidP="00045A7F">
      <w:pPr>
        <w:spacing w:after="0" w:line="23" w:lineRule="atLeast"/>
        <w:rPr>
          <w:rFonts w:cstheme="minorHAnsi"/>
          <w:color w:val="000000" w:themeColor="text1"/>
        </w:rPr>
      </w:pPr>
      <w:r w:rsidRPr="00246699">
        <w:rPr>
          <w:rFonts w:cstheme="minorHAnsi"/>
          <w:color w:val="000000" w:themeColor="text1"/>
        </w:rPr>
        <w:t>Wykonawca po upływie terminu do składania ofert nie może wycofać złożonej oferty.</w:t>
      </w:r>
    </w:p>
    <w:p w:rsidR="00045A7F" w:rsidRPr="00246699" w:rsidRDefault="00045A7F" w:rsidP="00045A7F">
      <w:pPr>
        <w:spacing w:after="0" w:line="23" w:lineRule="atLeast"/>
        <w:rPr>
          <w:rFonts w:cstheme="minorHAnsi"/>
          <w:color w:val="000000" w:themeColor="text1"/>
        </w:rPr>
      </w:pPr>
    </w:p>
    <w:p w:rsidR="00A86316" w:rsidRPr="00D3450D" w:rsidRDefault="00A86316" w:rsidP="00045A7F">
      <w:pPr>
        <w:pStyle w:val="Akapitzlist"/>
        <w:numPr>
          <w:ilvl w:val="0"/>
          <w:numId w:val="4"/>
        </w:numPr>
        <w:spacing w:after="0" w:line="23" w:lineRule="atLeast"/>
        <w:rPr>
          <w:rFonts w:eastAsia="Times New Roman" w:cstheme="minorHAnsi"/>
          <w:b/>
          <w:color w:val="000000" w:themeColor="text1"/>
          <w:lang w:eastAsia="pl-PL"/>
        </w:rPr>
      </w:pPr>
      <w:r w:rsidRPr="00D3450D">
        <w:rPr>
          <w:rFonts w:eastAsia="Times New Roman" w:cstheme="minorHAnsi"/>
          <w:b/>
          <w:color w:val="000000" w:themeColor="text1"/>
          <w:lang w:eastAsia="pl-PL"/>
        </w:rPr>
        <w:t>Termin składania ofert:</w:t>
      </w:r>
    </w:p>
    <w:p w:rsidR="00A86316" w:rsidRPr="00670CD8" w:rsidRDefault="00A86316" w:rsidP="00045A7F">
      <w:pPr>
        <w:spacing w:after="0" w:line="23" w:lineRule="atLeast"/>
        <w:rPr>
          <w:rFonts w:ascii="Arial Black" w:eastAsia="Times New Roman" w:hAnsi="Arial Black" w:cstheme="minorHAnsi"/>
          <w:b/>
          <w:color w:val="000000" w:themeColor="text1"/>
          <w:sz w:val="24"/>
          <w:szCs w:val="24"/>
          <w:lang w:eastAsia="pl-PL"/>
        </w:rPr>
      </w:pPr>
      <w:r w:rsidRPr="00D3450D">
        <w:rPr>
          <w:rFonts w:eastAsia="Times New Roman" w:cstheme="minorHAnsi"/>
          <w:color w:val="000000" w:themeColor="text1"/>
          <w:lang w:eastAsia="pl-PL"/>
        </w:rPr>
        <w:t xml:space="preserve">Ofertę należy złożyć poprzez Platformę UZP (miniPortal) </w:t>
      </w:r>
      <w:r w:rsidRPr="00D3450D">
        <w:rPr>
          <w:rFonts w:eastAsia="Times New Roman" w:cstheme="minorHAnsi"/>
          <w:b/>
          <w:color w:val="000000" w:themeColor="text1"/>
          <w:lang w:eastAsia="pl-PL"/>
        </w:rPr>
        <w:t xml:space="preserve">do </w:t>
      </w:r>
      <w:r w:rsidRPr="00670CD8">
        <w:rPr>
          <w:rFonts w:eastAsia="Times New Roman" w:cstheme="minorHAnsi"/>
          <w:b/>
          <w:color w:val="000000" w:themeColor="text1"/>
          <w:sz w:val="24"/>
          <w:szCs w:val="24"/>
          <w:lang w:eastAsia="pl-PL"/>
        </w:rPr>
        <w:t xml:space="preserve">dnia </w:t>
      </w:r>
      <w:r w:rsidR="00670CD8" w:rsidRPr="00670CD8">
        <w:rPr>
          <w:rFonts w:ascii="Arial Black" w:eastAsia="Times New Roman" w:hAnsi="Arial Black" w:cstheme="minorHAnsi"/>
          <w:b/>
          <w:color w:val="000000" w:themeColor="text1"/>
          <w:sz w:val="24"/>
          <w:szCs w:val="24"/>
          <w:lang w:eastAsia="pl-PL"/>
        </w:rPr>
        <w:t>09.09</w:t>
      </w:r>
      <w:r w:rsidRPr="00670CD8">
        <w:rPr>
          <w:rFonts w:ascii="Arial Black" w:eastAsia="Times New Roman" w:hAnsi="Arial Black" w:cstheme="minorHAnsi"/>
          <w:b/>
          <w:color w:val="000000" w:themeColor="text1"/>
          <w:sz w:val="24"/>
          <w:szCs w:val="24"/>
          <w:lang w:eastAsia="pl-PL"/>
        </w:rPr>
        <w:t>.2022r. do godziny 09:</w:t>
      </w:r>
      <w:r w:rsidR="00670CD8" w:rsidRPr="00670CD8">
        <w:rPr>
          <w:rFonts w:ascii="Arial Black" w:eastAsia="Times New Roman" w:hAnsi="Arial Black" w:cstheme="minorHAnsi"/>
          <w:b/>
          <w:color w:val="000000" w:themeColor="text1"/>
          <w:sz w:val="24"/>
          <w:szCs w:val="24"/>
          <w:lang w:eastAsia="pl-PL"/>
        </w:rPr>
        <w:t>3</w:t>
      </w:r>
      <w:r w:rsidRPr="00670CD8">
        <w:rPr>
          <w:rFonts w:ascii="Arial Black" w:eastAsia="Times New Roman" w:hAnsi="Arial Black" w:cstheme="minorHAnsi"/>
          <w:b/>
          <w:color w:val="000000" w:themeColor="text1"/>
          <w:sz w:val="24"/>
          <w:szCs w:val="24"/>
          <w:lang w:eastAsia="pl-PL"/>
        </w:rPr>
        <w:t>0,</w:t>
      </w:r>
    </w:p>
    <w:p w:rsidR="00A86316" w:rsidRPr="00670CD8" w:rsidRDefault="00A86316" w:rsidP="00045A7F">
      <w:pPr>
        <w:spacing w:after="0" w:line="23" w:lineRule="atLeast"/>
        <w:rPr>
          <w:rFonts w:eastAsia="Times New Roman" w:cstheme="minorHAnsi"/>
          <w:color w:val="000000" w:themeColor="text1"/>
          <w:sz w:val="24"/>
          <w:szCs w:val="24"/>
          <w:lang w:eastAsia="pl-PL"/>
        </w:rPr>
      </w:pPr>
    </w:p>
    <w:p w:rsidR="00A86316" w:rsidRPr="00D3450D" w:rsidRDefault="00A86316" w:rsidP="00045A7F">
      <w:pPr>
        <w:spacing w:after="0" w:line="23" w:lineRule="atLeast"/>
        <w:rPr>
          <w:rFonts w:eastAsia="Times New Roman" w:cstheme="minorHAnsi"/>
          <w:color w:val="000000" w:themeColor="text1"/>
          <w:lang w:eastAsia="pl-PL"/>
        </w:rPr>
      </w:pPr>
      <w:r w:rsidRPr="00D3450D">
        <w:rPr>
          <w:rFonts w:eastAsia="Times New Roman" w:cstheme="minorHAnsi"/>
          <w:color w:val="000000" w:themeColor="text1"/>
          <w:lang w:eastAsia="pl-PL"/>
        </w:rPr>
        <w:t>O terminie złożenia oferty decyduje czas pełnego przeprocesowania transakcji na Platformie UZP (miniPortal-u).</w:t>
      </w:r>
    </w:p>
    <w:p w:rsidR="00BC1B43" w:rsidRDefault="00BC1B43" w:rsidP="00045A7F">
      <w:pPr>
        <w:spacing w:after="0" w:line="23" w:lineRule="atLeast"/>
        <w:rPr>
          <w:rFonts w:cstheme="minorHAnsi"/>
          <w:color w:val="000000" w:themeColor="text1"/>
        </w:rPr>
      </w:pPr>
    </w:p>
    <w:p w:rsidR="000A71A4" w:rsidRPr="00D3450D" w:rsidRDefault="00742A00" w:rsidP="00045A7F">
      <w:pPr>
        <w:spacing w:after="0" w:line="23" w:lineRule="atLeast"/>
        <w:rPr>
          <w:rFonts w:eastAsia="Times New Roman" w:cstheme="minorHAnsi"/>
          <w:b/>
          <w:color w:val="000000" w:themeColor="text1"/>
          <w:lang w:eastAsia="pl-PL"/>
        </w:rPr>
      </w:pPr>
      <w:r w:rsidRPr="00D3450D">
        <w:rPr>
          <w:rFonts w:eastAsia="Times New Roman" w:cstheme="minorHAnsi"/>
          <w:b/>
          <w:color w:val="000000" w:themeColor="text1"/>
          <w:lang w:eastAsia="pl-PL"/>
        </w:rPr>
        <w:t>XVI. TERMIN OTWARCIA OFERT;</w:t>
      </w:r>
    </w:p>
    <w:p w:rsidR="00C12449" w:rsidRPr="00B349BC" w:rsidRDefault="00C12449" w:rsidP="00045A7F">
      <w:pPr>
        <w:spacing w:after="0" w:line="23" w:lineRule="atLeast"/>
        <w:rPr>
          <w:rFonts w:eastAsia="Times New Roman" w:cstheme="minorHAnsi"/>
          <w:color w:val="000000" w:themeColor="text1"/>
          <w:highlight w:val="yellow"/>
          <w:lang w:eastAsia="pl-PL"/>
        </w:rPr>
      </w:pPr>
    </w:p>
    <w:p w:rsidR="002178BE" w:rsidRPr="00D3450D" w:rsidRDefault="002178BE" w:rsidP="00045A7F">
      <w:pPr>
        <w:spacing w:after="0" w:line="23" w:lineRule="atLeast"/>
        <w:rPr>
          <w:rFonts w:eastAsia="Times New Roman" w:cstheme="minorHAnsi"/>
          <w:color w:val="000000" w:themeColor="text1"/>
          <w:lang w:eastAsia="pl-PL"/>
        </w:rPr>
      </w:pPr>
      <w:r w:rsidRPr="00670CD8">
        <w:rPr>
          <w:rFonts w:ascii="Arial Black" w:eastAsia="Times New Roman" w:hAnsi="Arial Black" w:cstheme="minorHAnsi"/>
          <w:b/>
          <w:color w:val="000000" w:themeColor="text1"/>
          <w:sz w:val="24"/>
          <w:szCs w:val="24"/>
          <w:u w:val="single"/>
          <w:lang w:eastAsia="pl-PL"/>
        </w:rPr>
        <w:t>Termin otwarcia</w:t>
      </w:r>
      <w:r w:rsidRPr="00670CD8">
        <w:rPr>
          <w:rFonts w:ascii="Arial Black" w:eastAsia="Times New Roman" w:hAnsi="Arial Black" w:cstheme="minorHAnsi"/>
          <w:b/>
          <w:color w:val="000000" w:themeColor="text1"/>
          <w:sz w:val="24"/>
          <w:szCs w:val="24"/>
          <w:lang w:eastAsia="pl-PL"/>
        </w:rPr>
        <w:t xml:space="preserve"> ofert: </w:t>
      </w:r>
      <w:r w:rsidR="00670CD8" w:rsidRPr="00670CD8">
        <w:rPr>
          <w:rFonts w:ascii="Arial Black" w:eastAsia="Times New Roman" w:hAnsi="Arial Black" w:cstheme="minorHAnsi"/>
          <w:b/>
          <w:color w:val="000000" w:themeColor="text1"/>
          <w:sz w:val="24"/>
          <w:szCs w:val="24"/>
          <w:lang w:eastAsia="pl-PL"/>
        </w:rPr>
        <w:t>09.09.</w:t>
      </w:r>
      <w:r w:rsidR="006B72F6" w:rsidRPr="00670CD8">
        <w:rPr>
          <w:rFonts w:ascii="Arial Black" w:eastAsia="Times New Roman" w:hAnsi="Arial Black" w:cstheme="minorHAnsi"/>
          <w:b/>
          <w:color w:val="000000" w:themeColor="text1"/>
          <w:sz w:val="24"/>
          <w:szCs w:val="24"/>
          <w:lang w:eastAsia="pl-PL"/>
        </w:rPr>
        <w:t xml:space="preserve">2022r </w:t>
      </w:r>
      <w:r w:rsidR="00EC2F2F" w:rsidRPr="00670CD8">
        <w:rPr>
          <w:rFonts w:ascii="Arial Black" w:eastAsia="Times New Roman" w:hAnsi="Arial Black" w:cstheme="minorHAnsi"/>
          <w:b/>
          <w:color w:val="000000" w:themeColor="text1"/>
          <w:sz w:val="24"/>
          <w:szCs w:val="24"/>
          <w:lang w:eastAsia="pl-PL"/>
        </w:rPr>
        <w:t>godz. 10:00</w:t>
      </w:r>
      <w:r w:rsidR="000B4AEA" w:rsidRPr="00D3450D">
        <w:rPr>
          <w:rFonts w:eastAsia="Times New Roman" w:cstheme="minorHAnsi"/>
          <w:b/>
          <w:color w:val="000000" w:themeColor="text1"/>
          <w:lang w:eastAsia="pl-PL"/>
        </w:rPr>
        <w:t xml:space="preserve"> </w:t>
      </w:r>
      <w:r w:rsidR="000B4AEA" w:rsidRPr="00D3450D">
        <w:rPr>
          <w:rFonts w:eastAsia="Times New Roman" w:cstheme="minorHAnsi"/>
          <w:color w:val="000000" w:themeColor="text1"/>
          <w:lang w:eastAsia="pl-PL"/>
        </w:rPr>
        <w:t>(</w:t>
      </w:r>
      <w:r w:rsidR="00DF4480" w:rsidRPr="00D3450D">
        <w:rPr>
          <w:rFonts w:eastAsia="Times New Roman" w:cstheme="minorHAnsi"/>
          <w:color w:val="000000" w:themeColor="text1"/>
          <w:lang w:eastAsia="pl-PL"/>
        </w:rPr>
        <w:t xml:space="preserve">minimalny </w:t>
      </w:r>
      <w:r w:rsidR="000B4AEA" w:rsidRPr="00D3450D">
        <w:rPr>
          <w:rFonts w:eastAsia="Times New Roman" w:cstheme="minorHAnsi"/>
          <w:color w:val="000000" w:themeColor="text1"/>
          <w:lang w:eastAsia="pl-PL"/>
        </w:rPr>
        <w:t>termin składania ofert</w:t>
      </w:r>
      <w:r w:rsidR="00C23D79" w:rsidRPr="00D3450D">
        <w:rPr>
          <w:rFonts w:eastAsia="Times New Roman" w:cstheme="minorHAnsi"/>
          <w:color w:val="000000" w:themeColor="text1"/>
          <w:lang w:eastAsia="pl-PL"/>
        </w:rPr>
        <w:t xml:space="preserve"> –</w:t>
      </w:r>
      <w:r w:rsidR="00DF4480" w:rsidRPr="00D3450D">
        <w:rPr>
          <w:rFonts w:eastAsia="Times New Roman" w:cstheme="minorHAnsi"/>
          <w:color w:val="000000" w:themeColor="text1"/>
          <w:lang w:eastAsia="pl-PL"/>
        </w:rPr>
        <w:t>–</w:t>
      </w:r>
      <w:r w:rsidR="00C23D79" w:rsidRPr="00D3450D">
        <w:rPr>
          <w:rFonts w:eastAsia="Times New Roman" w:cstheme="minorHAnsi"/>
          <w:color w:val="000000" w:themeColor="text1"/>
          <w:lang w:eastAsia="pl-PL"/>
        </w:rPr>
        <w:t xml:space="preserve"> wg</w:t>
      </w:r>
      <w:r w:rsidR="00DF4480" w:rsidRPr="00D3450D">
        <w:rPr>
          <w:rFonts w:eastAsia="Times New Roman" w:cstheme="minorHAnsi"/>
          <w:color w:val="000000" w:themeColor="text1"/>
          <w:lang w:eastAsia="pl-PL"/>
        </w:rPr>
        <w:t xml:space="preserve"> przepisu </w:t>
      </w:r>
      <w:r w:rsidR="000B4AEA" w:rsidRPr="00D3450D">
        <w:rPr>
          <w:rFonts w:eastAsia="Times New Roman" w:cstheme="minorHAnsi"/>
          <w:color w:val="000000" w:themeColor="text1"/>
          <w:lang w:eastAsia="pl-PL"/>
        </w:rPr>
        <w:t xml:space="preserve">art. 138 </w:t>
      </w:r>
      <w:proofErr w:type="spellStart"/>
      <w:r w:rsidR="000B4AEA" w:rsidRPr="00D3450D">
        <w:rPr>
          <w:rFonts w:eastAsia="Times New Roman" w:cstheme="minorHAnsi"/>
          <w:color w:val="000000" w:themeColor="text1"/>
          <w:lang w:eastAsia="pl-PL"/>
        </w:rPr>
        <w:t>Pzp</w:t>
      </w:r>
      <w:proofErr w:type="spellEnd"/>
      <w:r w:rsidR="00DF4480" w:rsidRPr="00D3450D">
        <w:rPr>
          <w:rFonts w:eastAsia="Times New Roman" w:cstheme="minorHAnsi"/>
          <w:color w:val="000000" w:themeColor="text1"/>
          <w:lang w:eastAsia="pl-PL"/>
        </w:rPr>
        <w:t xml:space="preserve"> wynosi</w:t>
      </w:r>
      <w:r w:rsidR="000B4AEA" w:rsidRPr="00D3450D">
        <w:rPr>
          <w:rFonts w:eastAsia="Times New Roman" w:cstheme="minorHAnsi"/>
          <w:color w:val="000000" w:themeColor="text1"/>
          <w:lang w:eastAsia="pl-PL"/>
        </w:rPr>
        <w:t xml:space="preserve">: </w:t>
      </w:r>
      <w:r w:rsidR="000B4AEA" w:rsidRPr="00D3450D">
        <w:rPr>
          <w:rFonts w:eastAsia="Times New Roman" w:cstheme="minorHAnsi"/>
          <w:b/>
          <w:color w:val="000000" w:themeColor="text1"/>
          <w:lang w:eastAsia="pl-PL"/>
        </w:rPr>
        <w:t>35 dni licząc od dnia przekazania ogłoszenia</w:t>
      </w:r>
      <w:r w:rsidR="000B4AEA" w:rsidRPr="00D3450D">
        <w:rPr>
          <w:rFonts w:eastAsia="Times New Roman" w:cstheme="minorHAnsi"/>
          <w:color w:val="000000" w:themeColor="text1"/>
          <w:lang w:eastAsia="pl-PL"/>
        </w:rPr>
        <w:t xml:space="preserve"> o zamówieniu do UP</w:t>
      </w:r>
      <w:r w:rsidR="00D25E24" w:rsidRPr="00D3450D">
        <w:rPr>
          <w:rFonts w:eastAsia="Times New Roman" w:cstheme="minorHAnsi"/>
          <w:color w:val="000000" w:themeColor="text1"/>
          <w:lang w:eastAsia="pl-PL"/>
        </w:rPr>
        <w:t xml:space="preserve"> </w:t>
      </w:r>
      <w:r w:rsidR="000B4AEA" w:rsidRPr="00D3450D">
        <w:rPr>
          <w:rFonts w:eastAsia="Times New Roman" w:cstheme="minorHAnsi"/>
          <w:color w:val="000000" w:themeColor="text1"/>
          <w:lang w:eastAsia="pl-PL"/>
        </w:rPr>
        <w:t>UE)</w:t>
      </w:r>
    </w:p>
    <w:p w:rsidR="002178BE" w:rsidRPr="00D3450D" w:rsidRDefault="002178BE" w:rsidP="00045A7F">
      <w:pPr>
        <w:spacing w:after="0" w:line="23" w:lineRule="atLeast"/>
        <w:rPr>
          <w:rFonts w:eastAsia="Times New Roman" w:cstheme="minorHAnsi"/>
          <w:b/>
          <w:color w:val="000000" w:themeColor="text1"/>
          <w:lang w:eastAsia="pl-PL"/>
        </w:rPr>
      </w:pPr>
    </w:p>
    <w:p w:rsidR="00C12449" w:rsidRPr="00D3450D" w:rsidRDefault="00C12449" w:rsidP="00045A7F">
      <w:pPr>
        <w:spacing w:after="0" w:line="23" w:lineRule="atLeast"/>
        <w:rPr>
          <w:rFonts w:eastAsia="Times New Roman" w:cstheme="minorHAnsi"/>
          <w:b/>
          <w:color w:val="000000" w:themeColor="text1"/>
          <w:lang w:eastAsia="pl-PL"/>
        </w:rPr>
      </w:pPr>
      <w:r w:rsidRPr="00D3450D">
        <w:rPr>
          <w:rFonts w:eastAsia="Times New Roman" w:cstheme="minorHAnsi"/>
          <w:color w:val="000000" w:themeColor="text1"/>
          <w:lang w:eastAsia="pl-PL"/>
        </w:rPr>
        <w:t xml:space="preserve">Zamawiający, najpóźniej przed otwarciem ofert, udostępniona stronie internetowej prowadzonego postępowania informację o </w:t>
      </w:r>
      <w:r w:rsidRPr="00D3450D">
        <w:rPr>
          <w:rFonts w:eastAsia="Times New Roman" w:cstheme="minorHAnsi"/>
          <w:b/>
          <w:color w:val="000000" w:themeColor="text1"/>
          <w:lang w:eastAsia="pl-PL"/>
        </w:rPr>
        <w:t>kwocie, jaką zamierza przeznaczyć na sfinansowanie zamówienia.</w:t>
      </w:r>
    </w:p>
    <w:p w:rsidR="00A86316" w:rsidRPr="00D3450D" w:rsidRDefault="00A86316" w:rsidP="00045A7F">
      <w:pPr>
        <w:spacing w:after="0" w:line="23" w:lineRule="atLeast"/>
        <w:rPr>
          <w:rFonts w:eastAsia="Times New Roman" w:cstheme="minorHAnsi"/>
          <w:color w:val="000000" w:themeColor="text1"/>
          <w:lang w:eastAsia="pl-PL"/>
        </w:rPr>
      </w:pPr>
    </w:p>
    <w:p w:rsidR="00A86316" w:rsidRPr="00D3450D" w:rsidRDefault="00A86316" w:rsidP="00045A7F">
      <w:pPr>
        <w:spacing w:after="0" w:line="23" w:lineRule="atLeast"/>
        <w:rPr>
          <w:rFonts w:eastAsia="Times New Roman" w:cstheme="minorHAnsi"/>
          <w:color w:val="000000" w:themeColor="text1"/>
          <w:lang w:eastAsia="pl-PL"/>
        </w:rPr>
      </w:pPr>
      <w:r w:rsidRPr="00D3450D">
        <w:rPr>
          <w:rFonts w:eastAsia="Times New Roman" w:cstheme="minorHAnsi"/>
          <w:color w:val="000000" w:themeColor="text1"/>
          <w:lang w:eastAsia="pl-PL"/>
        </w:rPr>
        <w:t xml:space="preserve">Otwarcie ofert nastąpi przy użyciu </w:t>
      </w:r>
      <w:r w:rsidRPr="00D3450D">
        <w:rPr>
          <w:rFonts w:eastAsia="Times New Roman" w:cstheme="minorHAnsi"/>
          <w:b/>
          <w:color w:val="000000" w:themeColor="text1"/>
          <w:lang w:eastAsia="pl-PL"/>
        </w:rPr>
        <w:t>systemu</w:t>
      </w:r>
      <w:r w:rsidRPr="00D3450D">
        <w:rPr>
          <w:rFonts w:eastAsia="Times New Roman" w:cstheme="minorHAnsi"/>
          <w:color w:val="000000" w:themeColor="text1"/>
          <w:lang w:eastAsia="pl-PL"/>
        </w:rPr>
        <w:t xml:space="preserve"> </w:t>
      </w:r>
      <w:r w:rsidRPr="00D3450D">
        <w:rPr>
          <w:rFonts w:eastAsia="Times New Roman" w:cstheme="minorHAnsi"/>
          <w:b/>
          <w:color w:val="000000" w:themeColor="text1"/>
          <w:lang w:eastAsia="pl-PL"/>
        </w:rPr>
        <w:t>teleinformatycznego -Platformy UZP (miniPortal).</w:t>
      </w:r>
      <w:r w:rsidRPr="00D3450D">
        <w:rPr>
          <w:rFonts w:eastAsia="Times New Roman" w:cstheme="minorHAnsi"/>
          <w:color w:val="000000" w:themeColor="text1"/>
          <w:lang w:eastAsia="pl-PL"/>
        </w:rPr>
        <w:t xml:space="preserve"> </w:t>
      </w:r>
    </w:p>
    <w:p w:rsidR="00A86316" w:rsidRPr="00D3450D" w:rsidRDefault="00A86316" w:rsidP="00045A7F">
      <w:pPr>
        <w:spacing w:after="0" w:line="23" w:lineRule="atLeast"/>
        <w:rPr>
          <w:rFonts w:eastAsia="Times New Roman" w:cstheme="minorHAnsi"/>
          <w:color w:val="000000" w:themeColor="text1"/>
          <w:lang w:eastAsia="pl-PL"/>
        </w:rPr>
      </w:pPr>
    </w:p>
    <w:p w:rsidR="00A86316" w:rsidRPr="00D3450D" w:rsidRDefault="00A86316" w:rsidP="00045A7F">
      <w:pPr>
        <w:spacing w:after="0" w:line="23" w:lineRule="atLeast"/>
        <w:rPr>
          <w:rFonts w:eastAsia="Times New Roman" w:cstheme="minorHAnsi"/>
          <w:color w:val="000000" w:themeColor="text1"/>
          <w:lang w:eastAsia="pl-PL"/>
        </w:rPr>
      </w:pPr>
      <w:r w:rsidRPr="00D3450D">
        <w:rPr>
          <w:rFonts w:eastAsia="Times New Roman" w:cstheme="minorHAnsi"/>
          <w:color w:val="000000" w:themeColor="text1"/>
          <w:lang w:eastAsia="pl-PL"/>
        </w:rPr>
        <w:t>W przypadku awarii tego systemu, która spowoduje brak możliwości otwarcia ofert w terminie określonym przez Zamawiającego, otwarcie ofert nastąpi niezwłocznie po usunięciu awarii.</w:t>
      </w:r>
    </w:p>
    <w:p w:rsidR="00C12449" w:rsidRPr="00D3450D" w:rsidRDefault="00C12449" w:rsidP="00045A7F">
      <w:pPr>
        <w:spacing w:after="0" w:line="23" w:lineRule="atLeast"/>
        <w:rPr>
          <w:rFonts w:eastAsia="Times New Roman" w:cstheme="minorHAnsi"/>
          <w:color w:val="000000" w:themeColor="text1"/>
          <w:lang w:eastAsia="pl-PL"/>
        </w:rPr>
      </w:pPr>
    </w:p>
    <w:p w:rsidR="00F77B68" w:rsidRPr="00D3450D" w:rsidRDefault="00F77B68" w:rsidP="00045A7F">
      <w:pPr>
        <w:spacing w:after="0" w:line="23" w:lineRule="atLeast"/>
        <w:rPr>
          <w:rFonts w:eastAsia="Times New Roman" w:cstheme="minorHAnsi"/>
          <w:color w:val="000000" w:themeColor="text1"/>
          <w:lang w:eastAsia="pl-PL"/>
        </w:rPr>
      </w:pPr>
    </w:p>
    <w:p w:rsidR="00C12449" w:rsidRPr="00D3450D" w:rsidRDefault="00C12449" w:rsidP="00045A7F">
      <w:pPr>
        <w:spacing w:after="0" w:line="23" w:lineRule="atLeast"/>
        <w:rPr>
          <w:rFonts w:eastAsia="Times New Roman" w:cstheme="minorHAnsi"/>
          <w:strike/>
          <w:color w:val="000000" w:themeColor="text1"/>
          <w:lang w:eastAsia="pl-PL"/>
        </w:rPr>
      </w:pPr>
      <w:r w:rsidRPr="00D3450D">
        <w:rPr>
          <w:rFonts w:eastAsia="Times New Roman" w:cstheme="minorHAnsi"/>
          <w:color w:val="000000" w:themeColor="text1"/>
          <w:lang w:eastAsia="pl-PL"/>
        </w:rPr>
        <w:t>Zamawiający, niezwłocznie po otwarciu ofert, udostępnia na/ w  Platformie</w:t>
      </w:r>
      <w:r w:rsidR="005528F5" w:rsidRPr="00D3450D">
        <w:rPr>
          <w:rFonts w:eastAsia="Times New Roman" w:cstheme="minorHAnsi"/>
          <w:color w:val="000000" w:themeColor="text1"/>
          <w:lang w:eastAsia="pl-PL"/>
        </w:rPr>
        <w:t xml:space="preserve"> UZP </w:t>
      </w:r>
      <w:r w:rsidRPr="00D3450D">
        <w:rPr>
          <w:rFonts w:eastAsia="Times New Roman" w:cstheme="minorHAnsi"/>
          <w:color w:val="000000" w:themeColor="text1"/>
          <w:lang w:eastAsia="pl-PL"/>
        </w:rPr>
        <w:t xml:space="preserve"> informacje o:</w:t>
      </w:r>
    </w:p>
    <w:p w:rsidR="00163939" w:rsidRPr="00D3450D" w:rsidRDefault="00163939" w:rsidP="00045A7F">
      <w:pPr>
        <w:spacing w:after="0" w:line="23" w:lineRule="atLeast"/>
        <w:rPr>
          <w:rFonts w:eastAsia="Times New Roman" w:cstheme="minorHAnsi"/>
          <w:color w:val="000000" w:themeColor="text1"/>
          <w:lang w:eastAsia="pl-PL"/>
        </w:rPr>
      </w:pPr>
    </w:p>
    <w:p w:rsidR="00F77B68" w:rsidRPr="00D3450D" w:rsidRDefault="00C12449" w:rsidP="00045A7F">
      <w:pPr>
        <w:pStyle w:val="Akapitzlist"/>
        <w:numPr>
          <w:ilvl w:val="1"/>
          <w:numId w:val="4"/>
        </w:numPr>
        <w:spacing w:after="0" w:line="23" w:lineRule="atLeast"/>
        <w:rPr>
          <w:rFonts w:eastAsia="Times New Roman" w:cstheme="minorHAnsi"/>
          <w:color w:val="000000" w:themeColor="text1"/>
          <w:lang w:eastAsia="pl-PL"/>
        </w:rPr>
      </w:pPr>
      <w:r w:rsidRPr="00D3450D">
        <w:rPr>
          <w:rFonts w:eastAsia="Times New Roman" w:cstheme="minorHAnsi"/>
          <w:color w:val="000000" w:themeColor="text1"/>
          <w:lang w:eastAsia="pl-PL"/>
        </w:rPr>
        <w:t>nazwach albo imionach i nazwiskach oraz siedzibach lub miejscach prowadzonej działalności gospodarczej albo miejscach zamieszkania Wykonawców, których oferty zostały otwarte;</w:t>
      </w:r>
    </w:p>
    <w:p w:rsidR="00C12449" w:rsidRPr="00D3450D" w:rsidRDefault="00C12449" w:rsidP="00045A7F">
      <w:pPr>
        <w:spacing w:after="0" w:line="23" w:lineRule="atLeast"/>
        <w:rPr>
          <w:rFonts w:eastAsia="Times New Roman" w:cstheme="minorHAnsi"/>
          <w:color w:val="000000" w:themeColor="text1"/>
          <w:lang w:eastAsia="pl-PL"/>
        </w:rPr>
      </w:pPr>
    </w:p>
    <w:p w:rsidR="00C12449" w:rsidRPr="00D3450D" w:rsidRDefault="00C12449" w:rsidP="00045A7F">
      <w:pPr>
        <w:spacing w:after="0" w:line="23" w:lineRule="atLeast"/>
        <w:rPr>
          <w:rFonts w:eastAsia="Times New Roman" w:cstheme="minorHAnsi"/>
          <w:color w:val="000000" w:themeColor="text1"/>
          <w:lang w:eastAsia="pl-PL"/>
        </w:rPr>
      </w:pPr>
      <w:r w:rsidRPr="00D3450D">
        <w:rPr>
          <w:rFonts w:eastAsia="Times New Roman" w:cstheme="minorHAnsi"/>
          <w:color w:val="000000" w:themeColor="text1"/>
          <w:lang w:eastAsia="pl-PL"/>
        </w:rPr>
        <w:t>2)</w:t>
      </w:r>
      <w:r w:rsidR="00EF7055" w:rsidRPr="00D3450D">
        <w:rPr>
          <w:rFonts w:eastAsia="Times New Roman" w:cstheme="minorHAnsi"/>
          <w:color w:val="000000" w:themeColor="text1"/>
          <w:lang w:eastAsia="pl-PL"/>
        </w:rPr>
        <w:t> </w:t>
      </w:r>
      <w:r w:rsidRPr="00D3450D">
        <w:rPr>
          <w:rFonts w:eastAsia="Times New Roman" w:cstheme="minorHAnsi"/>
          <w:color w:val="000000" w:themeColor="text1"/>
          <w:lang w:eastAsia="pl-PL"/>
        </w:rPr>
        <w:t>cenach lub kosztach zawartych w ofertach.</w:t>
      </w:r>
    </w:p>
    <w:p w:rsidR="00DC6253" w:rsidRPr="00D3450D" w:rsidRDefault="00DC6253" w:rsidP="00045A7F">
      <w:pPr>
        <w:spacing w:after="0" w:line="23" w:lineRule="atLeast"/>
        <w:ind w:left="708"/>
        <w:rPr>
          <w:rFonts w:eastAsia="Times New Roman" w:cstheme="minorHAnsi"/>
          <w:color w:val="000000" w:themeColor="text1"/>
          <w:lang w:eastAsia="pl-PL"/>
        </w:rPr>
      </w:pPr>
    </w:p>
    <w:p w:rsidR="00742A00" w:rsidRPr="00481D74" w:rsidRDefault="00742A00" w:rsidP="00045A7F">
      <w:pPr>
        <w:spacing w:after="0" w:line="23" w:lineRule="atLeast"/>
        <w:rPr>
          <w:rFonts w:eastAsia="Times New Roman" w:cstheme="minorHAnsi"/>
          <w:b/>
          <w:color w:val="000000" w:themeColor="text1"/>
          <w:lang w:eastAsia="pl-PL"/>
        </w:rPr>
      </w:pPr>
      <w:r w:rsidRPr="00481D74">
        <w:rPr>
          <w:rFonts w:eastAsia="Times New Roman" w:cstheme="minorHAnsi"/>
          <w:b/>
          <w:color w:val="000000" w:themeColor="text1"/>
          <w:lang w:eastAsia="pl-PL"/>
        </w:rPr>
        <w:t>XVII. SPOSÓB OBLICZENIA CENY.</w:t>
      </w:r>
    </w:p>
    <w:p w:rsidR="00A77F96" w:rsidRPr="00481D74" w:rsidRDefault="00A77F96" w:rsidP="00045A7F">
      <w:pPr>
        <w:spacing w:after="0" w:line="23" w:lineRule="atLeast"/>
        <w:rPr>
          <w:rFonts w:eastAsia="Times New Roman" w:cstheme="minorHAnsi"/>
          <w:color w:val="000000" w:themeColor="text1"/>
          <w:lang w:eastAsia="pl-PL"/>
        </w:rPr>
      </w:pPr>
    </w:p>
    <w:p w:rsidR="00DF7F88" w:rsidRPr="00481D74" w:rsidRDefault="004872ED" w:rsidP="00045A7F">
      <w:pPr>
        <w:spacing w:after="0" w:line="23" w:lineRule="atLeast"/>
        <w:rPr>
          <w:rFonts w:eastAsia="Times New Roman" w:cstheme="minorHAnsi"/>
          <w:color w:val="000000" w:themeColor="text1"/>
          <w:lang w:eastAsia="pl-PL"/>
        </w:rPr>
      </w:pPr>
      <w:r w:rsidRPr="00481D74">
        <w:rPr>
          <w:rFonts w:eastAsia="Times New Roman" w:cstheme="minorHAnsi"/>
          <w:color w:val="000000" w:themeColor="text1"/>
          <w:lang w:eastAsia="pl-PL"/>
        </w:rPr>
        <w:t xml:space="preserve">1.Wykonawca podaje </w:t>
      </w:r>
      <w:r w:rsidR="00DF7F88" w:rsidRPr="00481D74">
        <w:rPr>
          <w:rFonts w:eastAsia="Times New Roman" w:cstheme="minorHAnsi"/>
          <w:color w:val="000000" w:themeColor="text1"/>
          <w:lang w:eastAsia="pl-PL"/>
        </w:rPr>
        <w:t>na formularzu Ofertowym, stanowiącym Załącznik do SWZ:</w:t>
      </w:r>
    </w:p>
    <w:p w:rsidR="00751CAB" w:rsidRPr="00481D74" w:rsidRDefault="00751CAB" w:rsidP="00045A7F">
      <w:pPr>
        <w:spacing w:after="0" w:line="23" w:lineRule="atLeast"/>
        <w:rPr>
          <w:rFonts w:eastAsia="Times New Roman" w:cstheme="minorHAnsi"/>
          <w:b/>
          <w:color w:val="000000" w:themeColor="text1"/>
          <w:lang w:eastAsia="pl-PL"/>
        </w:rPr>
      </w:pPr>
    </w:p>
    <w:p w:rsidR="00DF7F88" w:rsidRPr="00481D74" w:rsidRDefault="00AF7782" w:rsidP="00045A7F">
      <w:pPr>
        <w:spacing w:after="0" w:line="23" w:lineRule="atLeast"/>
        <w:rPr>
          <w:rFonts w:eastAsia="Times New Roman" w:cstheme="minorHAnsi"/>
          <w:b/>
          <w:color w:val="000000" w:themeColor="text1"/>
          <w:lang w:eastAsia="pl-PL"/>
        </w:rPr>
      </w:pPr>
      <w:r>
        <w:rPr>
          <w:rFonts w:eastAsia="Times New Roman" w:cstheme="minorHAnsi"/>
          <w:b/>
          <w:color w:val="000000" w:themeColor="text1"/>
          <w:lang w:eastAsia="pl-PL"/>
        </w:rPr>
        <w:t>C</w:t>
      </w:r>
      <w:r w:rsidR="004872ED" w:rsidRPr="0096769D">
        <w:rPr>
          <w:rFonts w:eastAsia="Times New Roman" w:cstheme="minorHAnsi"/>
          <w:b/>
          <w:color w:val="000000" w:themeColor="text1"/>
          <w:lang w:eastAsia="pl-PL"/>
        </w:rPr>
        <w:t>enę</w:t>
      </w:r>
      <w:r>
        <w:rPr>
          <w:rFonts w:eastAsia="Times New Roman" w:cstheme="minorHAnsi"/>
          <w:b/>
          <w:color w:val="000000" w:themeColor="text1"/>
          <w:lang w:eastAsia="pl-PL"/>
        </w:rPr>
        <w:t xml:space="preserve"> łączną (ryczałtową)</w:t>
      </w:r>
      <w:r w:rsidR="004872ED" w:rsidRPr="0096769D">
        <w:rPr>
          <w:rFonts w:eastAsia="Times New Roman" w:cstheme="minorHAnsi"/>
          <w:b/>
          <w:color w:val="000000" w:themeColor="text1"/>
          <w:lang w:eastAsia="pl-PL"/>
        </w:rPr>
        <w:t xml:space="preserve"> w</w:t>
      </w:r>
      <w:r w:rsidR="00DF7F88" w:rsidRPr="0096769D">
        <w:rPr>
          <w:rFonts w:eastAsia="Times New Roman" w:cstheme="minorHAnsi"/>
          <w:b/>
          <w:color w:val="000000" w:themeColor="text1"/>
          <w:lang w:eastAsia="pl-PL"/>
        </w:rPr>
        <w:t> </w:t>
      </w:r>
      <w:r w:rsidR="004872ED" w:rsidRPr="0096769D">
        <w:rPr>
          <w:rFonts w:eastAsia="Times New Roman" w:cstheme="minorHAnsi"/>
          <w:b/>
          <w:color w:val="000000" w:themeColor="text1"/>
          <w:lang w:eastAsia="pl-PL"/>
        </w:rPr>
        <w:t>złotych</w:t>
      </w:r>
      <w:r w:rsidR="00751CAB" w:rsidRPr="0096769D">
        <w:rPr>
          <w:rFonts w:eastAsia="Times New Roman" w:cstheme="minorHAnsi"/>
          <w:b/>
          <w:color w:val="000000" w:themeColor="text1"/>
          <w:lang w:eastAsia="pl-PL"/>
        </w:rPr>
        <w:t>:</w:t>
      </w:r>
      <w:r w:rsidR="004872ED" w:rsidRPr="0096769D">
        <w:rPr>
          <w:rFonts w:eastAsia="Times New Roman" w:cstheme="minorHAnsi"/>
          <w:b/>
          <w:color w:val="000000" w:themeColor="text1"/>
          <w:lang w:eastAsia="pl-PL"/>
        </w:rPr>
        <w:t xml:space="preserve"> </w:t>
      </w:r>
      <w:r w:rsidR="00BD0944" w:rsidRPr="0096769D">
        <w:rPr>
          <w:rFonts w:eastAsia="Times New Roman" w:cstheme="minorHAnsi"/>
          <w:color w:val="000000" w:themeColor="text1"/>
          <w:lang w:eastAsia="pl-PL"/>
        </w:rPr>
        <w:t>cenę</w:t>
      </w:r>
      <w:r w:rsidR="00751CAB" w:rsidRPr="0096769D">
        <w:rPr>
          <w:rFonts w:eastAsia="Times New Roman" w:cstheme="minorHAnsi"/>
          <w:color w:val="000000" w:themeColor="text1"/>
          <w:lang w:eastAsia="pl-PL"/>
        </w:rPr>
        <w:t xml:space="preserve"> netto kwotowo,</w:t>
      </w:r>
      <w:r w:rsidR="00BD0944" w:rsidRPr="0096769D">
        <w:rPr>
          <w:rFonts w:eastAsia="Times New Roman" w:cstheme="minorHAnsi"/>
          <w:color w:val="000000" w:themeColor="text1"/>
          <w:lang w:eastAsia="pl-PL"/>
        </w:rPr>
        <w:t xml:space="preserve"> </w:t>
      </w:r>
      <w:r w:rsidR="00751CAB" w:rsidRPr="0096769D">
        <w:rPr>
          <w:rFonts w:eastAsia="Times New Roman" w:cstheme="minorHAnsi"/>
          <w:color w:val="000000" w:themeColor="text1"/>
          <w:lang w:eastAsia="pl-PL"/>
        </w:rPr>
        <w:t xml:space="preserve">cenę </w:t>
      </w:r>
      <w:r w:rsidR="00D34339" w:rsidRPr="0096769D">
        <w:rPr>
          <w:rFonts w:eastAsia="Times New Roman" w:cstheme="minorHAnsi"/>
          <w:color w:val="000000" w:themeColor="text1"/>
          <w:lang w:eastAsia="pl-PL"/>
        </w:rPr>
        <w:t>brutto kwotowo i słownie</w:t>
      </w:r>
      <w:r w:rsidR="00751CAB" w:rsidRPr="0096769D">
        <w:rPr>
          <w:rFonts w:eastAsia="Times New Roman" w:cstheme="minorHAnsi"/>
          <w:color w:val="000000" w:themeColor="text1"/>
          <w:lang w:eastAsia="pl-PL"/>
        </w:rPr>
        <w:t>,</w:t>
      </w:r>
      <w:r w:rsidR="00D34339" w:rsidRPr="00481D74">
        <w:rPr>
          <w:rFonts w:eastAsia="Times New Roman" w:cstheme="minorHAnsi"/>
          <w:b/>
          <w:color w:val="000000" w:themeColor="text1"/>
          <w:lang w:eastAsia="pl-PL"/>
        </w:rPr>
        <w:t xml:space="preserve"> </w:t>
      </w:r>
    </w:p>
    <w:p w:rsidR="00751CAB" w:rsidRPr="00481D74" w:rsidRDefault="00751CAB" w:rsidP="00045A7F">
      <w:pPr>
        <w:spacing w:after="0" w:line="23" w:lineRule="atLeast"/>
        <w:rPr>
          <w:rFonts w:eastAsia="Times New Roman" w:cstheme="minorHAnsi"/>
          <w:b/>
          <w:color w:val="000000" w:themeColor="text1"/>
          <w:lang w:eastAsia="pl-PL"/>
        </w:rPr>
      </w:pPr>
    </w:p>
    <w:p w:rsidR="00751CAB" w:rsidRPr="00481D74" w:rsidRDefault="00D34339" w:rsidP="00045A7F">
      <w:pPr>
        <w:spacing w:after="0" w:line="23" w:lineRule="atLeast"/>
        <w:rPr>
          <w:rFonts w:eastAsia="Times New Roman" w:cstheme="minorHAnsi"/>
          <w:b/>
          <w:color w:val="000000" w:themeColor="text1"/>
          <w:lang w:eastAsia="pl-PL"/>
        </w:rPr>
      </w:pPr>
      <w:r w:rsidRPr="00481D74">
        <w:rPr>
          <w:rFonts w:eastAsia="Times New Roman" w:cstheme="minorHAnsi"/>
          <w:b/>
          <w:color w:val="000000" w:themeColor="text1"/>
          <w:lang w:eastAsia="pl-PL"/>
        </w:rPr>
        <w:t>należn</w:t>
      </w:r>
      <w:r w:rsidR="00342C5B" w:rsidRPr="00481D74">
        <w:rPr>
          <w:rFonts w:eastAsia="Times New Roman" w:cstheme="minorHAnsi"/>
          <w:b/>
          <w:color w:val="000000" w:themeColor="text1"/>
          <w:lang w:eastAsia="pl-PL"/>
        </w:rPr>
        <w:t>ą stawkę</w:t>
      </w:r>
      <w:r w:rsidRPr="00481D74">
        <w:rPr>
          <w:rFonts w:eastAsia="Times New Roman" w:cstheme="minorHAnsi"/>
          <w:b/>
          <w:color w:val="000000" w:themeColor="text1"/>
          <w:lang w:eastAsia="pl-PL"/>
        </w:rPr>
        <w:t xml:space="preserve"> podatk</w:t>
      </w:r>
      <w:r w:rsidR="00342C5B" w:rsidRPr="00481D74">
        <w:rPr>
          <w:rFonts w:eastAsia="Times New Roman" w:cstheme="minorHAnsi"/>
          <w:b/>
          <w:color w:val="000000" w:themeColor="text1"/>
          <w:lang w:eastAsia="pl-PL"/>
        </w:rPr>
        <w:t>u</w:t>
      </w:r>
      <w:r w:rsidRPr="00481D74">
        <w:rPr>
          <w:rFonts w:eastAsia="Times New Roman" w:cstheme="minorHAnsi"/>
          <w:b/>
          <w:color w:val="000000" w:themeColor="text1"/>
          <w:lang w:eastAsia="pl-PL"/>
        </w:rPr>
        <w:t xml:space="preserve"> </w:t>
      </w:r>
      <w:r w:rsidR="00767E7C" w:rsidRPr="00481D74">
        <w:rPr>
          <w:rFonts w:eastAsia="Times New Roman" w:cstheme="minorHAnsi"/>
          <w:b/>
          <w:color w:val="000000" w:themeColor="text1"/>
          <w:lang w:eastAsia="pl-PL"/>
        </w:rPr>
        <w:t>od towarów i usług (</w:t>
      </w:r>
      <w:r w:rsidRPr="00481D74">
        <w:rPr>
          <w:rFonts w:eastAsia="Times New Roman" w:cstheme="minorHAnsi"/>
          <w:b/>
          <w:color w:val="000000" w:themeColor="text1"/>
          <w:lang w:eastAsia="pl-PL"/>
        </w:rPr>
        <w:t>VAT</w:t>
      </w:r>
      <w:r w:rsidR="00767E7C" w:rsidRPr="00481D74">
        <w:rPr>
          <w:rFonts w:eastAsia="Times New Roman" w:cstheme="minorHAnsi"/>
          <w:b/>
          <w:color w:val="000000" w:themeColor="text1"/>
          <w:lang w:eastAsia="pl-PL"/>
        </w:rPr>
        <w:t>)</w:t>
      </w:r>
      <w:r w:rsidRPr="00481D74">
        <w:rPr>
          <w:rFonts w:eastAsia="Times New Roman" w:cstheme="minorHAnsi"/>
          <w:b/>
          <w:color w:val="000000" w:themeColor="text1"/>
          <w:lang w:eastAsia="pl-PL"/>
        </w:rPr>
        <w:t xml:space="preserve"> w %</w:t>
      </w:r>
      <w:r w:rsidR="00DF7F88" w:rsidRPr="00481D74">
        <w:rPr>
          <w:rFonts w:eastAsia="Times New Roman" w:cstheme="minorHAnsi"/>
          <w:b/>
          <w:color w:val="000000" w:themeColor="text1"/>
          <w:lang w:eastAsia="pl-PL"/>
        </w:rPr>
        <w:t xml:space="preserve"> </w:t>
      </w:r>
    </w:p>
    <w:p w:rsidR="00751CAB" w:rsidRPr="00481D74" w:rsidRDefault="00DF7F88" w:rsidP="00045A7F">
      <w:pPr>
        <w:spacing w:after="0" w:line="23" w:lineRule="atLeast"/>
        <w:rPr>
          <w:rFonts w:eastAsia="Times New Roman" w:cstheme="minorHAnsi"/>
          <w:b/>
          <w:color w:val="000000" w:themeColor="text1"/>
          <w:lang w:eastAsia="pl-PL"/>
        </w:rPr>
      </w:pPr>
      <w:r w:rsidRPr="00481D74">
        <w:rPr>
          <w:rFonts w:eastAsia="Times New Roman" w:cstheme="minorHAnsi"/>
          <w:color w:val="000000" w:themeColor="text1"/>
          <w:lang w:eastAsia="pl-PL"/>
        </w:rPr>
        <w:t>(ustalona wg Zamawiającego stawka VAT: 23%)</w:t>
      </w:r>
      <w:r w:rsidR="00D34339" w:rsidRPr="00481D74">
        <w:rPr>
          <w:rFonts w:eastAsia="Times New Roman" w:cstheme="minorHAnsi"/>
          <w:b/>
          <w:color w:val="000000" w:themeColor="text1"/>
          <w:lang w:eastAsia="pl-PL"/>
        </w:rPr>
        <w:t xml:space="preserve">, </w:t>
      </w:r>
      <w:r w:rsidR="00582C7D" w:rsidRPr="00481D74">
        <w:rPr>
          <w:rFonts w:eastAsia="Times New Roman" w:cstheme="minorHAnsi"/>
          <w:b/>
          <w:color w:val="000000" w:themeColor="text1"/>
          <w:lang w:eastAsia="pl-PL"/>
        </w:rPr>
        <w:t xml:space="preserve"> </w:t>
      </w:r>
    </w:p>
    <w:p w:rsidR="00751CAB" w:rsidRDefault="00751CAB" w:rsidP="00045A7F">
      <w:pPr>
        <w:spacing w:after="0" w:line="23" w:lineRule="atLeast"/>
        <w:rPr>
          <w:rFonts w:eastAsia="Times New Roman" w:cstheme="minorHAnsi"/>
          <w:color w:val="000000" w:themeColor="text1"/>
          <w:highlight w:val="yellow"/>
          <w:lang w:eastAsia="pl-PL"/>
        </w:rPr>
      </w:pPr>
    </w:p>
    <w:p w:rsidR="0096769D" w:rsidRPr="001B7845" w:rsidRDefault="0096769D" w:rsidP="00045A7F">
      <w:pPr>
        <w:spacing w:after="0" w:line="23" w:lineRule="atLeast"/>
        <w:contextualSpacing/>
        <w:jc w:val="both"/>
        <w:rPr>
          <w:rFonts w:cstheme="minorHAnsi"/>
          <w:b/>
        </w:rPr>
      </w:pPr>
      <w:r w:rsidRPr="001B7845">
        <w:rPr>
          <w:rFonts w:cstheme="minorHAnsi"/>
          <w:b/>
        </w:rPr>
        <w:t>Ponadto należy podać cen</w:t>
      </w:r>
      <w:r w:rsidR="00AF7782">
        <w:rPr>
          <w:rFonts w:cstheme="minorHAnsi"/>
          <w:b/>
        </w:rPr>
        <w:t>y za elementy</w:t>
      </w:r>
      <w:r w:rsidRPr="001B7845">
        <w:rPr>
          <w:rFonts w:cstheme="minorHAnsi"/>
          <w:b/>
        </w:rPr>
        <w:t xml:space="preserve"> wchodzące w skład</w:t>
      </w:r>
      <w:r w:rsidR="00AF7782">
        <w:rPr>
          <w:rFonts w:cstheme="minorHAnsi"/>
          <w:b/>
        </w:rPr>
        <w:t xml:space="preserve"> ww. wynagrodzenia ryczałtowego tj.</w:t>
      </w:r>
      <w:r w:rsidRPr="001B7845">
        <w:rPr>
          <w:rFonts w:cstheme="minorHAnsi"/>
          <w:b/>
        </w:rPr>
        <w:t>:</w:t>
      </w:r>
    </w:p>
    <w:p w:rsidR="0096769D" w:rsidRDefault="0096769D" w:rsidP="00045A7F">
      <w:pPr>
        <w:spacing w:after="0" w:line="23" w:lineRule="atLeast"/>
        <w:ind w:left="426"/>
        <w:contextualSpacing/>
        <w:jc w:val="both"/>
        <w:rPr>
          <w:rFonts w:cstheme="minorHAnsi"/>
        </w:rPr>
      </w:pPr>
    </w:p>
    <w:p w:rsidR="0096769D" w:rsidRPr="00383C7B" w:rsidRDefault="0096769D" w:rsidP="00045A7F">
      <w:pPr>
        <w:pStyle w:val="Akapitzlist"/>
        <w:numPr>
          <w:ilvl w:val="0"/>
          <w:numId w:val="23"/>
        </w:numPr>
        <w:tabs>
          <w:tab w:val="left" w:pos="5245"/>
        </w:tabs>
        <w:spacing w:after="0" w:line="23" w:lineRule="atLeast"/>
        <w:jc w:val="both"/>
        <w:rPr>
          <w:rFonts w:cstheme="minorHAnsi"/>
        </w:rPr>
      </w:pPr>
      <w:r w:rsidRPr="00383C7B">
        <w:rPr>
          <w:rFonts w:cstheme="minorHAnsi"/>
        </w:rPr>
        <w:t>Przebudow</w:t>
      </w:r>
      <w:r>
        <w:rPr>
          <w:rFonts w:cstheme="minorHAnsi"/>
        </w:rPr>
        <w:t>ę</w:t>
      </w:r>
      <w:r w:rsidRPr="00383C7B">
        <w:rPr>
          <w:rFonts w:cstheme="minorHAnsi"/>
        </w:rPr>
        <w:t xml:space="preserve"> budynku byłej przepompowni: </w:t>
      </w:r>
      <w:r w:rsidRPr="00383C7B">
        <w:rPr>
          <w:rFonts w:cstheme="minorHAnsi"/>
          <w:sz w:val="10"/>
          <w:szCs w:val="10"/>
        </w:rPr>
        <w:t>………………………………………………………………………………</w:t>
      </w:r>
      <w:r>
        <w:rPr>
          <w:rFonts w:cstheme="minorHAnsi"/>
          <w:sz w:val="10"/>
          <w:szCs w:val="10"/>
        </w:rPr>
        <w:t>…………………………………</w:t>
      </w:r>
      <w:r w:rsidRPr="00383C7B">
        <w:rPr>
          <w:rFonts w:cstheme="minorHAnsi"/>
          <w:sz w:val="10"/>
          <w:szCs w:val="10"/>
        </w:rPr>
        <w:t>…………..</w:t>
      </w:r>
      <w:r w:rsidRPr="00383C7B">
        <w:rPr>
          <w:rFonts w:cstheme="minorHAnsi"/>
          <w:b/>
        </w:rPr>
        <w:t xml:space="preserve"> </w:t>
      </w:r>
      <w:r w:rsidRPr="00383C7B">
        <w:rPr>
          <w:rFonts w:cstheme="minorHAnsi"/>
        </w:rPr>
        <w:t xml:space="preserve">zł brutto </w:t>
      </w:r>
    </w:p>
    <w:p w:rsidR="0096769D" w:rsidRPr="00383C7B" w:rsidRDefault="0096769D" w:rsidP="00045A7F">
      <w:pPr>
        <w:pStyle w:val="Akapitzlist"/>
        <w:numPr>
          <w:ilvl w:val="0"/>
          <w:numId w:val="23"/>
        </w:numPr>
        <w:tabs>
          <w:tab w:val="left" w:pos="5245"/>
        </w:tabs>
        <w:spacing w:after="0" w:line="23" w:lineRule="atLeast"/>
        <w:jc w:val="both"/>
        <w:rPr>
          <w:rFonts w:cstheme="minorHAnsi"/>
        </w:rPr>
      </w:pPr>
      <w:r w:rsidRPr="00383C7B">
        <w:rPr>
          <w:rFonts w:cstheme="minorHAnsi"/>
        </w:rPr>
        <w:t xml:space="preserve">Podłączenie budynku do gminnej sieci wodociągowej: </w:t>
      </w:r>
      <w:r w:rsidRPr="00383C7B">
        <w:rPr>
          <w:rFonts w:cstheme="minorHAnsi"/>
          <w:sz w:val="10"/>
          <w:szCs w:val="10"/>
        </w:rPr>
        <w:t>…………………………………………………………………………………………..</w:t>
      </w:r>
      <w:r w:rsidRPr="00383C7B">
        <w:rPr>
          <w:rFonts w:cstheme="minorHAnsi"/>
          <w:b/>
        </w:rPr>
        <w:t xml:space="preserve"> </w:t>
      </w:r>
      <w:r w:rsidRPr="00383C7B">
        <w:rPr>
          <w:rFonts w:cstheme="minorHAnsi"/>
        </w:rPr>
        <w:t>zł brutto</w:t>
      </w:r>
    </w:p>
    <w:p w:rsidR="0096769D" w:rsidRPr="00383C7B" w:rsidRDefault="0096769D" w:rsidP="00045A7F">
      <w:pPr>
        <w:pStyle w:val="Akapitzlist"/>
        <w:numPr>
          <w:ilvl w:val="0"/>
          <w:numId w:val="23"/>
        </w:numPr>
        <w:spacing w:after="0" w:line="23" w:lineRule="atLeast"/>
        <w:jc w:val="both"/>
        <w:rPr>
          <w:rFonts w:cstheme="minorHAnsi"/>
        </w:rPr>
      </w:pPr>
      <w:r w:rsidRPr="00383C7B">
        <w:rPr>
          <w:rFonts w:cstheme="minorHAnsi"/>
        </w:rPr>
        <w:t xml:space="preserve">Podłączenie budynku do sieci światłowodowej: </w:t>
      </w:r>
      <w:r w:rsidRPr="00383C7B">
        <w:rPr>
          <w:rFonts w:cstheme="minorHAnsi"/>
          <w:sz w:val="10"/>
          <w:szCs w:val="10"/>
        </w:rPr>
        <w:t>……………………………………………………………</w:t>
      </w:r>
      <w:r>
        <w:rPr>
          <w:rFonts w:cstheme="minorHAnsi"/>
          <w:sz w:val="10"/>
          <w:szCs w:val="10"/>
        </w:rPr>
        <w:t>………………..</w:t>
      </w:r>
      <w:r w:rsidRPr="00383C7B">
        <w:rPr>
          <w:rFonts w:cstheme="minorHAnsi"/>
          <w:sz w:val="10"/>
          <w:szCs w:val="10"/>
        </w:rPr>
        <w:t>………………</w:t>
      </w:r>
      <w:r>
        <w:rPr>
          <w:rFonts w:cstheme="minorHAnsi"/>
          <w:sz w:val="10"/>
          <w:szCs w:val="10"/>
        </w:rPr>
        <w:t>…..</w:t>
      </w:r>
      <w:r w:rsidRPr="00383C7B">
        <w:rPr>
          <w:rFonts w:cstheme="minorHAnsi"/>
          <w:sz w:val="10"/>
          <w:szCs w:val="10"/>
        </w:rPr>
        <w:t>……………..</w:t>
      </w:r>
      <w:r w:rsidRPr="00383C7B">
        <w:rPr>
          <w:rFonts w:cstheme="minorHAnsi"/>
          <w:b/>
        </w:rPr>
        <w:t xml:space="preserve"> </w:t>
      </w:r>
      <w:r w:rsidRPr="00383C7B">
        <w:rPr>
          <w:rFonts w:cstheme="minorHAnsi"/>
        </w:rPr>
        <w:t>zł brutto</w:t>
      </w:r>
    </w:p>
    <w:p w:rsidR="0096769D" w:rsidRDefault="0096769D" w:rsidP="00045A7F">
      <w:pPr>
        <w:spacing w:after="0" w:line="23" w:lineRule="atLeast"/>
        <w:rPr>
          <w:rFonts w:eastAsia="Times New Roman" w:cstheme="minorHAnsi"/>
          <w:color w:val="000000" w:themeColor="text1"/>
          <w:highlight w:val="yellow"/>
          <w:lang w:eastAsia="pl-PL"/>
        </w:rPr>
      </w:pPr>
    </w:p>
    <w:p w:rsidR="0096769D" w:rsidRPr="00B349BC" w:rsidRDefault="0096769D" w:rsidP="00045A7F">
      <w:pPr>
        <w:spacing w:after="0" w:line="23" w:lineRule="atLeast"/>
        <w:rPr>
          <w:rFonts w:eastAsia="Times New Roman" w:cstheme="minorHAnsi"/>
          <w:color w:val="000000" w:themeColor="text1"/>
          <w:highlight w:val="yellow"/>
          <w:lang w:eastAsia="pl-PL"/>
        </w:rPr>
      </w:pPr>
    </w:p>
    <w:p w:rsidR="001776CC" w:rsidRPr="00481D74" w:rsidRDefault="00751CAB" w:rsidP="00045A7F">
      <w:pPr>
        <w:spacing w:after="0" w:line="23" w:lineRule="atLeast"/>
        <w:rPr>
          <w:rFonts w:eastAsia="Times New Roman" w:cstheme="minorHAnsi"/>
          <w:b/>
          <w:color w:val="000000" w:themeColor="text1"/>
          <w:lang w:eastAsia="pl-PL"/>
        </w:rPr>
      </w:pPr>
      <w:r w:rsidRPr="00481D74">
        <w:rPr>
          <w:rFonts w:eastAsia="Times New Roman" w:cstheme="minorHAnsi"/>
          <w:b/>
          <w:color w:val="000000" w:themeColor="text1"/>
          <w:lang w:eastAsia="pl-PL"/>
        </w:rPr>
        <w:t xml:space="preserve">- Ceny należy wypełnić </w:t>
      </w:r>
      <w:r w:rsidR="00D00B77" w:rsidRPr="00481D74">
        <w:rPr>
          <w:rFonts w:eastAsia="Times New Roman" w:cstheme="minorHAnsi"/>
          <w:b/>
          <w:color w:val="000000" w:themeColor="text1"/>
          <w:lang w:eastAsia="pl-PL"/>
        </w:rPr>
        <w:t xml:space="preserve">wg metodologii </w:t>
      </w:r>
      <w:r w:rsidRPr="00481D74">
        <w:rPr>
          <w:rFonts w:eastAsia="Times New Roman" w:cstheme="minorHAnsi"/>
          <w:b/>
          <w:color w:val="000000" w:themeColor="text1"/>
          <w:lang w:eastAsia="pl-PL"/>
        </w:rPr>
        <w:t>Zamawiającego</w:t>
      </w:r>
      <w:r w:rsidR="009A3752" w:rsidRPr="00481D74">
        <w:rPr>
          <w:rFonts w:eastAsia="Times New Roman" w:cstheme="minorHAnsi"/>
          <w:b/>
          <w:color w:val="000000" w:themeColor="text1"/>
          <w:lang w:eastAsia="pl-PL"/>
        </w:rPr>
        <w:t xml:space="preserve">:  </w:t>
      </w:r>
      <w:r w:rsidR="001776CC" w:rsidRPr="00481D74">
        <w:rPr>
          <w:rFonts w:eastAsia="Times New Roman" w:cstheme="minorHAnsi"/>
          <w:b/>
          <w:color w:val="000000" w:themeColor="text1"/>
          <w:lang w:eastAsia="pl-PL"/>
        </w:rPr>
        <w:t>Cenę (brutto) należy wyliczyć poprzez powiększenie ceny netto o należny podatek od towarów i</w:t>
      </w:r>
      <w:r w:rsidR="00095B01" w:rsidRPr="00481D74">
        <w:rPr>
          <w:rFonts w:eastAsia="Times New Roman" w:cstheme="minorHAnsi"/>
          <w:b/>
          <w:color w:val="000000" w:themeColor="text1"/>
          <w:lang w:eastAsia="pl-PL"/>
        </w:rPr>
        <w:t> </w:t>
      </w:r>
      <w:r w:rsidR="001776CC" w:rsidRPr="00481D74">
        <w:rPr>
          <w:rFonts w:eastAsia="Times New Roman" w:cstheme="minorHAnsi"/>
          <w:b/>
          <w:color w:val="000000" w:themeColor="text1"/>
          <w:lang w:eastAsia="pl-PL"/>
        </w:rPr>
        <w:t xml:space="preserve">usług (VAT). </w:t>
      </w:r>
    </w:p>
    <w:p w:rsidR="006D5925" w:rsidRPr="00B349BC" w:rsidRDefault="006D5925" w:rsidP="00045A7F">
      <w:pPr>
        <w:spacing w:after="0" w:line="23" w:lineRule="atLeast"/>
        <w:rPr>
          <w:rFonts w:eastAsia="Times New Roman" w:cstheme="minorHAnsi"/>
          <w:b/>
          <w:color w:val="000000" w:themeColor="text1"/>
          <w:highlight w:val="yellow"/>
          <w:lang w:eastAsia="pl-PL"/>
        </w:rPr>
      </w:pPr>
    </w:p>
    <w:p w:rsidR="00AF1BB6" w:rsidRPr="00D015C9" w:rsidRDefault="00AF1BB6" w:rsidP="00045A7F">
      <w:pPr>
        <w:spacing w:after="0" w:line="23" w:lineRule="atLeast"/>
        <w:rPr>
          <w:rFonts w:eastAsia="Times New Roman" w:cstheme="minorHAnsi"/>
          <w:color w:val="000000" w:themeColor="text1"/>
          <w:lang w:eastAsia="pl-PL"/>
        </w:rPr>
      </w:pPr>
      <w:r w:rsidRPr="00D015C9">
        <w:rPr>
          <w:rFonts w:eastAsia="Times New Roman" w:cstheme="minorHAnsi"/>
          <w:color w:val="000000" w:themeColor="text1"/>
          <w:lang w:eastAsia="pl-PL"/>
        </w:rPr>
        <w:t xml:space="preserve">Przez </w:t>
      </w:r>
      <w:r w:rsidR="00D015C9" w:rsidRPr="00D015C9">
        <w:rPr>
          <w:rFonts w:eastAsia="Times New Roman" w:cstheme="minorHAnsi"/>
          <w:b/>
          <w:color w:val="000000" w:themeColor="text1"/>
          <w:lang w:eastAsia="pl-PL"/>
        </w:rPr>
        <w:t>CENĘ</w:t>
      </w:r>
      <w:r w:rsidRPr="00D015C9">
        <w:rPr>
          <w:rFonts w:eastAsia="Times New Roman" w:cstheme="minorHAnsi"/>
          <w:color w:val="000000" w:themeColor="text1"/>
          <w:lang w:eastAsia="pl-PL"/>
        </w:rPr>
        <w:t xml:space="preserve"> zgodnie z art. 7 </w:t>
      </w:r>
      <w:proofErr w:type="spellStart"/>
      <w:r w:rsidRPr="00D015C9">
        <w:rPr>
          <w:rFonts w:eastAsia="Times New Roman" w:cstheme="minorHAnsi"/>
          <w:color w:val="000000" w:themeColor="text1"/>
          <w:lang w:eastAsia="pl-PL"/>
        </w:rPr>
        <w:t>pkt</w:t>
      </w:r>
      <w:proofErr w:type="spellEnd"/>
      <w:r w:rsidRPr="00D015C9">
        <w:rPr>
          <w:rFonts w:eastAsia="Times New Roman" w:cstheme="minorHAnsi"/>
          <w:color w:val="000000" w:themeColor="text1"/>
          <w:lang w:eastAsia="pl-PL"/>
        </w:rPr>
        <w:t xml:space="preserve"> 1) </w:t>
      </w:r>
      <w:proofErr w:type="spellStart"/>
      <w:r w:rsidRPr="00D015C9">
        <w:rPr>
          <w:rFonts w:eastAsia="Times New Roman" w:cstheme="minorHAnsi"/>
          <w:color w:val="000000" w:themeColor="text1"/>
          <w:lang w:eastAsia="pl-PL"/>
        </w:rPr>
        <w:t>Pzp</w:t>
      </w:r>
      <w:proofErr w:type="spellEnd"/>
      <w:r w:rsidRPr="00D015C9">
        <w:rPr>
          <w:rFonts w:eastAsia="Times New Roman" w:cstheme="minorHAnsi"/>
          <w:color w:val="000000" w:themeColor="text1"/>
          <w:lang w:eastAsia="pl-PL"/>
        </w:rPr>
        <w:t xml:space="preserve"> – należy rozumieć cenę w rozumieniu art. 3 ust. 1 pkt 1 i ust. 2 ustawy z dnia 9 maja 2014 r. o informowaniu o cenach towarów i usług (Dz. U. z</w:t>
      </w:r>
      <w:r w:rsidR="0066625E" w:rsidRPr="00D015C9">
        <w:rPr>
          <w:rFonts w:eastAsia="Times New Roman" w:cstheme="minorHAnsi"/>
          <w:color w:val="000000" w:themeColor="text1"/>
          <w:lang w:eastAsia="pl-PL"/>
        </w:rPr>
        <w:t> </w:t>
      </w:r>
      <w:r w:rsidRPr="00D015C9">
        <w:rPr>
          <w:rFonts w:eastAsia="Times New Roman" w:cstheme="minorHAnsi"/>
          <w:color w:val="000000" w:themeColor="text1"/>
          <w:lang w:eastAsia="pl-PL"/>
        </w:rPr>
        <w:t>2019r. poz. 178), nawet jeżeli jest płacona na rzecz osoby niebędącej przedsiębiorcą;</w:t>
      </w:r>
    </w:p>
    <w:p w:rsidR="009E5CA5" w:rsidRPr="00D015C9" w:rsidRDefault="009E5CA5" w:rsidP="00045A7F">
      <w:pPr>
        <w:spacing w:after="0" w:line="23" w:lineRule="atLeast"/>
        <w:ind w:right="328"/>
        <w:textAlignment w:val="baseline"/>
        <w:rPr>
          <w:rFonts w:eastAsia="Calibri" w:cstheme="minorHAnsi"/>
          <w:bCs/>
          <w:color w:val="000000" w:themeColor="text1"/>
        </w:rPr>
      </w:pPr>
    </w:p>
    <w:p w:rsidR="009635D2" w:rsidRPr="00AF7782" w:rsidRDefault="00D703A0" w:rsidP="00045A7F">
      <w:pPr>
        <w:spacing w:after="0" w:line="23" w:lineRule="atLeast"/>
        <w:ind w:right="328"/>
        <w:textAlignment w:val="baseline"/>
        <w:rPr>
          <w:rFonts w:eastAsia="Calibri" w:cstheme="minorHAnsi"/>
          <w:color w:val="000000" w:themeColor="text1"/>
        </w:rPr>
      </w:pPr>
      <w:r w:rsidRPr="00AF7782">
        <w:rPr>
          <w:rFonts w:eastAsia="Calibri" w:cstheme="minorHAnsi"/>
          <w:bCs/>
          <w:color w:val="000000" w:themeColor="text1"/>
        </w:rPr>
        <w:t>Ww</w:t>
      </w:r>
      <w:r w:rsidR="0067488E" w:rsidRPr="00AF7782">
        <w:rPr>
          <w:rFonts w:eastAsia="Calibri" w:cstheme="minorHAnsi"/>
          <w:bCs/>
          <w:color w:val="000000" w:themeColor="text1"/>
        </w:rPr>
        <w:t>.</w:t>
      </w:r>
      <w:r w:rsidRPr="00AF7782">
        <w:rPr>
          <w:rFonts w:eastAsia="Calibri" w:cstheme="minorHAnsi"/>
          <w:bCs/>
          <w:color w:val="000000" w:themeColor="text1"/>
        </w:rPr>
        <w:t xml:space="preserve"> cen</w:t>
      </w:r>
      <w:r w:rsidR="00D516E6">
        <w:rPr>
          <w:rFonts w:eastAsia="Calibri" w:cstheme="minorHAnsi"/>
          <w:bCs/>
          <w:color w:val="000000" w:themeColor="text1"/>
        </w:rPr>
        <w:t>y</w:t>
      </w:r>
      <w:r w:rsidRPr="00AF7782">
        <w:rPr>
          <w:rFonts w:eastAsia="Calibri" w:cstheme="minorHAnsi"/>
          <w:bCs/>
          <w:color w:val="000000" w:themeColor="text1"/>
        </w:rPr>
        <w:t xml:space="preserve"> z oferty będ</w:t>
      </w:r>
      <w:r w:rsidR="00D516E6">
        <w:rPr>
          <w:rFonts w:eastAsia="Calibri" w:cstheme="minorHAnsi"/>
          <w:bCs/>
          <w:color w:val="000000" w:themeColor="text1"/>
        </w:rPr>
        <w:t>ą</w:t>
      </w:r>
      <w:r w:rsidRPr="00AF7782">
        <w:rPr>
          <w:rFonts w:eastAsia="Calibri" w:cstheme="minorHAnsi"/>
          <w:bCs/>
          <w:color w:val="000000" w:themeColor="text1"/>
        </w:rPr>
        <w:t xml:space="preserve"> </w:t>
      </w:r>
      <w:r w:rsidR="002934BB" w:rsidRPr="00AF7782">
        <w:rPr>
          <w:rFonts w:eastAsia="Calibri" w:cstheme="minorHAnsi"/>
          <w:bCs/>
          <w:color w:val="000000" w:themeColor="text1"/>
        </w:rPr>
        <w:t xml:space="preserve">podstawą wypełnienia </w:t>
      </w:r>
      <w:r w:rsidRPr="00AF7782">
        <w:rPr>
          <w:rFonts w:eastAsia="Calibri" w:cstheme="minorHAnsi"/>
          <w:bCs/>
          <w:color w:val="000000" w:themeColor="text1"/>
        </w:rPr>
        <w:t>przyszłej</w:t>
      </w:r>
      <w:r w:rsidR="009635D2" w:rsidRPr="00AF7782">
        <w:rPr>
          <w:rFonts w:eastAsia="Calibri" w:cstheme="minorHAnsi"/>
          <w:bCs/>
          <w:color w:val="000000" w:themeColor="text1"/>
        </w:rPr>
        <w:t xml:space="preserve"> umowy – zał. do SWZ</w:t>
      </w:r>
      <w:r w:rsidR="0067488E" w:rsidRPr="00AF7782">
        <w:rPr>
          <w:rFonts w:eastAsia="Calibri" w:cstheme="minorHAnsi"/>
          <w:bCs/>
          <w:color w:val="000000" w:themeColor="text1"/>
        </w:rPr>
        <w:t xml:space="preserve">: </w:t>
      </w:r>
    </w:p>
    <w:p w:rsidR="009635D2" w:rsidRPr="00AF7782" w:rsidRDefault="009635D2" w:rsidP="00045A7F">
      <w:pPr>
        <w:tabs>
          <w:tab w:val="left" w:pos="284"/>
        </w:tabs>
        <w:spacing w:after="0" w:line="23" w:lineRule="atLeast"/>
        <w:ind w:left="284" w:hanging="284"/>
        <w:contextualSpacing/>
        <w:textAlignment w:val="baseline"/>
        <w:rPr>
          <w:rFonts w:eastAsia="Calibri" w:cstheme="minorHAnsi"/>
          <w:bCs/>
          <w:color w:val="000000" w:themeColor="text1"/>
        </w:rPr>
      </w:pPr>
      <w:r w:rsidRPr="00AF7782">
        <w:rPr>
          <w:rFonts w:eastAsia="Calibri" w:cstheme="minorHAnsi"/>
          <w:bCs/>
          <w:color w:val="000000" w:themeColor="text1"/>
        </w:rPr>
        <w:t xml:space="preserve"> „§</w:t>
      </w:r>
      <w:r w:rsidR="003744C7" w:rsidRPr="00AF7782">
        <w:rPr>
          <w:rFonts w:eastAsia="Calibri" w:cstheme="minorHAnsi"/>
          <w:bCs/>
          <w:color w:val="000000" w:themeColor="text1"/>
        </w:rPr>
        <w:t xml:space="preserve"> </w:t>
      </w:r>
      <w:r w:rsidR="00AF7782" w:rsidRPr="00AF7782">
        <w:rPr>
          <w:rFonts w:eastAsia="Calibri" w:cstheme="minorHAnsi"/>
          <w:bCs/>
          <w:color w:val="000000" w:themeColor="text1"/>
        </w:rPr>
        <w:t xml:space="preserve">11 </w:t>
      </w:r>
      <w:r w:rsidR="003A481B" w:rsidRPr="00AF7782">
        <w:rPr>
          <w:rFonts w:eastAsia="Calibri" w:cstheme="minorHAnsi"/>
          <w:bCs/>
          <w:color w:val="000000" w:themeColor="text1"/>
        </w:rPr>
        <w:t>W</w:t>
      </w:r>
      <w:r w:rsidR="00AF7782" w:rsidRPr="00AF7782">
        <w:rPr>
          <w:rFonts w:eastAsia="Calibri" w:cstheme="minorHAnsi"/>
          <w:bCs/>
          <w:color w:val="000000" w:themeColor="text1"/>
        </w:rPr>
        <w:t>ynagrodzenie</w:t>
      </w:r>
      <w:r w:rsidR="00AF7782">
        <w:rPr>
          <w:rFonts w:eastAsia="Calibri" w:cstheme="minorHAnsi"/>
          <w:bCs/>
          <w:color w:val="000000" w:themeColor="text1"/>
        </w:rPr>
        <w:t>”.</w:t>
      </w:r>
      <w:r w:rsidR="008E1D06" w:rsidRPr="00AF7782">
        <w:rPr>
          <w:rFonts w:eastAsia="Calibri" w:cstheme="minorHAnsi"/>
          <w:bCs/>
          <w:color w:val="000000" w:themeColor="text1"/>
        </w:rPr>
        <w:t xml:space="preserve"> </w:t>
      </w:r>
    </w:p>
    <w:p w:rsidR="001F5746" w:rsidRPr="00B349BC" w:rsidRDefault="001F5746" w:rsidP="00045A7F">
      <w:pPr>
        <w:spacing w:after="0" w:line="23" w:lineRule="atLeast"/>
        <w:rPr>
          <w:rFonts w:eastAsia="Times New Roman" w:cstheme="minorHAnsi"/>
          <w:color w:val="000000" w:themeColor="text1"/>
          <w:highlight w:val="yellow"/>
          <w:lang w:eastAsia="pl-PL"/>
        </w:rPr>
      </w:pPr>
    </w:p>
    <w:p w:rsidR="001F5746" w:rsidRPr="003744C7" w:rsidRDefault="005528F5" w:rsidP="00045A7F">
      <w:pPr>
        <w:spacing w:after="0" w:line="23" w:lineRule="atLeast"/>
        <w:rPr>
          <w:rFonts w:eastAsia="Times New Roman" w:cstheme="minorHAnsi"/>
          <w:color w:val="000000" w:themeColor="text1"/>
          <w:lang w:eastAsia="pl-PL"/>
        </w:rPr>
      </w:pPr>
      <w:r w:rsidRPr="003744C7">
        <w:rPr>
          <w:rFonts w:eastAsia="Times New Roman" w:cstheme="minorHAnsi"/>
          <w:color w:val="000000" w:themeColor="text1"/>
          <w:lang w:eastAsia="pl-PL"/>
        </w:rPr>
        <w:t>W przypadku</w:t>
      </w:r>
      <w:r w:rsidR="001F5746" w:rsidRPr="003744C7">
        <w:rPr>
          <w:rFonts w:eastAsia="Times New Roman" w:cstheme="minorHAnsi"/>
          <w:color w:val="000000" w:themeColor="text1"/>
          <w:lang w:eastAsia="pl-PL"/>
        </w:rPr>
        <w:t xml:space="preserve"> zastosowania przez Wykonawcę</w:t>
      </w:r>
      <w:r w:rsidRPr="003744C7">
        <w:rPr>
          <w:rFonts w:eastAsia="Times New Roman" w:cstheme="minorHAnsi"/>
          <w:color w:val="000000" w:themeColor="text1"/>
          <w:lang w:eastAsia="pl-PL"/>
        </w:rPr>
        <w:t xml:space="preserve"> innej niż 23% stawki VAT należy wskazać w</w:t>
      </w:r>
      <w:r w:rsidR="001F5746" w:rsidRPr="003744C7">
        <w:rPr>
          <w:rFonts w:eastAsia="Times New Roman" w:cstheme="minorHAnsi"/>
          <w:color w:val="000000" w:themeColor="text1"/>
          <w:lang w:eastAsia="pl-PL"/>
        </w:rPr>
        <w:t> </w:t>
      </w:r>
      <w:r w:rsidRPr="003744C7">
        <w:rPr>
          <w:rFonts w:eastAsia="Times New Roman" w:cstheme="minorHAnsi"/>
          <w:color w:val="000000" w:themeColor="text1"/>
          <w:lang w:eastAsia="pl-PL"/>
        </w:rPr>
        <w:t>formularzu inną stawkę lub zwolnienie z VAT wraz z podstawą prawną jej zastosowania</w:t>
      </w:r>
      <w:r w:rsidR="00C44C1D" w:rsidRPr="003744C7">
        <w:rPr>
          <w:rFonts w:eastAsia="Times New Roman" w:cstheme="minorHAnsi"/>
          <w:color w:val="000000" w:themeColor="text1"/>
          <w:lang w:eastAsia="pl-PL"/>
        </w:rPr>
        <w:t xml:space="preserve"> i uzasadnieniem</w:t>
      </w:r>
      <w:r w:rsidR="00212E7C" w:rsidRPr="003744C7">
        <w:rPr>
          <w:rFonts w:eastAsia="Times New Roman" w:cstheme="minorHAnsi"/>
          <w:color w:val="000000" w:themeColor="text1"/>
          <w:lang w:eastAsia="pl-PL"/>
        </w:rPr>
        <w:t xml:space="preserve"> (np. w przypadku zwolnień podmiotowych)</w:t>
      </w:r>
      <w:r w:rsidRPr="003744C7">
        <w:rPr>
          <w:rFonts w:eastAsia="Times New Roman" w:cstheme="minorHAnsi"/>
          <w:color w:val="000000" w:themeColor="text1"/>
          <w:lang w:eastAsia="pl-PL"/>
        </w:rPr>
        <w:t xml:space="preserve">. </w:t>
      </w:r>
    </w:p>
    <w:p w:rsidR="004872ED" w:rsidRPr="003744C7" w:rsidRDefault="005528F5" w:rsidP="00045A7F">
      <w:pPr>
        <w:spacing w:after="0" w:line="23" w:lineRule="atLeast"/>
        <w:rPr>
          <w:rFonts w:eastAsia="Times New Roman" w:cstheme="minorHAnsi"/>
          <w:color w:val="000000" w:themeColor="text1"/>
          <w:lang w:eastAsia="pl-PL"/>
        </w:rPr>
      </w:pPr>
      <w:r w:rsidRPr="003744C7">
        <w:rPr>
          <w:rFonts w:eastAsia="Times New Roman" w:cstheme="minorHAnsi"/>
          <w:color w:val="000000" w:themeColor="text1"/>
          <w:lang w:eastAsia="pl-PL"/>
        </w:rPr>
        <w:t xml:space="preserve">W przypadku różnych stawek – należy wypisać wszystkie stawki.  </w:t>
      </w:r>
    </w:p>
    <w:p w:rsidR="009E5CA5" w:rsidRPr="00B349BC" w:rsidRDefault="009E5CA5" w:rsidP="00045A7F">
      <w:pPr>
        <w:spacing w:after="0" w:line="23" w:lineRule="atLeast"/>
        <w:rPr>
          <w:rFonts w:eastAsia="Times New Roman" w:cstheme="minorHAnsi"/>
          <w:b/>
          <w:color w:val="000000" w:themeColor="text1"/>
          <w:highlight w:val="yellow"/>
          <w:lang w:eastAsia="pl-PL"/>
        </w:rPr>
      </w:pPr>
    </w:p>
    <w:p w:rsidR="005769CA" w:rsidRPr="00C162F5" w:rsidRDefault="00425036" w:rsidP="00045A7F">
      <w:pPr>
        <w:spacing w:after="0" w:line="23" w:lineRule="atLeast"/>
        <w:rPr>
          <w:rFonts w:eastAsia="Times New Roman" w:cstheme="minorHAnsi"/>
          <w:b/>
          <w:color w:val="000000" w:themeColor="text1"/>
          <w:lang w:eastAsia="pl-PL"/>
        </w:rPr>
      </w:pPr>
      <w:r w:rsidRPr="00C162F5">
        <w:rPr>
          <w:rFonts w:eastAsia="Times New Roman" w:cstheme="minorHAnsi"/>
          <w:b/>
          <w:color w:val="000000" w:themeColor="text1"/>
          <w:lang w:eastAsia="pl-PL"/>
        </w:rPr>
        <w:t xml:space="preserve">W PRZYPADKU ROZBIEŻNOŚCI: </w:t>
      </w:r>
    </w:p>
    <w:p w:rsidR="009E627E" w:rsidRPr="00C162F5" w:rsidRDefault="009E627E" w:rsidP="00045A7F">
      <w:pPr>
        <w:spacing w:after="0" w:line="23" w:lineRule="atLeast"/>
        <w:rPr>
          <w:rFonts w:eastAsia="Times New Roman" w:cstheme="minorHAnsi"/>
          <w:b/>
          <w:color w:val="000000" w:themeColor="text1"/>
          <w:lang w:eastAsia="pl-PL"/>
        </w:rPr>
      </w:pPr>
    </w:p>
    <w:p w:rsidR="009E5CA5" w:rsidRPr="00C162F5" w:rsidRDefault="002630E7" w:rsidP="00045A7F">
      <w:pPr>
        <w:spacing w:after="0" w:line="23" w:lineRule="atLeast"/>
        <w:rPr>
          <w:rFonts w:eastAsia="Calibri" w:cstheme="minorHAnsi"/>
          <w:b/>
        </w:rPr>
      </w:pPr>
      <w:r w:rsidRPr="00C162F5">
        <w:rPr>
          <w:rFonts w:eastAsia="Calibri" w:cstheme="minorHAnsi"/>
        </w:rPr>
        <w:t xml:space="preserve">W przypadku rozbieżności - </w:t>
      </w:r>
      <w:r w:rsidRPr="00C162F5">
        <w:rPr>
          <w:rFonts w:eastAsia="Calibri" w:cstheme="minorHAnsi"/>
          <w:b/>
        </w:rPr>
        <w:t>obowiązuje cena podana słownie</w:t>
      </w:r>
      <w:r w:rsidR="009E5CA5" w:rsidRPr="00C162F5">
        <w:rPr>
          <w:rFonts w:eastAsia="Calibri" w:cstheme="minorHAnsi"/>
          <w:b/>
        </w:rPr>
        <w:t>.</w:t>
      </w:r>
    </w:p>
    <w:p w:rsidR="009E5CA5" w:rsidRPr="00C162F5" w:rsidRDefault="009E5CA5" w:rsidP="00045A7F">
      <w:pPr>
        <w:spacing w:after="0" w:line="23" w:lineRule="atLeast"/>
        <w:rPr>
          <w:rFonts w:eastAsia="Calibri" w:cstheme="minorHAnsi"/>
          <w:b/>
        </w:rPr>
      </w:pPr>
    </w:p>
    <w:p w:rsidR="002630E7" w:rsidRPr="00C162F5" w:rsidRDefault="00425036" w:rsidP="00045A7F">
      <w:pPr>
        <w:spacing w:after="0" w:line="23" w:lineRule="atLeast"/>
        <w:rPr>
          <w:rFonts w:cstheme="minorHAnsi"/>
        </w:rPr>
      </w:pPr>
      <w:r w:rsidRPr="00C162F5">
        <w:rPr>
          <w:rFonts w:eastAsia="Calibri" w:cstheme="minorHAnsi"/>
          <w:b/>
        </w:rPr>
        <w:t>Za wyjątkiem</w:t>
      </w:r>
      <w:r w:rsidR="009E5CA5" w:rsidRPr="00C162F5">
        <w:rPr>
          <w:rFonts w:eastAsia="Calibri" w:cstheme="minorHAnsi"/>
          <w:b/>
        </w:rPr>
        <w:t xml:space="preserve"> przypadku gdy z </w:t>
      </w:r>
      <w:r w:rsidR="002630E7" w:rsidRPr="00C162F5">
        <w:rPr>
          <w:rFonts w:eastAsia="Calibri" w:cstheme="minorHAnsi"/>
          <w:b/>
        </w:rPr>
        <w:t>wyliczenia matematycznego</w:t>
      </w:r>
      <w:r w:rsidR="009E5CA5" w:rsidRPr="00C162F5">
        <w:rPr>
          <w:rFonts w:eastAsia="Calibri" w:cstheme="minorHAnsi"/>
          <w:b/>
        </w:rPr>
        <w:t xml:space="preserve"> </w:t>
      </w:r>
      <w:r w:rsidR="00F95442" w:rsidRPr="00C162F5">
        <w:rPr>
          <w:rFonts w:eastAsia="Calibri" w:cstheme="minorHAnsi"/>
          <w:b/>
        </w:rPr>
        <w:t xml:space="preserve">wyjdzie </w:t>
      </w:r>
      <w:r w:rsidR="009E5CA5" w:rsidRPr="00C162F5">
        <w:rPr>
          <w:rFonts w:eastAsia="Calibri" w:cstheme="minorHAnsi"/>
          <w:b/>
        </w:rPr>
        <w:t>inna cena</w:t>
      </w:r>
      <w:r w:rsidR="000C48F7" w:rsidRPr="00C162F5">
        <w:rPr>
          <w:rFonts w:eastAsia="Calibri" w:cstheme="minorHAnsi"/>
          <w:b/>
        </w:rPr>
        <w:t xml:space="preserve"> podana kwotowo</w:t>
      </w:r>
      <w:r w:rsidR="009E5CA5" w:rsidRPr="00C162F5">
        <w:rPr>
          <w:rFonts w:eastAsia="Calibri" w:cstheme="minorHAnsi"/>
          <w:b/>
        </w:rPr>
        <w:t xml:space="preserve"> niż cena podana słownie, </w:t>
      </w:r>
      <w:r w:rsidR="00B425DA" w:rsidRPr="00C162F5">
        <w:rPr>
          <w:rFonts w:eastAsia="Calibri" w:cstheme="minorHAnsi"/>
          <w:b/>
        </w:rPr>
        <w:t xml:space="preserve">- </w:t>
      </w:r>
      <w:r w:rsidR="009E5CA5" w:rsidRPr="00C162F5">
        <w:rPr>
          <w:rFonts w:eastAsia="Calibri" w:cstheme="minorHAnsi"/>
          <w:b/>
        </w:rPr>
        <w:t xml:space="preserve">Zamawiający zgodnie z podaną </w:t>
      </w:r>
      <w:r w:rsidR="00B425DA" w:rsidRPr="00C162F5">
        <w:rPr>
          <w:rFonts w:eastAsia="Calibri" w:cstheme="minorHAnsi"/>
          <w:b/>
        </w:rPr>
        <w:t xml:space="preserve">w </w:t>
      </w:r>
      <w:r w:rsidR="00B32078" w:rsidRPr="00C162F5">
        <w:rPr>
          <w:rFonts w:eastAsia="Calibri" w:cstheme="minorHAnsi"/>
          <w:b/>
        </w:rPr>
        <w:t xml:space="preserve">niniejszej </w:t>
      </w:r>
      <w:r w:rsidR="00B425DA" w:rsidRPr="00C162F5">
        <w:rPr>
          <w:rFonts w:eastAsia="Calibri" w:cstheme="minorHAnsi"/>
          <w:b/>
        </w:rPr>
        <w:t xml:space="preserve">SWZ </w:t>
      </w:r>
      <w:r w:rsidR="009E5CA5" w:rsidRPr="00C162F5">
        <w:rPr>
          <w:rFonts w:eastAsia="Calibri" w:cstheme="minorHAnsi"/>
          <w:b/>
        </w:rPr>
        <w:t xml:space="preserve">metodologią poprawi omyłki rachunkowe </w:t>
      </w:r>
      <w:r w:rsidR="00F95442" w:rsidRPr="00C162F5">
        <w:rPr>
          <w:rFonts w:eastAsia="Calibri" w:cstheme="minorHAnsi"/>
          <w:b/>
        </w:rPr>
        <w:t xml:space="preserve"> (lub inne omyłki) </w:t>
      </w:r>
      <w:r w:rsidR="009E5CA5" w:rsidRPr="00C162F5">
        <w:rPr>
          <w:rFonts w:eastAsia="Calibri" w:cstheme="minorHAnsi"/>
          <w:b/>
        </w:rPr>
        <w:t>a następnie w konsekwencji poprawi również cenę podaną słownie</w:t>
      </w:r>
      <w:r w:rsidR="00F95442" w:rsidRPr="00C162F5">
        <w:rPr>
          <w:rFonts w:eastAsia="Calibri" w:cstheme="minorHAnsi"/>
          <w:b/>
        </w:rPr>
        <w:t xml:space="preserve">, zgodnie z treścią art. 223 </w:t>
      </w:r>
      <w:r w:rsidRPr="00C162F5">
        <w:rPr>
          <w:rFonts w:eastAsia="Calibri" w:cstheme="minorHAnsi"/>
          <w:b/>
        </w:rPr>
        <w:t xml:space="preserve">ust. 2 </w:t>
      </w:r>
      <w:proofErr w:type="spellStart"/>
      <w:r w:rsidR="00F95442" w:rsidRPr="00C162F5">
        <w:rPr>
          <w:rFonts w:eastAsia="Calibri" w:cstheme="minorHAnsi"/>
          <w:b/>
        </w:rPr>
        <w:t>Pzp</w:t>
      </w:r>
      <w:proofErr w:type="spellEnd"/>
      <w:r w:rsidR="00F95442" w:rsidRPr="00C162F5">
        <w:rPr>
          <w:rFonts w:eastAsia="Calibri" w:cstheme="minorHAnsi"/>
          <w:b/>
        </w:rPr>
        <w:t>.</w:t>
      </w:r>
    </w:p>
    <w:p w:rsidR="009E5CA5" w:rsidRPr="00C162F5" w:rsidRDefault="009E5CA5" w:rsidP="00045A7F">
      <w:pPr>
        <w:spacing w:after="0" w:line="23" w:lineRule="atLeast"/>
        <w:rPr>
          <w:rFonts w:cstheme="minorHAnsi"/>
        </w:rPr>
      </w:pPr>
    </w:p>
    <w:p w:rsidR="00B32078" w:rsidRPr="00C162F5" w:rsidRDefault="002630E7" w:rsidP="00045A7F">
      <w:pPr>
        <w:spacing w:after="0" w:line="23" w:lineRule="atLeast"/>
        <w:rPr>
          <w:rFonts w:eastAsia="Calibri" w:cstheme="minorHAnsi"/>
          <w:b/>
        </w:rPr>
      </w:pPr>
      <w:r w:rsidRPr="00C162F5">
        <w:rPr>
          <w:rFonts w:cstheme="minorHAnsi"/>
        </w:rPr>
        <w:t xml:space="preserve">W </w:t>
      </w:r>
      <w:r w:rsidRPr="00C162F5">
        <w:rPr>
          <w:rFonts w:eastAsia="Calibri" w:cstheme="minorHAnsi"/>
        </w:rPr>
        <w:t xml:space="preserve">przypadku </w:t>
      </w:r>
      <w:r w:rsidRPr="00C162F5">
        <w:rPr>
          <w:rFonts w:eastAsia="Calibri" w:cstheme="minorHAnsi"/>
          <w:b/>
        </w:rPr>
        <w:t>poprawnego wyliczenia  matematycznego</w:t>
      </w:r>
      <w:r w:rsidRPr="00C162F5">
        <w:rPr>
          <w:rFonts w:eastAsia="Calibri" w:cstheme="minorHAnsi"/>
        </w:rPr>
        <w:t xml:space="preserve"> ceny przez Wykonawcę wg sposobu wyliczenia ceny wskazanego przez Zamawiającego w</w:t>
      </w:r>
      <w:r w:rsidR="00B32078" w:rsidRPr="00C162F5">
        <w:rPr>
          <w:rFonts w:eastAsia="Calibri" w:cstheme="minorHAnsi"/>
        </w:rPr>
        <w:t xml:space="preserve"> niniejszej SWZ</w:t>
      </w:r>
      <w:r w:rsidRPr="00C162F5">
        <w:rPr>
          <w:rFonts w:eastAsia="Calibri" w:cstheme="minorHAnsi"/>
        </w:rPr>
        <w:t xml:space="preserve">, </w:t>
      </w:r>
      <w:r w:rsidRPr="00C162F5">
        <w:rPr>
          <w:rFonts w:eastAsia="Calibri" w:cstheme="minorHAnsi"/>
          <w:b/>
        </w:rPr>
        <w:t>Zamawiający przyjmie cenę oferty brutto podaną kwotowo</w:t>
      </w:r>
      <w:r w:rsidR="00B32078" w:rsidRPr="00C162F5">
        <w:rPr>
          <w:rFonts w:eastAsia="Calibri" w:cstheme="minorHAnsi"/>
          <w:b/>
        </w:rPr>
        <w:t xml:space="preserve"> i w odniesieniu do niej </w:t>
      </w:r>
      <w:r w:rsidR="00425036" w:rsidRPr="00C162F5">
        <w:rPr>
          <w:rFonts w:eastAsia="Calibri" w:cstheme="minorHAnsi"/>
          <w:b/>
        </w:rPr>
        <w:t xml:space="preserve">w przypadku rozbieżności - </w:t>
      </w:r>
      <w:r w:rsidR="00B32078" w:rsidRPr="00C162F5">
        <w:rPr>
          <w:rFonts w:eastAsia="Calibri" w:cstheme="minorHAnsi"/>
          <w:b/>
        </w:rPr>
        <w:t>sprostuje cenę podaną słownie.</w:t>
      </w:r>
    </w:p>
    <w:p w:rsidR="00B32078" w:rsidRPr="00C162F5" w:rsidRDefault="00B32078" w:rsidP="00045A7F">
      <w:pPr>
        <w:spacing w:after="0" w:line="23" w:lineRule="atLeast"/>
        <w:rPr>
          <w:rFonts w:eastAsia="Calibri" w:cstheme="minorHAnsi"/>
          <w:b/>
        </w:rPr>
      </w:pPr>
    </w:p>
    <w:p w:rsidR="006727E7" w:rsidRPr="00C162F5" w:rsidRDefault="003D0939" w:rsidP="00045A7F">
      <w:pPr>
        <w:spacing w:after="0" w:line="23" w:lineRule="atLeast"/>
        <w:rPr>
          <w:rFonts w:cstheme="minorHAnsi"/>
        </w:rPr>
      </w:pPr>
      <w:r w:rsidRPr="00C162F5">
        <w:rPr>
          <w:rFonts w:cstheme="minorHAnsi"/>
        </w:rPr>
        <w:t>G</w:t>
      </w:r>
      <w:r w:rsidR="0036221F" w:rsidRPr="00C162F5">
        <w:rPr>
          <w:rFonts w:cstheme="minorHAnsi"/>
        </w:rPr>
        <w:t xml:space="preserve">dy </w:t>
      </w:r>
      <w:r w:rsidR="00156143" w:rsidRPr="00C162F5">
        <w:rPr>
          <w:rFonts w:cstheme="minorHAnsi"/>
        </w:rPr>
        <w:t>na podstawie danych podanych w ofercie Zamawiający będzie w stanie poprawić omyłki</w:t>
      </w:r>
      <w:r w:rsidRPr="00C162F5">
        <w:rPr>
          <w:rFonts w:cstheme="minorHAnsi"/>
        </w:rPr>
        <w:t xml:space="preserve"> (rachunkowe, pisarskie, inne omyłki)</w:t>
      </w:r>
      <w:r w:rsidR="00156143" w:rsidRPr="00C162F5">
        <w:rPr>
          <w:rFonts w:cstheme="minorHAnsi"/>
        </w:rPr>
        <w:t xml:space="preserve">, </w:t>
      </w:r>
      <w:r w:rsidRPr="00C162F5">
        <w:rPr>
          <w:rFonts w:cstheme="minorHAnsi"/>
        </w:rPr>
        <w:t xml:space="preserve">o których mowa w art. 223 </w:t>
      </w:r>
      <w:r w:rsidR="00425036" w:rsidRPr="00C162F5">
        <w:rPr>
          <w:rFonts w:cstheme="minorHAnsi"/>
        </w:rPr>
        <w:t xml:space="preserve">ust. 2 </w:t>
      </w:r>
      <w:proofErr w:type="spellStart"/>
      <w:r w:rsidRPr="00C162F5">
        <w:rPr>
          <w:rFonts w:cstheme="minorHAnsi"/>
        </w:rPr>
        <w:t>Pzp</w:t>
      </w:r>
      <w:proofErr w:type="spellEnd"/>
      <w:r w:rsidRPr="00C162F5">
        <w:rPr>
          <w:rFonts w:cstheme="minorHAnsi"/>
        </w:rPr>
        <w:t xml:space="preserve"> </w:t>
      </w:r>
      <w:r w:rsidR="00156143" w:rsidRPr="00C162F5">
        <w:rPr>
          <w:rFonts w:cstheme="minorHAnsi"/>
        </w:rPr>
        <w:t>wówczas zostan</w:t>
      </w:r>
      <w:r w:rsidRPr="00C162F5">
        <w:rPr>
          <w:rFonts w:cstheme="minorHAnsi"/>
        </w:rPr>
        <w:t xml:space="preserve">ą </w:t>
      </w:r>
      <w:r w:rsidR="00156143" w:rsidRPr="00C162F5">
        <w:rPr>
          <w:rFonts w:cstheme="minorHAnsi"/>
        </w:rPr>
        <w:t>przyjęt</w:t>
      </w:r>
      <w:r w:rsidRPr="00C162F5">
        <w:rPr>
          <w:rFonts w:cstheme="minorHAnsi"/>
        </w:rPr>
        <w:t>e</w:t>
      </w:r>
      <w:r w:rsidR="00156143" w:rsidRPr="00C162F5">
        <w:rPr>
          <w:rFonts w:cstheme="minorHAnsi"/>
        </w:rPr>
        <w:t xml:space="preserve"> tak poprawion</w:t>
      </w:r>
      <w:r w:rsidRPr="00C162F5">
        <w:rPr>
          <w:rFonts w:cstheme="minorHAnsi"/>
        </w:rPr>
        <w:t>e</w:t>
      </w:r>
      <w:r w:rsidR="00156143" w:rsidRPr="00C162F5">
        <w:rPr>
          <w:rFonts w:cstheme="minorHAnsi"/>
        </w:rPr>
        <w:t xml:space="preserve"> cen</w:t>
      </w:r>
      <w:r w:rsidRPr="00C162F5">
        <w:rPr>
          <w:rFonts w:cstheme="minorHAnsi"/>
        </w:rPr>
        <w:t>y (netto, brutto, kwotowo, słownie)</w:t>
      </w:r>
      <w:r w:rsidR="00156143" w:rsidRPr="00C162F5">
        <w:rPr>
          <w:rFonts w:cstheme="minorHAnsi"/>
        </w:rPr>
        <w:t>.</w:t>
      </w:r>
    </w:p>
    <w:p w:rsidR="002630E7" w:rsidRPr="00C162F5" w:rsidRDefault="002630E7" w:rsidP="00045A7F">
      <w:pPr>
        <w:spacing w:after="0" w:line="23" w:lineRule="atLeast"/>
        <w:rPr>
          <w:rFonts w:cstheme="minorHAnsi"/>
        </w:rPr>
      </w:pPr>
    </w:p>
    <w:p w:rsidR="003147CF" w:rsidRPr="00C162F5" w:rsidRDefault="003147CF" w:rsidP="00045A7F">
      <w:pPr>
        <w:spacing w:after="0" w:line="23" w:lineRule="atLeast"/>
        <w:rPr>
          <w:rFonts w:eastAsia="Times New Roman" w:cstheme="minorHAnsi"/>
          <w:b/>
          <w:color w:val="000000" w:themeColor="text1"/>
          <w:lang w:eastAsia="pl-PL"/>
        </w:rPr>
      </w:pPr>
      <w:r w:rsidRPr="00C162F5">
        <w:rPr>
          <w:rFonts w:cstheme="minorHAnsi"/>
        </w:rPr>
        <w:t>Zamawiający  poprawia omyłki zgodnie z Komentarzem UZP z 2021r. -  </w:t>
      </w:r>
      <w:proofErr w:type="spellStart"/>
      <w:r w:rsidRPr="00C162F5">
        <w:rPr>
          <w:rFonts w:cstheme="minorHAnsi"/>
        </w:rPr>
        <w:t>str</w:t>
      </w:r>
      <w:proofErr w:type="spellEnd"/>
      <w:r w:rsidRPr="00C162F5">
        <w:rPr>
          <w:rFonts w:cstheme="minorHAnsi"/>
        </w:rPr>
        <w:t xml:space="preserve"> 697-703 (fragmenty):</w:t>
      </w:r>
    </w:p>
    <w:p w:rsidR="003147CF" w:rsidRPr="00C162F5" w:rsidRDefault="003147CF" w:rsidP="00045A7F">
      <w:pPr>
        <w:spacing w:after="0" w:line="23" w:lineRule="atLeast"/>
        <w:rPr>
          <w:rFonts w:cstheme="minorHAnsi"/>
        </w:rPr>
      </w:pPr>
      <w:r w:rsidRPr="00C162F5">
        <w:rPr>
          <w:rFonts w:cstheme="minorHAnsi"/>
          <w:b/>
          <w:bCs/>
        </w:rPr>
        <w:t>„Oczywistą omyłką rachunkową</w:t>
      </w:r>
      <w:r w:rsidRPr="00C162F5">
        <w:rPr>
          <w:rFonts w:cstheme="minorHAnsi"/>
        </w:rPr>
        <w:t xml:space="preserve"> jest omyłka wynikająca z błędnej operacji rachunkowej na liczbach. Stwierdzenie omyłki może mieć miejsce w sytuacji, w której przebieg działania matematycznego może być prześledzony i na podstawie reguł rządzących tym działaniem możliwe jest stwierdzenie błędu w jego wykonaniu i błąd ten można poprawić wyłącznie w jeden sposób, niebudzący żadnych wątpliwości. Należy przyjąć, że omyłka rachunkowa ma charakter oczywisty nie tylko wtedy, gdy jest widoczna na pierwszy rzut oka. Tę cechę można przypisać wyłącznie omyłkom dotyczącym prostych działań na małych liczbach. Dla uznania, że omyłka rachunkowa ma charakter oczywisty, wystarczający jest fakt jej ustalenia podczas sprawdzania obliczeń zgodnie z podanym przez zamawiającego sposobem obliczenia ceny oferty oraz możliwość jej jednoznacznego stwierdzenia”</w:t>
      </w:r>
    </w:p>
    <w:p w:rsidR="003147CF" w:rsidRPr="00C162F5" w:rsidRDefault="003147CF" w:rsidP="00045A7F">
      <w:pPr>
        <w:spacing w:after="0" w:line="23" w:lineRule="atLeast"/>
        <w:rPr>
          <w:rFonts w:cstheme="minorHAnsi"/>
          <w:b/>
          <w:bCs/>
        </w:rPr>
      </w:pPr>
    </w:p>
    <w:p w:rsidR="003147CF" w:rsidRPr="00C162F5" w:rsidRDefault="003147CF" w:rsidP="00045A7F">
      <w:pPr>
        <w:spacing w:after="0" w:line="23" w:lineRule="atLeast"/>
        <w:rPr>
          <w:rFonts w:cstheme="minorHAnsi"/>
          <w:b/>
          <w:bCs/>
        </w:rPr>
      </w:pPr>
      <w:r w:rsidRPr="00C162F5">
        <w:rPr>
          <w:rFonts w:cstheme="minorHAnsi"/>
          <w:b/>
          <w:bCs/>
        </w:rPr>
        <w:t xml:space="preserve">Omyłka pisarska </w:t>
      </w:r>
    </w:p>
    <w:p w:rsidR="003147CF" w:rsidRPr="00C162F5" w:rsidRDefault="003147CF" w:rsidP="00045A7F">
      <w:pPr>
        <w:spacing w:after="0" w:line="23" w:lineRule="atLeast"/>
        <w:rPr>
          <w:rFonts w:cstheme="minorHAnsi"/>
        </w:rPr>
      </w:pPr>
      <w:r w:rsidRPr="00C162F5">
        <w:rPr>
          <w:rFonts w:cstheme="minorHAnsi"/>
        </w:rPr>
        <w:t>„(…) możliwość poprawienia oczywistej omyłki pisarskiej w tekście oferty dotyczy wyłącznie takich błędów, które są łatwe do zauważenia, a „oczywistość” omyłki rozumianej jako określona niedokładność nasuwa się każdemu, bez potrzeby przeprowadzania dodatkowych badań czy też ustaleń. Może to być błąd pisarski, logiczny, przypadkowe przeoczenie lub inna niedokładność przypadkowa, która nasuwa się sama przez się każdemu. Przez oczywistą omyłkę powszechnie rozumie się błąd zwykły wynikający z przeoczenia lub innej wady procesu myślowo-redakcyjnego, a</w:t>
      </w:r>
      <w:r w:rsidR="005A11EF" w:rsidRPr="00C162F5">
        <w:rPr>
          <w:rFonts w:cstheme="minorHAnsi"/>
        </w:rPr>
        <w:t> </w:t>
      </w:r>
      <w:r w:rsidRPr="00C162F5">
        <w:rPr>
          <w:rFonts w:cstheme="minorHAnsi"/>
        </w:rPr>
        <w:t>niespowodowany uchybieniem merytorycznym.”</w:t>
      </w:r>
    </w:p>
    <w:p w:rsidR="0080516C" w:rsidRPr="00C162F5" w:rsidRDefault="0080516C" w:rsidP="00045A7F">
      <w:pPr>
        <w:spacing w:after="0" w:line="23" w:lineRule="atLeast"/>
        <w:rPr>
          <w:rFonts w:cstheme="minorHAnsi"/>
        </w:rPr>
      </w:pPr>
    </w:p>
    <w:p w:rsidR="003147CF" w:rsidRPr="00C162F5" w:rsidRDefault="003147CF" w:rsidP="00045A7F">
      <w:pPr>
        <w:spacing w:after="0" w:line="23" w:lineRule="atLeast"/>
        <w:rPr>
          <w:rFonts w:cstheme="minorHAnsi"/>
          <w:b/>
        </w:rPr>
      </w:pPr>
      <w:r w:rsidRPr="00C162F5">
        <w:rPr>
          <w:rFonts w:cstheme="minorHAnsi"/>
          <w:b/>
        </w:rPr>
        <w:t xml:space="preserve">Inne omyłki </w:t>
      </w:r>
    </w:p>
    <w:p w:rsidR="003147CF" w:rsidRPr="00C162F5" w:rsidRDefault="003147CF" w:rsidP="00045A7F">
      <w:pPr>
        <w:spacing w:after="0" w:line="23" w:lineRule="atLeast"/>
        <w:rPr>
          <w:rFonts w:cstheme="minorHAnsi"/>
        </w:rPr>
      </w:pPr>
      <w:r w:rsidRPr="00C162F5">
        <w:rPr>
          <w:rFonts w:cstheme="minorHAnsi"/>
        </w:rPr>
        <w:t>„(…)możliwość poprawiania uchybień w ofertach merytorycznie poprawnych, w celu zapobieżenia ich eliminacji z postępowania z przyczyn wyłącznie formalnych lub niemających istotnego znaczenia w kontekście oferowanego świadczenia. Przepis ten nie stanowi zatem narzędzia do naprawiania błędnie złożonych ofert, lecz jest podstawą poprawienia omyłek, którego może dokonać zamawiający, a znaczenie tych poprawek dla całości złożonego oświadczenia woli (oferty) wykonawcy nie będzie istotne. Proces poprawiania omyłek nie może prowadzić przy tym do konieczności znaczącej ingerencji ze strony zamawiającego w treść oferty. Wystąpienie omyłki nie może też pozostawiać wątpliwości co do zamierzonej treści oświadczenia wykonawcy</w:t>
      </w:r>
    </w:p>
    <w:p w:rsidR="004872ED" w:rsidRPr="00C162F5" w:rsidRDefault="004872ED" w:rsidP="00045A7F">
      <w:pPr>
        <w:spacing w:after="0" w:line="23" w:lineRule="atLeast"/>
        <w:rPr>
          <w:rFonts w:eastAsia="Times New Roman" w:cstheme="minorHAnsi"/>
          <w:color w:val="000000" w:themeColor="text1"/>
          <w:lang w:eastAsia="pl-PL"/>
        </w:rPr>
      </w:pPr>
    </w:p>
    <w:p w:rsidR="004872ED" w:rsidRPr="00C162F5" w:rsidRDefault="004872ED"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2.Cena ofertowa musi uwzględniać wszystkie koszty związane z realizacją przedmiotu zamówienia zgodnie z opisem przedmiotu zamówienia oraz postanowieniami umowy określonymi w niniejszej SWZ. </w:t>
      </w:r>
    </w:p>
    <w:p w:rsidR="004872ED" w:rsidRPr="00C162F5" w:rsidRDefault="004872ED"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ryzyk pojawiających się podczas realizacji zamówienia jakie na obecnym etapie postępowania mogą być zidentyfikowane. </w:t>
      </w:r>
    </w:p>
    <w:p w:rsidR="00C03FCD" w:rsidRPr="00C162F5" w:rsidRDefault="004872ED"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Cena ofertowa brutto musi uwzględniać wszystkie koszty związane z realizacją przedmiotu zamówienia zgodnie z opisem przedmiotu zamówienia wskazanym w OPZ oraz projektowanymi postanowieniami umowy. </w:t>
      </w:r>
    </w:p>
    <w:p w:rsidR="006616CD" w:rsidRPr="00C162F5" w:rsidRDefault="006616CD" w:rsidP="00045A7F">
      <w:pPr>
        <w:spacing w:after="0" w:line="23" w:lineRule="atLeast"/>
        <w:rPr>
          <w:rFonts w:eastAsia="Times New Roman" w:cstheme="minorHAnsi"/>
          <w:b/>
          <w:color w:val="000000" w:themeColor="text1"/>
          <w:lang w:eastAsia="pl-PL"/>
        </w:rPr>
      </w:pPr>
    </w:p>
    <w:p w:rsidR="004872ED" w:rsidRPr="00C162F5" w:rsidRDefault="004872ED" w:rsidP="00045A7F">
      <w:pPr>
        <w:spacing w:after="0" w:line="23" w:lineRule="atLeast"/>
        <w:rPr>
          <w:rFonts w:eastAsia="Times New Roman" w:cstheme="minorHAnsi"/>
          <w:b/>
          <w:color w:val="000000" w:themeColor="text1"/>
          <w:lang w:eastAsia="pl-PL"/>
        </w:rPr>
      </w:pPr>
      <w:r w:rsidRPr="00C162F5">
        <w:rPr>
          <w:rFonts w:eastAsia="Times New Roman" w:cstheme="minorHAnsi"/>
          <w:b/>
          <w:color w:val="000000" w:themeColor="text1"/>
          <w:lang w:eastAsia="pl-PL"/>
        </w:rPr>
        <w:t xml:space="preserve">Stawka podatku VAT w przedmiotowym postępowaniu </w:t>
      </w:r>
      <w:r w:rsidR="00DD7427" w:rsidRPr="00C162F5">
        <w:rPr>
          <w:rFonts w:eastAsia="Times New Roman" w:cstheme="minorHAnsi"/>
          <w:b/>
          <w:color w:val="000000" w:themeColor="text1"/>
          <w:lang w:eastAsia="pl-PL"/>
        </w:rPr>
        <w:t>wynosi 23%.</w:t>
      </w:r>
    </w:p>
    <w:p w:rsidR="004872ED" w:rsidRPr="00C162F5" w:rsidRDefault="004872ED" w:rsidP="00045A7F">
      <w:pPr>
        <w:spacing w:after="0" w:line="23" w:lineRule="atLeast"/>
        <w:rPr>
          <w:rFonts w:eastAsia="Times New Roman" w:cstheme="minorHAnsi"/>
          <w:color w:val="000000" w:themeColor="text1"/>
          <w:lang w:eastAsia="pl-PL"/>
        </w:rPr>
      </w:pPr>
    </w:p>
    <w:p w:rsidR="004872ED" w:rsidRPr="00C162F5" w:rsidRDefault="004872ED"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3.Cena oferty powinna być wyrażona w złotych polskich (PLN) z dokładnością do dwóch miejsc po przecinku.</w:t>
      </w:r>
    </w:p>
    <w:p w:rsidR="004872ED" w:rsidRPr="00C162F5" w:rsidRDefault="004872ED"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4.Zamawiający nie przewiduje rozliczeń w walucie obcej.</w:t>
      </w:r>
    </w:p>
    <w:p w:rsidR="004872ED" w:rsidRPr="00C162F5" w:rsidRDefault="004872ED"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5.Wyliczona cena oferty brutto będzie służyć do porównania złożonych ofert. </w:t>
      </w:r>
    </w:p>
    <w:p w:rsidR="00411461" w:rsidRPr="00C162F5" w:rsidRDefault="00411461" w:rsidP="00045A7F">
      <w:pPr>
        <w:spacing w:after="0" w:line="23" w:lineRule="atLeast"/>
        <w:rPr>
          <w:rFonts w:eastAsia="Times New Roman" w:cstheme="minorHAnsi"/>
          <w:b/>
          <w:color w:val="000000" w:themeColor="text1"/>
          <w:lang w:eastAsia="pl-PL"/>
        </w:rPr>
      </w:pPr>
      <w:r w:rsidRPr="00C162F5">
        <w:rPr>
          <w:rFonts w:eastAsia="Times New Roman" w:cstheme="minorHAnsi"/>
          <w:color w:val="000000" w:themeColor="text1"/>
          <w:lang w:eastAsia="pl-PL"/>
        </w:rPr>
        <w:t>6.</w:t>
      </w:r>
      <w:r w:rsidRPr="00C162F5">
        <w:rPr>
          <w:rFonts w:eastAsia="Times New Roman" w:cstheme="minorHAnsi"/>
          <w:b/>
          <w:color w:val="000000" w:themeColor="text1"/>
          <w:lang w:eastAsia="pl-PL"/>
        </w:rPr>
        <w:t xml:space="preserve"> Powstania u Zamawiającego obowiązku podatkowego</w:t>
      </w:r>
      <w:r w:rsidR="001B2DA8" w:rsidRPr="00C162F5">
        <w:rPr>
          <w:rFonts w:eastAsia="Times New Roman" w:cstheme="minorHAnsi"/>
          <w:b/>
          <w:color w:val="000000" w:themeColor="text1"/>
          <w:lang w:eastAsia="pl-PL"/>
        </w:rPr>
        <w:t xml:space="preserve"> (art. 225 </w:t>
      </w:r>
      <w:proofErr w:type="spellStart"/>
      <w:r w:rsidR="001B2DA8" w:rsidRPr="00C162F5">
        <w:rPr>
          <w:rFonts w:eastAsia="Times New Roman" w:cstheme="minorHAnsi"/>
          <w:b/>
          <w:color w:val="000000" w:themeColor="text1"/>
          <w:lang w:eastAsia="pl-PL"/>
        </w:rPr>
        <w:t>Pzp</w:t>
      </w:r>
      <w:proofErr w:type="spellEnd"/>
      <w:r w:rsidR="001B2DA8" w:rsidRPr="00C162F5">
        <w:rPr>
          <w:rFonts w:eastAsia="Times New Roman" w:cstheme="minorHAnsi"/>
          <w:b/>
          <w:color w:val="000000" w:themeColor="text1"/>
          <w:lang w:eastAsia="pl-PL"/>
        </w:rPr>
        <w:t>)</w:t>
      </w:r>
      <w:r w:rsidRPr="00C162F5">
        <w:rPr>
          <w:rFonts w:eastAsia="Times New Roman" w:cstheme="minorHAnsi"/>
          <w:b/>
          <w:color w:val="000000" w:themeColor="text1"/>
          <w:lang w:eastAsia="pl-PL"/>
        </w:rPr>
        <w:t>.</w:t>
      </w:r>
    </w:p>
    <w:p w:rsidR="00C36F00" w:rsidRPr="00C162F5" w:rsidRDefault="00411461"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J</w:t>
      </w:r>
      <w:r w:rsidR="004872ED" w:rsidRPr="00C162F5">
        <w:rPr>
          <w:rFonts w:eastAsia="Times New Roman" w:cstheme="minorHAnsi"/>
          <w:color w:val="000000" w:themeColor="text1"/>
          <w:lang w:eastAsia="pl-PL"/>
        </w:rPr>
        <w:t>eżeli w postępowaniu złożona będzie oferta, której wybór prowadziłby do powstania u</w:t>
      </w:r>
      <w:r w:rsidRPr="00C162F5">
        <w:rPr>
          <w:rFonts w:eastAsia="Times New Roman" w:cstheme="minorHAnsi"/>
          <w:color w:val="000000" w:themeColor="text1"/>
          <w:lang w:eastAsia="pl-PL"/>
        </w:rPr>
        <w:t> </w:t>
      </w:r>
      <w:r w:rsidR="004872ED" w:rsidRPr="00C162F5">
        <w:rPr>
          <w:rFonts w:eastAsia="Times New Roman" w:cstheme="minorHAnsi"/>
          <w:color w:val="000000" w:themeColor="text1"/>
          <w:lang w:eastAsia="pl-PL"/>
        </w:rPr>
        <w:t xml:space="preserve">Zamawiającego obowiązku podatkowego </w:t>
      </w:r>
      <w:r w:rsidR="00C36F00" w:rsidRPr="00C162F5">
        <w:rPr>
          <w:rFonts w:cstheme="minorHAnsi"/>
          <w:color w:val="000000" w:themeColor="text1"/>
        </w:rPr>
        <w:t>zgodnie z ustawą z dnia 11 marca 2004 r. o podatku od towarów i usług (Dz. U. z 2018 r. poz. 2174, z późn. zm.15) ), dla celów zastosowania kryterium ceny lub kosztu zamawiający dolicza do przedstawionej w tej ofercie ceny kwotę podatku od towarów i usług, którą miałby obowiązek rozliczyć.</w:t>
      </w:r>
      <w:r w:rsidR="00C36F00" w:rsidRPr="00C162F5">
        <w:rPr>
          <w:rFonts w:eastAsia="Times New Roman" w:cstheme="minorHAnsi"/>
          <w:color w:val="000000" w:themeColor="text1"/>
          <w:lang w:eastAsia="pl-PL"/>
        </w:rPr>
        <w:t xml:space="preserve"> </w:t>
      </w:r>
    </w:p>
    <w:p w:rsidR="003156AC" w:rsidRPr="00C162F5" w:rsidRDefault="003156AC" w:rsidP="00045A7F">
      <w:pPr>
        <w:spacing w:after="0" w:line="23" w:lineRule="atLeast"/>
        <w:rPr>
          <w:rFonts w:eastAsia="Times New Roman" w:cstheme="minorHAnsi"/>
          <w:color w:val="000000" w:themeColor="text1"/>
          <w:lang w:eastAsia="pl-PL"/>
        </w:rPr>
      </w:pPr>
    </w:p>
    <w:p w:rsidR="00C36F00" w:rsidRPr="00C162F5" w:rsidRDefault="00C36F00"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W ofercie, </w:t>
      </w:r>
      <w:r w:rsidR="00AE5CCE" w:rsidRPr="00C162F5">
        <w:rPr>
          <w:rFonts w:eastAsia="Times New Roman" w:cstheme="minorHAnsi"/>
          <w:color w:val="000000" w:themeColor="text1"/>
          <w:lang w:eastAsia="pl-PL"/>
        </w:rPr>
        <w:t>W</w:t>
      </w:r>
      <w:r w:rsidRPr="00C162F5">
        <w:rPr>
          <w:rFonts w:eastAsia="Times New Roman" w:cstheme="minorHAnsi"/>
          <w:color w:val="000000" w:themeColor="text1"/>
          <w:lang w:eastAsia="pl-PL"/>
        </w:rPr>
        <w:t>ykonawca ma obowiązek</w:t>
      </w:r>
      <w:r w:rsidR="00A60DAD" w:rsidRPr="00C162F5">
        <w:rPr>
          <w:rFonts w:eastAsia="Times New Roman" w:cstheme="minorHAnsi"/>
          <w:color w:val="000000" w:themeColor="text1"/>
          <w:lang w:eastAsia="pl-PL"/>
        </w:rPr>
        <w:t xml:space="preserve"> (art. 225 ust. 2 </w:t>
      </w:r>
      <w:proofErr w:type="spellStart"/>
      <w:r w:rsidR="00A60DAD" w:rsidRPr="00C162F5">
        <w:rPr>
          <w:rFonts w:eastAsia="Times New Roman" w:cstheme="minorHAnsi"/>
          <w:color w:val="000000" w:themeColor="text1"/>
          <w:lang w:eastAsia="pl-PL"/>
        </w:rPr>
        <w:t>Pzp</w:t>
      </w:r>
      <w:proofErr w:type="spellEnd"/>
      <w:r w:rsidR="00A60DAD" w:rsidRPr="00C162F5">
        <w:rPr>
          <w:rFonts w:eastAsia="Times New Roman" w:cstheme="minorHAnsi"/>
          <w:color w:val="000000" w:themeColor="text1"/>
          <w:lang w:eastAsia="pl-PL"/>
        </w:rPr>
        <w:t>)</w:t>
      </w:r>
      <w:r w:rsidRPr="00C162F5">
        <w:rPr>
          <w:rFonts w:eastAsia="Times New Roman" w:cstheme="minorHAnsi"/>
          <w:color w:val="000000" w:themeColor="text1"/>
          <w:lang w:eastAsia="pl-PL"/>
        </w:rPr>
        <w:t>:</w:t>
      </w:r>
    </w:p>
    <w:p w:rsidR="00C36F00" w:rsidRPr="00C162F5" w:rsidRDefault="00C36F00"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1) poinformowania zamawiającego, że wybór jego oferty będzie prowadził do powstania u zamawiającego obowiązku podatkowego; </w:t>
      </w:r>
    </w:p>
    <w:p w:rsidR="00C36F00" w:rsidRPr="00C162F5" w:rsidRDefault="00C36F00"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2) wskazania nazwy (rodzaju) towaru lub usługi, których dostawa lub świadczenie będą prowadziły do powstania obowiązku podatkowego; </w:t>
      </w:r>
    </w:p>
    <w:p w:rsidR="00C36F00" w:rsidRPr="00C162F5" w:rsidRDefault="00C36F00"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3) wskazania wartości towaru lub usługi objętego obowiązkiem podatkowym zamawiającego, bez kwoty podatku; </w:t>
      </w:r>
    </w:p>
    <w:p w:rsidR="00C36F00" w:rsidRPr="00C162F5" w:rsidRDefault="00C36F00"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4) wskazania stawki podatku od towarów i usług, która zgodnie z wiedzą wykonawcy, będzie miała zastosowanie.</w:t>
      </w:r>
    </w:p>
    <w:p w:rsidR="00C36F00" w:rsidRPr="00C162F5" w:rsidRDefault="00C36F00" w:rsidP="00045A7F">
      <w:pPr>
        <w:spacing w:after="0" w:line="23" w:lineRule="atLeast"/>
        <w:rPr>
          <w:rFonts w:eastAsia="Times New Roman" w:cstheme="minorHAnsi"/>
          <w:color w:val="000000" w:themeColor="text1"/>
          <w:lang w:eastAsia="pl-PL"/>
        </w:rPr>
      </w:pPr>
    </w:p>
    <w:p w:rsidR="00D33D38" w:rsidRPr="00C162F5" w:rsidRDefault="004872ED"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7.Wzór Formularza Ofertowego został opracowany przy założeniu, iż wybór oferty nie będzie prowadzić do powstania u Zamawiającego obowiązku podatkowego w zakresie podatku VAT. </w:t>
      </w:r>
    </w:p>
    <w:p w:rsidR="004872ED" w:rsidRPr="00C162F5" w:rsidRDefault="004872ED" w:rsidP="00045A7F">
      <w:pPr>
        <w:spacing w:after="0" w:line="23" w:lineRule="atLeast"/>
        <w:rPr>
          <w:rFonts w:eastAsia="Times New Roman" w:cstheme="minorHAnsi"/>
          <w:color w:val="000000" w:themeColor="text1"/>
          <w:lang w:eastAsia="pl-PL"/>
        </w:rPr>
      </w:pPr>
      <w:r w:rsidRPr="00C162F5">
        <w:rPr>
          <w:rFonts w:eastAsia="Times New Roman" w:cstheme="minorHAnsi"/>
          <w:color w:val="000000" w:themeColor="text1"/>
          <w:lang w:eastAsia="pl-PL"/>
        </w:rPr>
        <w:t xml:space="preserve">W przypadku, gdy Wykonawca zobowiązany jest złożyć oświadczenie o powstaniu u Zamawiającego obowiązku podatkowego, to </w:t>
      </w:r>
      <w:r w:rsidRPr="00C162F5">
        <w:rPr>
          <w:rFonts w:eastAsia="Times New Roman" w:cstheme="minorHAnsi"/>
          <w:b/>
          <w:color w:val="000000" w:themeColor="text1"/>
          <w:lang w:eastAsia="pl-PL"/>
        </w:rPr>
        <w:t>winien odpowiednio zmodyfikować treść formularza</w:t>
      </w:r>
      <w:r w:rsidRPr="00C162F5">
        <w:rPr>
          <w:rFonts w:eastAsia="Times New Roman" w:cstheme="minorHAnsi"/>
          <w:color w:val="000000" w:themeColor="text1"/>
          <w:lang w:eastAsia="pl-PL"/>
        </w:rPr>
        <w:t xml:space="preserve">. </w:t>
      </w:r>
    </w:p>
    <w:p w:rsidR="00E164DC" w:rsidRPr="00C162F5" w:rsidRDefault="00E164DC" w:rsidP="00045A7F">
      <w:pPr>
        <w:spacing w:after="0" w:line="23" w:lineRule="atLeast"/>
        <w:rPr>
          <w:rFonts w:eastAsia="Times New Roman" w:cstheme="minorHAnsi"/>
          <w:b/>
          <w:color w:val="000000" w:themeColor="text1"/>
          <w:lang w:eastAsia="pl-PL"/>
        </w:rPr>
      </w:pPr>
    </w:p>
    <w:p w:rsidR="000A71A4" w:rsidRPr="00466C41" w:rsidRDefault="00F60A8D" w:rsidP="00045A7F">
      <w:pPr>
        <w:spacing w:after="0" w:line="23" w:lineRule="atLeast"/>
        <w:rPr>
          <w:rFonts w:eastAsia="Times New Roman" w:cstheme="minorHAnsi"/>
          <w:b/>
          <w:color w:val="000000" w:themeColor="text1"/>
          <w:lang w:eastAsia="pl-PL"/>
        </w:rPr>
      </w:pPr>
      <w:r w:rsidRPr="00466C41">
        <w:rPr>
          <w:rFonts w:eastAsia="Times New Roman" w:cstheme="minorHAnsi"/>
          <w:b/>
          <w:color w:val="000000" w:themeColor="text1"/>
          <w:lang w:eastAsia="pl-PL"/>
        </w:rPr>
        <w:t>XVIII. OPIS KRYTERIÓW OCENY OFERT WRAZ Z PODANIEM WAG TYCH KRYTERIÓW I SPOSOBU OCENY OFERT;</w:t>
      </w:r>
    </w:p>
    <w:p w:rsidR="00E164DC" w:rsidRDefault="00E164DC" w:rsidP="00045A7F">
      <w:pPr>
        <w:spacing w:after="0" w:line="23" w:lineRule="atLeast"/>
        <w:rPr>
          <w:rFonts w:cstheme="minorHAnsi"/>
          <w:color w:val="000000"/>
        </w:rPr>
      </w:pPr>
    </w:p>
    <w:p w:rsidR="00574A78" w:rsidRPr="00045A7F" w:rsidRDefault="00574A78" w:rsidP="00045A7F">
      <w:pPr>
        <w:pStyle w:val="Akapitzlist"/>
        <w:numPr>
          <w:ilvl w:val="0"/>
          <w:numId w:val="34"/>
        </w:numPr>
        <w:autoSpaceDE w:val="0"/>
        <w:spacing w:after="0" w:line="23" w:lineRule="atLeast"/>
        <w:rPr>
          <w:rFonts w:cstheme="minorHAnsi"/>
          <w:b/>
          <w:color w:val="000000"/>
        </w:rPr>
      </w:pPr>
      <w:r w:rsidRPr="00045A7F">
        <w:rPr>
          <w:rFonts w:cstheme="minorHAnsi"/>
          <w:b/>
          <w:color w:val="000000"/>
        </w:rPr>
        <w:t>Określenie kryterium/ów oceny ofert w postępowaniu</w:t>
      </w:r>
      <w:r w:rsidR="00004228" w:rsidRPr="00045A7F">
        <w:rPr>
          <w:rFonts w:cstheme="minorHAnsi"/>
          <w:b/>
          <w:color w:val="000000"/>
        </w:rPr>
        <w:t>.</w:t>
      </w:r>
      <w:r w:rsidRPr="00045A7F">
        <w:rPr>
          <w:rFonts w:cstheme="minorHAnsi"/>
          <w:b/>
          <w:color w:val="000000"/>
        </w:rPr>
        <w:t xml:space="preserve"> </w:t>
      </w:r>
    </w:p>
    <w:p w:rsidR="00045A7F" w:rsidRPr="00045A7F" w:rsidRDefault="00045A7F" w:rsidP="00045A7F">
      <w:pPr>
        <w:pStyle w:val="Akapitzlist"/>
        <w:autoSpaceDE w:val="0"/>
        <w:spacing w:after="0" w:line="23" w:lineRule="atLeast"/>
        <w:ind w:left="1440"/>
        <w:jc w:val="both"/>
        <w:rPr>
          <w:rFonts w:cstheme="minorHAnsi"/>
          <w:b/>
          <w:color w:val="000000"/>
        </w:rPr>
      </w:pPr>
    </w:p>
    <w:p w:rsidR="00574A78" w:rsidRDefault="00574A78" w:rsidP="00045A7F">
      <w:pPr>
        <w:autoSpaceDE w:val="0"/>
        <w:spacing w:after="0" w:line="23" w:lineRule="atLeast"/>
        <w:jc w:val="both"/>
        <w:rPr>
          <w:rFonts w:cstheme="minorHAnsi"/>
          <w:color w:val="000000"/>
        </w:rPr>
      </w:pPr>
      <w:r w:rsidRPr="00A70265">
        <w:rPr>
          <w:rFonts w:cstheme="minorHAnsi"/>
          <w:color w:val="000000"/>
        </w:rPr>
        <w:t xml:space="preserve">Skala punktów od 0 do 100 </w:t>
      </w:r>
      <w:proofErr w:type="spellStart"/>
      <w:r w:rsidRPr="00A70265">
        <w:rPr>
          <w:rFonts w:cstheme="minorHAnsi"/>
          <w:color w:val="000000"/>
        </w:rPr>
        <w:t>pkt</w:t>
      </w:r>
      <w:proofErr w:type="spellEnd"/>
      <w:r w:rsidRPr="00A70265">
        <w:rPr>
          <w:rFonts w:cstheme="minorHAnsi"/>
          <w:color w:val="000000"/>
        </w:rPr>
        <w:t xml:space="preserve"> (jednakowa dla obydwu kryteriów)</w:t>
      </w:r>
      <w:r w:rsidR="00004228">
        <w:rPr>
          <w:rFonts w:cstheme="minorHAnsi"/>
          <w:color w:val="000000"/>
        </w:rPr>
        <w:t>:</w:t>
      </w:r>
    </w:p>
    <w:p w:rsidR="00045A7F" w:rsidRPr="00C3271F" w:rsidRDefault="00045A7F" w:rsidP="00045A7F">
      <w:pPr>
        <w:autoSpaceDE w:val="0"/>
        <w:spacing w:after="0" w:line="23" w:lineRule="atLeast"/>
        <w:jc w:val="both"/>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1"/>
        <w:gridCol w:w="3297"/>
      </w:tblGrid>
      <w:tr w:rsidR="00574A78" w:rsidRPr="00C3271F" w:rsidTr="004B163A">
        <w:tc>
          <w:tcPr>
            <w:tcW w:w="3225" w:type="pct"/>
            <w:shd w:val="clear" w:color="auto" w:fill="auto"/>
          </w:tcPr>
          <w:p w:rsidR="00574A78" w:rsidRDefault="00574A78" w:rsidP="00045A7F">
            <w:pPr>
              <w:autoSpaceDE w:val="0"/>
              <w:spacing w:after="0" w:line="23" w:lineRule="atLeast"/>
              <w:jc w:val="center"/>
              <w:rPr>
                <w:rFonts w:cstheme="minorHAnsi"/>
                <w:b/>
                <w:color w:val="000000"/>
              </w:rPr>
            </w:pPr>
            <w:r w:rsidRPr="00C3271F">
              <w:rPr>
                <w:rFonts w:cstheme="minorHAnsi"/>
                <w:b/>
                <w:color w:val="000000"/>
              </w:rPr>
              <w:t>Opisanie kryteriów i sposobu ich obliczania</w:t>
            </w:r>
          </w:p>
          <w:p w:rsidR="005F0FD0" w:rsidRPr="005F0FD0" w:rsidRDefault="005F0FD0" w:rsidP="00045A7F">
            <w:pPr>
              <w:autoSpaceDE w:val="0"/>
              <w:spacing w:after="0" w:line="23" w:lineRule="atLeast"/>
              <w:jc w:val="center"/>
              <w:rPr>
                <w:rFonts w:cstheme="minorHAnsi"/>
                <w:b/>
                <w:color w:val="000000" w:themeColor="text1"/>
              </w:rPr>
            </w:pPr>
            <w:r w:rsidRPr="005F0FD0">
              <w:rPr>
                <w:rFonts w:cstheme="minorHAnsi"/>
                <w:b/>
                <w:color w:val="000000" w:themeColor="text1"/>
              </w:rPr>
              <w:t>Nazwa kryterium</w:t>
            </w:r>
          </w:p>
          <w:p w:rsidR="00E4458E" w:rsidRPr="00C3271F" w:rsidRDefault="00E4458E" w:rsidP="00045A7F">
            <w:pPr>
              <w:autoSpaceDE w:val="0"/>
              <w:spacing w:after="0" w:line="23" w:lineRule="atLeast"/>
              <w:jc w:val="center"/>
              <w:rPr>
                <w:rFonts w:cstheme="minorHAnsi"/>
                <w:b/>
                <w:color w:val="000000"/>
              </w:rPr>
            </w:pPr>
          </w:p>
        </w:tc>
        <w:tc>
          <w:tcPr>
            <w:tcW w:w="1775" w:type="pct"/>
            <w:shd w:val="clear" w:color="auto" w:fill="auto"/>
          </w:tcPr>
          <w:p w:rsidR="00574A78" w:rsidRPr="00C3271F" w:rsidRDefault="00574A78" w:rsidP="00045A7F">
            <w:pPr>
              <w:autoSpaceDE w:val="0"/>
              <w:spacing w:after="0" w:line="23" w:lineRule="atLeast"/>
              <w:jc w:val="center"/>
              <w:rPr>
                <w:rFonts w:cstheme="minorHAnsi"/>
                <w:b/>
                <w:color w:val="000000"/>
              </w:rPr>
            </w:pPr>
            <w:r w:rsidRPr="00C3271F">
              <w:rPr>
                <w:rFonts w:cstheme="minorHAnsi"/>
                <w:b/>
                <w:color w:val="000000"/>
              </w:rPr>
              <w:t>Znaczenie ( waga w %)</w:t>
            </w:r>
          </w:p>
        </w:tc>
      </w:tr>
      <w:tr w:rsidR="00574A78" w:rsidRPr="00C3271F" w:rsidTr="004B163A">
        <w:tc>
          <w:tcPr>
            <w:tcW w:w="3225" w:type="pct"/>
            <w:shd w:val="clear" w:color="auto" w:fill="auto"/>
          </w:tcPr>
          <w:p w:rsidR="00574A78" w:rsidRPr="00E4458E" w:rsidRDefault="00574A78" w:rsidP="00045A7F">
            <w:pPr>
              <w:pStyle w:val="Akapitzlist"/>
              <w:numPr>
                <w:ilvl w:val="0"/>
                <w:numId w:val="24"/>
              </w:numPr>
              <w:suppressAutoHyphens/>
              <w:autoSpaceDE w:val="0"/>
              <w:spacing w:after="0" w:line="23" w:lineRule="atLeast"/>
              <w:contextualSpacing w:val="0"/>
              <w:jc w:val="both"/>
              <w:rPr>
                <w:rFonts w:cstheme="minorHAnsi"/>
                <w:b/>
                <w:color w:val="000000"/>
              </w:rPr>
            </w:pPr>
            <w:r w:rsidRPr="00E4458E">
              <w:rPr>
                <w:rFonts w:cstheme="minorHAnsi"/>
                <w:b/>
                <w:color w:val="000000"/>
              </w:rPr>
              <w:t>Cena</w:t>
            </w:r>
          </w:p>
          <w:p w:rsidR="00574A78" w:rsidRPr="00154947" w:rsidRDefault="00574A78" w:rsidP="00045A7F">
            <w:pPr>
              <w:autoSpaceDE w:val="0"/>
              <w:spacing w:after="0" w:line="23" w:lineRule="atLeast"/>
              <w:jc w:val="both"/>
              <w:rPr>
                <w:rFonts w:cstheme="minorHAnsi"/>
                <w:color w:val="000000"/>
              </w:rPr>
            </w:pPr>
            <w:r w:rsidRPr="00154947">
              <w:rPr>
                <w:rFonts w:cstheme="minorHAnsi"/>
                <w:color w:val="000000"/>
              </w:rPr>
              <w:t xml:space="preserve">Cena oferty brutto (C) z wagą 60 % zostanie obliczona w następujący sposób:                     </w:t>
            </w:r>
          </w:p>
          <w:p w:rsidR="00574A78" w:rsidRPr="00004228" w:rsidRDefault="00574A78" w:rsidP="00045A7F">
            <w:pPr>
              <w:autoSpaceDE w:val="0"/>
              <w:spacing w:after="0" w:line="23" w:lineRule="atLeast"/>
              <w:jc w:val="both"/>
              <w:rPr>
                <w:rFonts w:cstheme="minorHAnsi"/>
                <w:b/>
                <w:color w:val="000000"/>
              </w:rPr>
            </w:pPr>
            <w:r w:rsidRPr="00154947">
              <w:rPr>
                <w:rFonts w:cstheme="minorHAnsi"/>
                <w:color w:val="000000"/>
              </w:rPr>
              <w:t>              </w:t>
            </w:r>
            <w:r w:rsidRPr="00004228">
              <w:rPr>
                <w:rFonts w:cstheme="minorHAnsi"/>
                <w:b/>
                <w:color w:val="000000"/>
              </w:rPr>
              <w:t>najniższa cena  brutto w zł</w:t>
            </w:r>
          </w:p>
          <w:p w:rsidR="00574A78" w:rsidRPr="00004228" w:rsidRDefault="00574A78" w:rsidP="00045A7F">
            <w:pPr>
              <w:autoSpaceDE w:val="0"/>
              <w:spacing w:after="0" w:line="23" w:lineRule="atLeast"/>
              <w:jc w:val="both"/>
              <w:rPr>
                <w:rFonts w:cstheme="minorHAnsi"/>
                <w:b/>
                <w:color w:val="000000"/>
              </w:rPr>
            </w:pPr>
            <w:r w:rsidRPr="00004228">
              <w:rPr>
                <w:rFonts w:cstheme="minorHAnsi"/>
                <w:b/>
                <w:color w:val="000000"/>
              </w:rPr>
              <w:t xml:space="preserve">C  =     ------------------------------------------  x 100 </w:t>
            </w:r>
            <w:proofErr w:type="spellStart"/>
            <w:r w:rsidRPr="00004228">
              <w:rPr>
                <w:rFonts w:cstheme="minorHAnsi"/>
                <w:b/>
                <w:color w:val="000000"/>
              </w:rPr>
              <w:t>pkt</w:t>
            </w:r>
            <w:proofErr w:type="spellEnd"/>
            <w:r w:rsidRPr="00004228">
              <w:rPr>
                <w:rFonts w:cstheme="minorHAnsi"/>
                <w:b/>
                <w:color w:val="000000"/>
              </w:rPr>
              <w:t xml:space="preserve"> x 60 %</w:t>
            </w:r>
          </w:p>
          <w:p w:rsidR="00574A78" w:rsidRPr="00004228" w:rsidRDefault="00574A78" w:rsidP="00045A7F">
            <w:pPr>
              <w:autoSpaceDE w:val="0"/>
              <w:spacing w:after="0" w:line="23" w:lineRule="atLeast"/>
              <w:jc w:val="both"/>
              <w:rPr>
                <w:rFonts w:cstheme="minorHAnsi"/>
                <w:b/>
                <w:color w:val="000000"/>
              </w:rPr>
            </w:pPr>
            <w:r w:rsidRPr="00004228">
              <w:rPr>
                <w:rFonts w:cstheme="minorHAnsi"/>
                <w:b/>
                <w:color w:val="000000"/>
              </w:rPr>
              <w:t xml:space="preserve">            cena ocenianej oferty brutto w zł</w:t>
            </w:r>
          </w:p>
          <w:p w:rsidR="00574A78" w:rsidRPr="004F6074" w:rsidRDefault="00574A78" w:rsidP="00045A7F">
            <w:pPr>
              <w:autoSpaceDE w:val="0"/>
              <w:spacing w:after="0" w:line="23" w:lineRule="atLeast"/>
              <w:ind w:left="1440"/>
              <w:jc w:val="both"/>
              <w:rPr>
                <w:rFonts w:cstheme="minorHAnsi"/>
                <w:color w:val="000000"/>
              </w:rPr>
            </w:pPr>
          </w:p>
        </w:tc>
        <w:tc>
          <w:tcPr>
            <w:tcW w:w="1775" w:type="pct"/>
            <w:shd w:val="clear" w:color="auto" w:fill="auto"/>
            <w:vAlign w:val="center"/>
          </w:tcPr>
          <w:p w:rsidR="00574A78" w:rsidRPr="00004228" w:rsidRDefault="00574A78" w:rsidP="00045A7F">
            <w:pPr>
              <w:autoSpaceDE w:val="0"/>
              <w:spacing w:after="0" w:line="23" w:lineRule="atLeast"/>
              <w:jc w:val="center"/>
              <w:rPr>
                <w:rFonts w:cstheme="minorHAnsi"/>
                <w:b/>
                <w:color w:val="000000"/>
              </w:rPr>
            </w:pPr>
            <w:r w:rsidRPr="00004228">
              <w:rPr>
                <w:rFonts w:cstheme="minorHAnsi"/>
                <w:b/>
                <w:color w:val="000000"/>
              </w:rPr>
              <w:t>60%</w:t>
            </w:r>
          </w:p>
        </w:tc>
      </w:tr>
      <w:tr w:rsidR="00574A78" w:rsidRPr="00C3271F" w:rsidTr="004B163A">
        <w:tc>
          <w:tcPr>
            <w:tcW w:w="3225" w:type="pct"/>
            <w:shd w:val="clear" w:color="auto" w:fill="auto"/>
          </w:tcPr>
          <w:p w:rsidR="00574A78" w:rsidRDefault="00574A78" w:rsidP="00045A7F">
            <w:pPr>
              <w:pStyle w:val="Akapitzlist"/>
              <w:numPr>
                <w:ilvl w:val="0"/>
                <w:numId w:val="25"/>
              </w:numPr>
              <w:suppressAutoHyphens/>
              <w:spacing w:after="0" w:line="23" w:lineRule="atLeast"/>
              <w:contextualSpacing w:val="0"/>
              <w:rPr>
                <w:rFonts w:cstheme="minorHAnsi"/>
              </w:rPr>
            </w:pPr>
            <w:r w:rsidRPr="00E4458E">
              <w:rPr>
                <w:rFonts w:cstheme="minorHAnsi"/>
                <w:b/>
              </w:rPr>
              <w:t>Okres gwarancji na roboty budowlane</w:t>
            </w:r>
            <w:r>
              <w:rPr>
                <w:rFonts w:cstheme="minorHAnsi"/>
              </w:rPr>
              <w:t xml:space="preserve"> </w:t>
            </w:r>
            <w:r w:rsidRPr="00154947">
              <w:rPr>
                <w:rFonts w:cstheme="minorHAnsi"/>
              </w:rPr>
              <w:t>– pełne lata</w:t>
            </w:r>
          </w:p>
          <w:p w:rsidR="00004228" w:rsidRPr="00154947" w:rsidRDefault="00004228" w:rsidP="00045A7F">
            <w:pPr>
              <w:pStyle w:val="Akapitzlist"/>
              <w:suppressAutoHyphens/>
              <w:spacing w:after="0" w:line="23" w:lineRule="atLeast"/>
              <w:ind w:left="502"/>
              <w:contextualSpacing w:val="0"/>
              <w:rPr>
                <w:rFonts w:cstheme="minorHAnsi"/>
              </w:rPr>
            </w:pPr>
          </w:p>
          <w:p w:rsidR="00574A78" w:rsidRPr="00004228" w:rsidRDefault="00574A78" w:rsidP="00045A7F">
            <w:pPr>
              <w:pStyle w:val="Akapitzlist"/>
              <w:spacing w:after="0" w:line="23" w:lineRule="atLeast"/>
              <w:ind w:left="34"/>
              <w:rPr>
                <w:rFonts w:cstheme="minorHAnsi"/>
                <w:b/>
              </w:rPr>
            </w:pPr>
            <w:r w:rsidRPr="00004228">
              <w:rPr>
                <w:rFonts w:cstheme="minorHAnsi"/>
                <w:b/>
              </w:rPr>
              <w:t xml:space="preserve">-  minimum 2 lata – 0 </w:t>
            </w:r>
            <w:proofErr w:type="spellStart"/>
            <w:r w:rsidRPr="00004228">
              <w:rPr>
                <w:rFonts w:cstheme="minorHAnsi"/>
                <w:b/>
              </w:rPr>
              <w:t>pkt</w:t>
            </w:r>
            <w:proofErr w:type="spellEnd"/>
          </w:p>
          <w:p w:rsidR="00574A78" w:rsidRPr="00004228" w:rsidRDefault="00574A78" w:rsidP="00045A7F">
            <w:pPr>
              <w:pStyle w:val="Akapitzlist"/>
              <w:spacing w:after="0" w:line="23" w:lineRule="atLeast"/>
              <w:ind w:left="34"/>
              <w:rPr>
                <w:rFonts w:cstheme="minorHAnsi"/>
                <w:b/>
              </w:rPr>
            </w:pPr>
            <w:r w:rsidRPr="00004228">
              <w:rPr>
                <w:rFonts w:cstheme="minorHAnsi"/>
                <w:b/>
              </w:rPr>
              <w:t xml:space="preserve">-  3 lata – 25 </w:t>
            </w:r>
            <w:proofErr w:type="spellStart"/>
            <w:r w:rsidRPr="00004228">
              <w:rPr>
                <w:rFonts w:cstheme="minorHAnsi"/>
                <w:b/>
              </w:rPr>
              <w:t>pkt</w:t>
            </w:r>
            <w:proofErr w:type="spellEnd"/>
          </w:p>
          <w:p w:rsidR="00574A78" w:rsidRPr="00004228" w:rsidRDefault="00574A78" w:rsidP="00045A7F">
            <w:pPr>
              <w:pStyle w:val="Akapitzlist"/>
              <w:spacing w:after="0" w:line="23" w:lineRule="atLeast"/>
              <w:ind w:left="34"/>
              <w:rPr>
                <w:rFonts w:cstheme="minorHAnsi"/>
                <w:b/>
              </w:rPr>
            </w:pPr>
            <w:r w:rsidRPr="00004228">
              <w:rPr>
                <w:rFonts w:cstheme="minorHAnsi"/>
                <w:b/>
              </w:rPr>
              <w:t xml:space="preserve">-  4 lata – 50 </w:t>
            </w:r>
            <w:proofErr w:type="spellStart"/>
            <w:r w:rsidRPr="00004228">
              <w:rPr>
                <w:rFonts w:cstheme="minorHAnsi"/>
                <w:b/>
              </w:rPr>
              <w:t>pkt</w:t>
            </w:r>
            <w:proofErr w:type="spellEnd"/>
          </w:p>
          <w:p w:rsidR="00574A78" w:rsidRPr="00004228" w:rsidRDefault="00574A78" w:rsidP="00045A7F">
            <w:pPr>
              <w:pStyle w:val="Akapitzlist"/>
              <w:spacing w:after="0" w:line="23" w:lineRule="atLeast"/>
              <w:ind w:left="34"/>
              <w:rPr>
                <w:rFonts w:cstheme="minorHAnsi"/>
                <w:b/>
              </w:rPr>
            </w:pPr>
            <w:r w:rsidRPr="00004228">
              <w:rPr>
                <w:rFonts w:cstheme="minorHAnsi"/>
                <w:b/>
              </w:rPr>
              <w:t xml:space="preserve">-  5 lat i więcej – 100 </w:t>
            </w:r>
            <w:proofErr w:type="spellStart"/>
            <w:r w:rsidRPr="00004228">
              <w:rPr>
                <w:rFonts w:cstheme="minorHAnsi"/>
                <w:b/>
              </w:rPr>
              <w:t>pkt</w:t>
            </w:r>
            <w:proofErr w:type="spellEnd"/>
          </w:p>
          <w:p w:rsidR="00004228" w:rsidRDefault="00004228" w:rsidP="00045A7F">
            <w:pPr>
              <w:pStyle w:val="Akapitzlist"/>
              <w:spacing w:after="0" w:line="23" w:lineRule="atLeast"/>
              <w:ind w:left="34"/>
              <w:rPr>
                <w:rFonts w:cstheme="minorHAnsi"/>
              </w:rPr>
            </w:pPr>
          </w:p>
          <w:p w:rsidR="00004228" w:rsidRDefault="00004228" w:rsidP="00045A7F">
            <w:pPr>
              <w:pStyle w:val="Akapitzlist"/>
              <w:spacing w:after="0" w:line="23" w:lineRule="atLeast"/>
              <w:ind w:left="34"/>
              <w:rPr>
                <w:rFonts w:cstheme="minorHAnsi"/>
              </w:rPr>
            </w:pPr>
            <w:r w:rsidRPr="00004228">
              <w:rPr>
                <w:rFonts w:cstheme="minorHAnsi"/>
                <w:b/>
              </w:rPr>
              <w:t>Uwagi</w:t>
            </w:r>
            <w:r>
              <w:rPr>
                <w:rFonts w:cstheme="minorHAnsi"/>
              </w:rPr>
              <w:t xml:space="preserve">: </w:t>
            </w:r>
          </w:p>
          <w:p w:rsidR="00574A78" w:rsidRPr="00154947" w:rsidRDefault="00574A78" w:rsidP="00045A7F">
            <w:pPr>
              <w:pStyle w:val="Akapitzlist"/>
              <w:spacing w:after="0" w:line="23" w:lineRule="atLeast"/>
              <w:ind w:left="34"/>
              <w:rPr>
                <w:rFonts w:cstheme="minorHAnsi"/>
              </w:rPr>
            </w:pPr>
            <w:r w:rsidRPr="00154947">
              <w:rPr>
                <w:rFonts w:cstheme="minorHAnsi"/>
              </w:rPr>
              <w:t xml:space="preserve">Jeżeli Wykonawca zaoferuje: </w:t>
            </w:r>
          </w:p>
          <w:p w:rsidR="00574A78" w:rsidRPr="009246CA" w:rsidRDefault="00574A78" w:rsidP="00045A7F">
            <w:pPr>
              <w:spacing w:after="0" w:line="23" w:lineRule="atLeast"/>
              <w:rPr>
                <w:rFonts w:cstheme="minorHAnsi"/>
              </w:rPr>
            </w:pPr>
            <w:r w:rsidRPr="009246CA">
              <w:rPr>
                <w:rFonts w:cstheme="minorHAnsi"/>
              </w:rPr>
              <w:t>- mniej niż 2 lata gwarancji - oferta zostanie odrzucona,</w:t>
            </w:r>
          </w:p>
          <w:p w:rsidR="00574A78" w:rsidRDefault="00574A78" w:rsidP="00045A7F">
            <w:pPr>
              <w:autoSpaceDE w:val="0"/>
              <w:spacing w:after="0" w:line="23" w:lineRule="atLeast"/>
              <w:jc w:val="both"/>
              <w:rPr>
                <w:rFonts w:cstheme="minorHAnsi"/>
              </w:rPr>
            </w:pPr>
            <w:r w:rsidRPr="00154947">
              <w:rPr>
                <w:rFonts w:cstheme="minorHAnsi"/>
              </w:rPr>
              <w:t>- wi</w:t>
            </w:r>
            <w:r>
              <w:rPr>
                <w:rFonts w:cstheme="minorHAnsi"/>
              </w:rPr>
              <w:t xml:space="preserve">ęcej niż 5 lat gwarancji – oferta </w:t>
            </w:r>
            <w:r w:rsidRPr="00154947">
              <w:rPr>
                <w:rFonts w:cstheme="minorHAnsi"/>
              </w:rPr>
              <w:t xml:space="preserve">oceniona zostanie </w:t>
            </w:r>
            <w:r>
              <w:rPr>
                <w:rFonts w:cstheme="minorHAnsi"/>
              </w:rPr>
              <w:t>tak j</w:t>
            </w:r>
            <w:r w:rsidRPr="00154947">
              <w:rPr>
                <w:rFonts w:cstheme="minorHAnsi"/>
              </w:rPr>
              <w:t>akby został zaoferowany okres gwarancji wynoszący 5 lat</w:t>
            </w:r>
            <w:r>
              <w:rPr>
                <w:rFonts w:cstheme="minorHAnsi"/>
              </w:rPr>
              <w:t xml:space="preserve"> (przy czym do umowy zostanie wpisany faktycznie zaoferowany okres gwarancji)</w:t>
            </w:r>
          </w:p>
          <w:p w:rsidR="00004228" w:rsidRDefault="00004228" w:rsidP="00045A7F">
            <w:pPr>
              <w:autoSpaceDE w:val="0"/>
              <w:spacing w:after="0" w:line="23" w:lineRule="atLeast"/>
              <w:jc w:val="both"/>
              <w:rPr>
                <w:rFonts w:cstheme="minorHAnsi"/>
              </w:rPr>
            </w:pPr>
          </w:p>
          <w:p w:rsidR="00574A78" w:rsidRPr="00A70265" w:rsidRDefault="00574A78" w:rsidP="00045A7F">
            <w:pPr>
              <w:autoSpaceDE w:val="0"/>
              <w:spacing w:after="0" w:line="23" w:lineRule="atLeast"/>
              <w:jc w:val="both"/>
              <w:rPr>
                <w:rFonts w:cstheme="minorHAnsi"/>
              </w:rPr>
            </w:pPr>
            <w:r w:rsidRPr="00A70265">
              <w:rPr>
                <w:rFonts w:cstheme="minorHAnsi"/>
              </w:rPr>
              <w:t xml:space="preserve">Za pierwszy dzień „okresu gwarancji” przyjmuje się dzień następujący po dniu protokolarnego przyjęcia końcowego odbioru robót budowlanych, będących przedmiotem niniejszego zamówienia.  </w:t>
            </w:r>
          </w:p>
          <w:p w:rsidR="00004228" w:rsidRDefault="00004228" w:rsidP="00045A7F">
            <w:pPr>
              <w:autoSpaceDE w:val="0"/>
              <w:spacing w:after="0" w:line="23" w:lineRule="atLeast"/>
              <w:jc w:val="both"/>
              <w:rPr>
                <w:rFonts w:cstheme="minorHAnsi"/>
              </w:rPr>
            </w:pPr>
          </w:p>
          <w:p w:rsidR="00574A78" w:rsidRPr="00A70265" w:rsidRDefault="00574A78" w:rsidP="00045A7F">
            <w:pPr>
              <w:autoSpaceDE w:val="0"/>
              <w:spacing w:after="0" w:line="23" w:lineRule="atLeast"/>
              <w:jc w:val="both"/>
              <w:rPr>
                <w:rFonts w:cstheme="minorHAnsi"/>
              </w:rPr>
            </w:pPr>
            <w:r w:rsidRPr="00A70265">
              <w:rPr>
                <w:rFonts w:cstheme="minorHAnsi"/>
              </w:rPr>
              <w:t>Zakres gwarancji dotyczy wszystkich robót budowlanych będących przedmiotem niniejszego zamówienia.</w:t>
            </w:r>
          </w:p>
          <w:p w:rsidR="00574A78" w:rsidRPr="00A70265" w:rsidRDefault="00574A78" w:rsidP="00045A7F">
            <w:pPr>
              <w:autoSpaceDE w:val="0"/>
              <w:spacing w:after="0" w:line="23" w:lineRule="atLeast"/>
              <w:jc w:val="both"/>
              <w:rPr>
                <w:rFonts w:cstheme="minorHAnsi"/>
              </w:rPr>
            </w:pPr>
            <w:r w:rsidRPr="00A70265">
              <w:rPr>
                <w:rFonts w:cstheme="minorHAnsi"/>
              </w:rPr>
              <w:t>Wykonawca obowiązany jest podać okres gwarancji w pełnych latach (wg KC).</w:t>
            </w:r>
          </w:p>
          <w:p w:rsidR="00004228" w:rsidRDefault="00004228" w:rsidP="00045A7F">
            <w:pPr>
              <w:tabs>
                <w:tab w:val="left" w:pos="426"/>
              </w:tabs>
              <w:autoSpaceDE w:val="0"/>
              <w:autoSpaceDN w:val="0"/>
              <w:spacing w:after="0" w:line="23" w:lineRule="atLeast"/>
              <w:jc w:val="both"/>
              <w:textAlignment w:val="baseline"/>
              <w:rPr>
                <w:rFonts w:cstheme="minorHAnsi"/>
              </w:rPr>
            </w:pPr>
          </w:p>
          <w:p w:rsidR="00574A78" w:rsidRPr="00004228" w:rsidRDefault="00574A78" w:rsidP="00045A7F">
            <w:pPr>
              <w:tabs>
                <w:tab w:val="left" w:pos="426"/>
              </w:tabs>
              <w:autoSpaceDE w:val="0"/>
              <w:autoSpaceDN w:val="0"/>
              <w:spacing w:after="0" w:line="23" w:lineRule="atLeast"/>
              <w:jc w:val="both"/>
              <w:textAlignment w:val="baseline"/>
              <w:rPr>
                <w:rFonts w:cstheme="minorHAnsi"/>
                <w:b/>
                <w:color w:val="000000"/>
              </w:rPr>
            </w:pPr>
            <w:r w:rsidRPr="00004228">
              <w:rPr>
                <w:rFonts w:cstheme="minorHAnsi"/>
                <w:b/>
              </w:rPr>
              <w:t xml:space="preserve">Liczba punktów = uzyskana liczba punktów (w skali </w:t>
            </w:r>
            <w:proofErr w:type="spellStart"/>
            <w:r w:rsidRPr="00004228">
              <w:rPr>
                <w:rFonts w:cstheme="minorHAnsi"/>
                <w:b/>
              </w:rPr>
              <w:t>pkt</w:t>
            </w:r>
            <w:proofErr w:type="spellEnd"/>
            <w:r w:rsidRPr="00004228">
              <w:rPr>
                <w:rFonts w:cstheme="minorHAnsi"/>
                <w:b/>
              </w:rPr>
              <w:t xml:space="preserve"> 0-100) w ramach kryterium x waga 40 %</w:t>
            </w:r>
          </w:p>
        </w:tc>
        <w:tc>
          <w:tcPr>
            <w:tcW w:w="1775" w:type="pct"/>
            <w:shd w:val="clear" w:color="auto" w:fill="auto"/>
            <w:vAlign w:val="center"/>
          </w:tcPr>
          <w:p w:rsidR="00574A78" w:rsidRPr="00004228" w:rsidRDefault="00574A78" w:rsidP="00045A7F">
            <w:pPr>
              <w:autoSpaceDE w:val="0"/>
              <w:spacing w:after="0" w:line="23" w:lineRule="atLeast"/>
              <w:jc w:val="center"/>
              <w:rPr>
                <w:rFonts w:cstheme="minorHAnsi"/>
                <w:b/>
                <w:color w:val="000000"/>
              </w:rPr>
            </w:pPr>
            <w:r w:rsidRPr="00004228">
              <w:rPr>
                <w:rFonts w:cstheme="minorHAnsi"/>
                <w:b/>
                <w:color w:val="000000"/>
              </w:rPr>
              <w:t>40%</w:t>
            </w:r>
          </w:p>
        </w:tc>
      </w:tr>
    </w:tbl>
    <w:p w:rsidR="00574A78" w:rsidRPr="00413783" w:rsidRDefault="00574A78" w:rsidP="00045A7F">
      <w:pPr>
        <w:autoSpaceDE w:val="0"/>
        <w:spacing w:after="0" w:line="23" w:lineRule="atLeast"/>
        <w:jc w:val="both"/>
        <w:rPr>
          <w:rFonts w:cstheme="minorHAnsi"/>
          <w:color w:val="000000"/>
          <w:sz w:val="10"/>
          <w:szCs w:val="10"/>
        </w:rPr>
      </w:pPr>
    </w:p>
    <w:p w:rsidR="00574A78" w:rsidRPr="00466C41" w:rsidRDefault="00574A78" w:rsidP="00045A7F">
      <w:pPr>
        <w:spacing w:after="0" w:line="23" w:lineRule="atLeast"/>
        <w:rPr>
          <w:rFonts w:cstheme="minorHAnsi"/>
          <w:color w:val="000000"/>
        </w:rPr>
      </w:pPr>
    </w:p>
    <w:p w:rsidR="00DB5529" w:rsidRPr="00DB5529" w:rsidRDefault="00DB5529" w:rsidP="00045A7F">
      <w:pPr>
        <w:autoSpaceDE w:val="0"/>
        <w:spacing w:after="0" w:line="23" w:lineRule="atLeast"/>
        <w:rPr>
          <w:rFonts w:cstheme="minorHAnsi"/>
          <w:b/>
          <w:color w:val="000000" w:themeColor="text1"/>
        </w:rPr>
      </w:pPr>
      <w:r w:rsidRPr="00DB5529">
        <w:rPr>
          <w:rFonts w:cstheme="minorHAnsi"/>
          <w:b/>
          <w:color w:val="000000" w:themeColor="text1"/>
        </w:rPr>
        <w:t>2. Uwagi.</w:t>
      </w:r>
    </w:p>
    <w:p w:rsidR="005823DF" w:rsidRPr="00E4458E" w:rsidRDefault="005823DF" w:rsidP="00045A7F">
      <w:pPr>
        <w:pStyle w:val="Akapitzlist"/>
        <w:numPr>
          <w:ilvl w:val="0"/>
          <w:numId w:val="10"/>
        </w:numPr>
        <w:autoSpaceDE w:val="0"/>
        <w:spacing w:after="0" w:line="23" w:lineRule="atLeast"/>
        <w:rPr>
          <w:rFonts w:cstheme="minorHAnsi"/>
          <w:color w:val="000000"/>
        </w:rPr>
      </w:pPr>
      <w:r w:rsidRPr="00E4458E">
        <w:rPr>
          <w:rFonts w:cstheme="minorHAnsi"/>
          <w:color w:val="000000"/>
        </w:rPr>
        <w:t xml:space="preserve">Oferty podlegać będą ocenie w oparciu o podane zasady przyznawania punktów. Oferta może uzyskać maksymalnie 100 pkt, z tym, że: w kryterium </w:t>
      </w:r>
      <w:r w:rsidRPr="00E4458E">
        <w:rPr>
          <w:rFonts w:cstheme="minorHAnsi"/>
          <w:b/>
          <w:color w:val="000000"/>
        </w:rPr>
        <w:t xml:space="preserve">Cena </w:t>
      </w:r>
      <w:r w:rsidRPr="00E4458E">
        <w:rPr>
          <w:rFonts w:cstheme="minorHAnsi"/>
          <w:color w:val="000000"/>
        </w:rPr>
        <w:t xml:space="preserve">– maksymalnie 60 </w:t>
      </w:r>
      <w:proofErr w:type="spellStart"/>
      <w:r w:rsidRPr="00E4458E">
        <w:rPr>
          <w:rFonts w:cstheme="minorHAnsi"/>
          <w:color w:val="000000"/>
        </w:rPr>
        <w:t>pkt</w:t>
      </w:r>
      <w:proofErr w:type="spellEnd"/>
      <w:r w:rsidRPr="00E4458E">
        <w:rPr>
          <w:rFonts w:cstheme="minorHAnsi"/>
          <w:color w:val="000000"/>
        </w:rPr>
        <w:t>, w kryterium</w:t>
      </w:r>
      <w:r w:rsidR="00E4458E" w:rsidRPr="00E4458E">
        <w:rPr>
          <w:rFonts w:cstheme="minorHAnsi"/>
          <w:color w:val="000000"/>
        </w:rPr>
        <w:t xml:space="preserve"> </w:t>
      </w:r>
      <w:r w:rsidR="00E4458E" w:rsidRPr="00E4458E">
        <w:rPr>
          <w:rFonts w:cstheme="minorHAnsi"/>
          <w:b/>
        </w:rPr>
        <w:t>Okres gwarancji na roboty budowlane</w:t>
      </w:r>
      <w:r w:rsidR="00E4458E" w:rsidRPr="00E4458E">
        <w:rPr>
          <w:rFonts w:cstheme="minorHAnsi"/>
        </w:rPr>
        <w:t xml:space="preserve"> </w:t>
      </w:r>
      <w:r w:rsidRPr="00E4458E">
        <w:rPr>
          <w:rFonts w:cstheme="minorHAnsi"/>
          <w:color w:val="000000"/>
        </w:rPr>
        <w:t>– maksymalnie 40 pkt.</w:t>
      </w:r>
    </w:p>
    <w:p w:rsidR="00E00CD1" w:rsidRPr="00DB5529" w:rsidRDefault="00BC0E48" w:rsidP="00045A7F">
      <w:pPr>
        <w:pStyle w:val="Akapitzlist"/>
        <w:numPr>
          <w:ilvl w:val="0"/>
          <w:numId w:val="10"/>
        </w:numPr>
        <w:autoSpaceDE w:val="0"/>
        <w:spacing w:after="0" w:line="23" w:lineRule="atLeast"/>
        <w:rPr>
          <w:rFonts w:cstheme="minorHAnsi"/>
          <w:b/>
          <w:color w:val="000000" w:themeColor="text1"/>
        </w:rPr>
      </w:pPr>
      <w:r w:rsidRPr="00DB5529">
        <w:rPr>
          <w:rFonts w:cstheme="minorHAnsi"/>
          <w:b/>
          <w:color w:val="000000" w:themeColor="text1"/>
        </w:rPr>
        <w:t xml:space="preserve">Wykonawca </w:t>
      </w:r>
      <w:r w:rsidR="002A0A47" w:rsidRPr="00DB5529">
        <w:rPr>
          <w:rFonts w:cstheme="minorHAnsi"/>
          <w:b/>
          <w:color w:val="000000" w:themeColor="text1"/>
        </w:rPr>
        <w:t xml:space="preserve">podaje </w:t>
      </w:r>
      <w:r w:rsidRPr="00DB5529">
        <w:rPr>
          <w:rFonts w:cstheme="minorHAnsi"/>
          <w:b/>
          <w:color w:val="000000" w:themeColor="text1"/>
        </w:rPr>
        <w:t xml:space="preserve">w </w:t>
      </w:r>
      <w:r w:rsidR="007B549F" w:rsidRPr="00DB5529">
        <w:rPr>
          <w:rFonts w:cstheme="minorHAnsi"/>
          <w:b/>
          <w:color w:val="000000" w:themeColor="text1"/>
        </w:rPr>
        <w:t>formularz</w:t>
      </w:r>
      <w:r w:rsidR="0024122D" w:rsidRPr="00DB5529">
        <w:rPr>
          <w:rFonts w:cstheme="minorHAnsi"/>
          <w:b/>
          <w:color w:val="000000" w:themeColor="text1"/>
        </w:rPr>
        <w:t>u</w:t>
      </w:r>
      <w:r w:rsidR="007B549F" w:rsidRPr="00DB5529">
        <w:rPr>
          <w:rFonts w:cstheme="minorHAnsi"/>
          <w:b/>
          <w:color w:val="000000" w:themeColor="text1"/>
        </w:rPr>
        <w:t xml:space="preserve"> </w:t>
      </w:r>
      <w:r w:rsidR="0024122D" w:rsidRPr="00DB5529">
        <w:rPr>
          <w:rFonts w:cstheme="minorHAnsi"/>
          <w:b/>
          <w:color w:val="000000" w:themeColor="text1"/>
        </w:rPr>
        <w:t>oferty</w:t>
      </w:r>
      <w:r w:rsidR="00A453AD" w:rsidRPr="00DB5529">
        <w:rPr>
          <w:rFonts w:cstheme="minorHAnsi"/>
          <w:b/>
          <w:bCs/>
          <w:color w:val="000000" w:themeColor="text1"/>
        </w:rPr>
        <w:t>,</w:t>
      </w:r>
      <w:r w:rsidR="00A453AD" w:rsidRPr="00DB5529">
        <w:rPr>
          <w:rFonts w:cstheme="minorHAnsi"/>
          <w:b/>
          <w:color w:val="000000" w:themeColor="text1"/>
        </w:rPr>
        <w:t xml:space="preserve"> </w:t>
      </w:r>
      <w:r w:rsidRPr="00DB5529">
        <w:rPr>
          <w:rFonts w:cstheme="minorHAnsi"/>
          <w:b/>
          <w:color w:val="000000" w:themeColor="text1"/>
        </w:rPr>
        <w:t>dan</w:t>
      </w:r>
      <w:r w:rsidR="002A0A47" w:rsidRPr="00DB5529">
        <w:rPr>
          <w:rFonts w:cstheme="minorHAnsi"/>
          <w:b/>
          <w:color w:val="000000" w:themeColor="text1"/>
        </w:rPr>
        <w:t>e</w:t>
      </w:r>
      <w:r w:rsidRPr="00DB5529">
        <w:rPr>
          <w:rFonts w:cstheme="minorHAnsi"/>
          <w:b/>
          <w:color w:val="000000" w:themeColor="text1"/>
        </w:rPr>
        <w:t xml:space="preserve"> do oceny w</w:t>
      </w:r>
      <w:r w:rsidR="00A80CBE" w:rsidRPr="00DB5529">
        <w:rPr>
          <w:rFonts w:cstheme="minorHAnsi"/>
          <w:b/>
          <w:color w:val="000000" w:themeColor="text1"/>
        </w:rPr>
        <w:t> </w:t>
      </w:r>
      <w:r w:rsidRPr="00DB5529">
        <w:rPr>
          <w:rFonts w:cstheme="minorHAnsi"/>
          <w:b/>
          <w:color w:val="000000" w:themeColor="text1"/>
        </w:rPr>
        <w:t xml:space="preserve">kryteriach oceny ofert wymienionych powyżej. </w:t>
      </w:r>
    </w:p>
    <w:p w:rsidR="001E6581" w:rsidRPr="00DB5529" w:rsidRDefault="001E6581" w:rsidP="00045A7F">
      <w:pPr>
        <w:pStyle w:val="Akapitzlist"/>
        <w:numPr>
          <w:ilvl w:val="0"/>
          <w:numId w:val="10"/>
        </w:numPr>
        <w:autoSpaceDE w:val="0"/>
        <w:spacing w:after="0" w:line="23" w:lineRule="atLeast"/>
        <w:rPr>
          <w:rFonts w:cstheme="minorHAnsi"/>
          <w:b/>
          <w:color w:val="000000" w:themeColor="text1"/>
        </w:rPr>
      </w:pPr>
      <w:r w:rsidRPr="00DB5529">
        <w:rPr>
          <w:rFonts w:cstheme="minorHAnsi"/>
          <w:b/>
          <w:color w:val="000000" w:themeColor="text1"/>
        </w:rPr>
        <w:t xml:space="preserve">Ww. dane te nie podlegają zmianie lub uzupełnieniu. </w:t>
      </w:r>
    </w:p>
    <w:p w:rsidR="00E00CD1" w:rsidRPr="00DB5529" w:rsidRDefault="00BC0E48" w:rsidP="00045A7F">
      <w:pPr>
        <w:pStyle w:val="Akapitzlist"/>
        <w:numPr>
          <w:ilvl w:val="0"/>
          <w:numId w:val="10"/>
        </w:numPr>
        <w:autoSpaceDE w:val="0"/>
        <w:spacing w:after="0" w:line="23" w:lineRule="atLeast"/>
        <w:rPr>
          <w:rFonts w:cstheme="minorHAnsi"/>
          <w:b/>
          <w:color w:val="000000" w:themeColor="text1"/>
        </w:rPr>
      </w:pPr>
      <w:r w:rsidRPr="00DB5529">
        <w:rPr>
          <w:rFonts w:cstheme="minorHAnsi"/>
          <w:b/>
          <w:color w:val="000000" w:themeColor="text1"/>
        </w:rPr>
        <w:t xml:space="preserve">Nie </w:t>
      </w:r>
      <w:r w:rsidR="007E454B" w:rsidRPr="00DB5529">
        <w:rPr>
          <w:rFonts w:cstheme="minorHAnsi"/>
          <w:b/>
          <w:color w:val="000000" w:themeColor="text1"/>
        </w:rPr>
        <w:t xml:space="preserve">podanie na </w:t>
      </w:r>
      <w:r w:rsidR="003869E4" w:rsidRPr="00DB5529">
        <w:rPr>
          <w:rFonts w:cstheme="minorHAnsi"/>
          <w:b/>
          <w:color w:val="000000" w:themeColor="text1"/>
        </w:rPr>
        <w:t>formularz</w:t>
      </w:r>
      <w:r w:rsidR="007E454B" w:rsidRPr="00DB5529">
        <w:rPr>
          <w:rFonts w:cstheme="minorHAnsi"/>
          <w:b/>
          <w:color w:val="000000" w:themeColor="text1"/>
        </w:rPr>
        <w:t>u</w:t>
      </w:r>
      <w:r w:rsidR="003869E4" w:rsidRPr="00DB5529">
        <w:rPr>
          <w:rFonts w:cstheme="minorHAnsi"/>
          <w:b/>
          <w:color w:val="000000" w:themeColor="text1"/>
        </w:rPr>
        <w:t xml:space="preserve"> oferty </w:t>
      </w:r>
      <w:r w:rsidR="002529E0" w:rsidRPr="00DB5529">
        <w:rPr>
          <w:rFonts w:cstheme="minorHAnsi"/>
          <w:b/>
          <w:color w:val="000000" w:themeColor="text1"/>
        </w:rPr>
        <w:t xml:space="preserve">ceny </w:t>
      </w:r>
      <w:r w:rsidR="00DB5529" w:rsidRPr="00DB5529">
        <w:rPr>
          <w:rFonts w:cstheme="minorHAnsi"/>
          <w:b/>
          <w:color w:val="000000" w:themeColor="text1"/>
        </w:rPr>
        <w:t>i okresu gwarancji</w:t>
      </w:r>
      <w:r w:rsidR="00DB5529">
        <w:rPr>
          <w:rFonts w:cstheme="minorHAnsi"/>
          <w:b/>
          <w:color w:val="000000" w:themeColor="text1"/>
        </w:rPr>
        <w:t xml:space="preserve"> na roboty budowlane w latach</w:t>
      </w:r>
      <w:r w:rsidR="00DB5529" w:rsidRPr="00DB5529">
        <w:rPr>
          <w:rFonts w:cstheme="minorHAnsi"/>
          <w:b/>
          <w:color w:val="000000" w:themeColor="text1"/>
        </w:rPr>
        <w:t xml:space="preserve"> </w:t>
      </w:r>
      <w:r w:rsidR="002529E0" w:rsidRPr="00DB5529">
        <w:rPr>
          <w:rFonts w:cstheme="minorHAnsi"/>
          <w:b/>
          <w:color w:val="000000" w:themeColor="text1"/>
        </w:rPr>
        <w:t>oferty</w:t>
      </w:r>
      <w:r w:rsidRPr="00DB5529">
        <w:rPr>
          <w:rFonts w:cstheme="minorHAnsi"/>
          <w:b/>
          <w:color w:val="000000" w:themeColor="text1"/>
        </w:rPr>
        <w:t xml:space="preserve"> skutkować będzie odrzuceniem oferty.</w:t>
      </w:r>
      <w:r w:rsidR="00D96A9C" w:rsidRPr="00DB5529">
        <w:rPr>
          <w:rFonts w:cstheme="minorHAnsi"/>
          <w:b/>
          <w:color w:val="000000" w:themeColor="text1"/>
        </w:rPr>
        <w:t xml:space="preserve"> </w:t>
      </w:r>
    </w:p>
    <w:p w:rsidR="001E6581" w:rsidRPr="00DB5529" w:rsidRDefault="001E6581" w:rsidP="00045A7F">
      <w:pPr>
        <w:pStyle w:val="Akapitzlist"/>
        <w:numPr>
          <w:ilvl w:val="0"/>
          <w:numId w:val="10"/>
        </w:numPr>
        <w:autoSpaceDE w:val="0"/>
        <w:spacing w:after="0" w:line="23" w:lineRule="atLeast"/>
        <w:rPr>
          <w:rFonts w:cstheme="minorHAnsi"/>
          <w:color w:val="000000" w:themeColor="text1"/>
        </w:rPr>
      </w:pPr>
      <w:r w:rsidRPr="00DB5529">
        <w:rPr>
          <w:rFonts w:cstheme="minorHAnsi"/>
          <w:color w:val="000000" w:themeColor="text1"/>
        </w:rPr>
        <w:t xml:space="preserve">Zamawiający dopuszcza możliwość ewentualnego </w:t>
      </w:r>
      <w:r w:rsidRPr="00DB5529">
        <w:rPr>
          <w:rFonts w:cstheme="minorHAnsi"/>
          <w:b/>
          <w:color w:val="000000" w:themeColor="text1"/>
        </w:rPr>
        <w:t>wyjaśnienia punktowanych</w:t>
      </w:r>
      <w:r w:rsidR="0001086A" w:rsidRPr="00DB5529">
        <w:rPr>
          <w:rFonts w:cstheme="minorHAnsi"/>
          <w:b/>
          <w:color w:val="000000" w:themeColor="text1"/>
        </w:rPr>
        <w:t xml:space="preserve"> treści</w:t>
      </w:r>
      <w:r w:rsidRPr="00DB5529">
        <w:rPr>
          <w:rFonts w:cstheme="minorHAnsi"/>
          <w:color w:val="000000" w:themeColor="text1"/>
        </w:rPr>
        <w:t>, wskazanych przez Wykonawcę</w:t>
      </w:r>
      <w:r w:rsidRPr="00DB5529">
        <w:rPr>
          <w:rFonts w:cstheme="minorHAnsi"/>
          <w:b/>
          <w:color w:val="000000" w:themeColor="text1"/>
        </w:rPr>
        <w:t xml:space="preserve"> </w:t>
      </w:r>
      <w:r w:rsidR="00DD65B6" w:rsidRPr="00DB5529">
        <w:rPr>
          <w:rFonts w:cstheme="minorHAnsi"/>
          <w:b/>
          <w:color w:val="000000" w:themeColor="text1"/>
        </w:rPr>
        <w:t>dot. kryteriów oceny ofert</w:t>
      </w:r>
      <w:r w:rsidRPr="00DB5529">
        <w:rPr>
          <w:rFonts w:cstheme="minorHAnsi"/>
          <w:color w:val="000000" w:themeColor="text1"/>
        </w:rPr>
        <w:t xml:space="preserve">, jednak granicą dopuszczalności takiego wezwania będzie każdorazowo to, aby wskutek udzielonych przez Wykonawcę wyjaśnień </w:t>
      </w:r>
      <w:r w:rsidRPr="00DB5529">
        <w:rPr>
          <w:rFonts w:cstheme="minorHAnsi"/>
          <w:b/>
          <w:color w:val="000000" w:themeColor="text1"/>
        </w:rPr>
        <w:t>nie doszło do uzupełnienia</w:t>
      </w:r>
      <w:r w:rsidRPr="00DB5529">
        <w:rPr>
          <w:rFonts w:cstheme="minorHAnsi"/>
          <w:color w:val="000000" w:themeColor="text1"/>
        </w:rPr>
        <w:t xml:space="preserve"> wskazanych pierwotnie doświadczeń a</w:t>
      </w:r>
      <w:r w:rsidR="0001086A" w:rsidRPr="00DB5529">
        <w:rPr>
          <w:rFonts w:cstheme="minorHAnsi"/>
          <w:color w:val="000000" w:themeColor="text1"/>
        </w:rPr>
        <w:t> </w:t>
      </w:r>
      <w:r w:rsidRPr="00DB5529">
        <w:rPr>
          <w:rFonts w:cstheme="minorHAnsi"/>
          <w:color w:val="000000" w:themeColor="text1"/>
        </w:rPr>
        <w:t xml:space="preserve">tym samym </w:t>
      </w:r>
      <w:r w:rsidRPr="00DB5529">
        <w:rPr>
          <w:rFonts w:cstheme="minorHAnsi"/>
          <w:b/>
          <w:color w:val="000000" w:themeColor="text1"/>
        </w:rPr>
        <w:t>zmiany treści oferty</w:t>
      </w:r>
      <w:r w:rsidRPr="00DB5529">
        <w:rPr>
          <w:rFonts w:cstheme="minorHAnsi"/>
          <w:color w:val="000000" w:themeColor="text1"/>
        </w:rPr>
        <w:t>.</w:t>
      </w:r>
    </w:p>
    <w:p w:rsidR="00F44E66" w:rsidRPr="00DB5529" w:rsidRDefault="00F44E66" w:rsidP="00045A7F">
      <w:pPr>
        <w:pStyle w:val="Akapitzlist"/>
        <w:numPr>
          <w:ilvl w:val="0"/>
          <w:numId w:val="10"/>
        </w:numPr>
        <w:autoSpaceDE w:val="0"/>
        <w:autoSpaceDN w:val="0"/>
        <w:spacing w:after="0" w:line="23" w:lineRule="atLeast"/>
        <w:rPr>
          <w:rFonts w:cstheme="minorHAnsi"/>
          <w:color w:val="000000" w:themeColor="text1"/>
        </w:rPr>
      </w:pPr>
      <w:r w:rsidRPr="00DB5529">
        <w:rPr>
          <w:rFonts w:cstheme="minorHAnsi"/>
          <w:color w:val="000000" w:themeColor="text1"/>
        </w:rPr>
        <w:t xml:space="preserve">W trakcie wyliczeń Zamawiający zaokrągli każdy wynik do dwóch miejsc po przecinku. </w:t>
      </w:r>
    </w:p>
    <w:p w:rsidR="00F44E66" w:rsidRPr="00DB5529" w:rsidRDefault="00F44E66" w:rsidP="00045A7F">
      <w:pPr>
        <w:pStyle w:val="Akapitzlist"/>
        <w:numPr>
          <w:ilvl w:val="0"/>
          <w:numId w:val="10"/>
        </w:numPr>
        <w:autoSpaceDE w:val="0"/>
        <w:spacing w:after="0" w:line="23" w:lineRule="atLeast"/>
        <w:rPr>
          <w:rFonts w:cstheme="minorHAnsi"/>
          <w:color w:val="000000" w:themeColor="text1"/>
        </w:rPr>
      </w:pPr>
      <w:r w:rsidRPr="00DB5529">
        <w:rPr>
          <w:rFonts w:cstheme="minorHAnsi"/>
          <w:color w:val="000000" w:themeColor="text1"/>
        </w:rPr>
        <w:t xml:space="preserve">Łączna liczba punktów, którą oferta może otrzymać odpowiada </w:t>
      </w:r>
      <w:r w:rsidRPr="00DB5529">
        <w:rPr>
          <w:rFonts w:cstheme="minorHAnsi"/>
          <w:b/>
          <w:color w:val="000000" w:themeColor="text1"/>
        </w:rPr>
        <w:t>sumie punktów uzyskanych w kryteriach</w:t>
      </w:r>
      <w:r w:rsidRPr="00DB5529">
        <w:rPr>
          <w:rFonts w:eastAsia="Calibri" w:cstheme="minorHAnsi"/>
          <w:color w:val="000000" w:themeColor="text1"/>
        </w:rPr>
        <w:t xml:space="preserve"> oceny ofert</w:t>
      </w:r>
      <w:r w:rsidRPr="00DB5529">
        <w:rPr>
          <w:rFonts w:cstheme="minorHAnsi"/>
          <w:color w:val="000000" w:themeColor="text1"/>
        </w:rPr>
        <w:t xml:space="preserve">. </w:t>
      </w:r>
      <w:r w:rsidRPr="00DB5529">
        <w:rPr>
          <w:rFonts w:eastAsia="Calibri" w:cstheme="minorHAnsi"/>
          <w:b/>
          <w:color w:val="000000" w:themeColor="text1"/>
        </w:rPr>
        <w:t>Oferta za wszystkie kryteria łącznie może otrzymać maksymalnie 100 pkt.</w:t>
      </w:r>
    </w:p>
    <w:p w:rsidR="00F44E66" w:rsidRPr="00DB5529" w:rsidRDefault="00F44E66" w:rsidP="00045A7F">
      <w:pPr>
        <w:pStyle w:val="Akapitzlist"/>
        <w:numPr>
          <w:ilvl w:val="0"/>
          <w:numId w:val="10"/>
        </w:numPr>
        <w:spacing w:after="0" w:line="23" w:lineRule="atLeast"/>
        <w:rPr>
          <w:rFonts w:eastAsia="Calibri" w:cstheme="minorHAnsi"/>
          <w:color w:val="000000" w:themeColor="text1"/>
        </w:rPr>
      </w:pPr>
      <w:r w:rsidRPr="00DB5529">
        <w:rPr>
          <w:rFonts w:cstheme="minorHAnsi"/>
          <w:color w:val="000000" w:themeColor="text1"/>
        </w:rPr>
        <w:t xml:space="preserve">Za ofertę najkorzystniejszą zostanie uznana oferta, która </w:t>
      </w:r>
      <w:r w:rsidR="00D00639" w:rsidRPr="00DB5529">
        <w:rPr>
          <w:rFonts w:cstheme="minorHAnsi"/>
          <w:color w:val="000000" w:themeColor="text1"/>
        </w:rPr>
        <w:t xml:space="preserve">nie podlega odrzuceniu i </w:t>
      </w:r>
      <w:r w:rsidRPr="00DB5529">
        <w:rPr>
          <w:rFonts w:cstheme="minorHAnsi"/>
          <w:color w:val="000000" w:themeColor="text1"/>
        </w:rPr>
        <w:t xml:space="preserve">uzyskała </w:t>
      </w:r>
      <w:r w:rsidRPr="00DB5529">
        <w:rPr>
          <w:rFonts w:cstheme="minorHAnsi"/>
          <w:b/>
          <w:color w:val="000000" w:themeColor="text1"/>
        </w:rPr>
        <w:t xml:space="preserve">największą liczbę punktów </w:t>
      </w:r>
      <w:r w:rsidR="00AA141D" w:rsidRPr="00DB5529">
        <w:rPr>
          <w:rFonts w:cstheme="minorHAnsi"/>
          <w:color w:val="000000" w:themeColor="text1"/>
        </w:rPr>
        <w:t xml:space="preserve">po zastosowaniu wszystkich kryteriów oceny ofert </w:t>
      </w:r>
      <w:r w:rsidRPr="00DB5529">
        <w:rPr>
          <w:rFonts w:cstheme="minorHAnsi"/>
          <w:color w:val="000000" w:themeColor="text1"/>
        </w:rPr>
        <w:t>tj. przedstawia najkorzystniejszy bilans ceny i innych kryteriów odnoszących się do przedmiotu zamówienia publicznego</w:t>
      </w:r>
      <w:r w:rsidRPr="00DB5529">
        <w:rPr>
          <w:rFonts w:eastAsia="Calibri" w:cstheme="minorHAnsi"/>
          <w:color w:val="000000" w:themeColor="text1"/>
        </w:rPr>
        <w:t>.</w:t>
      </w:r>
    </w:p>
    <w:p w:rsidR="003D0826" w:rsidRPr="00B349BC" w:rsidRDefault="003D0826" w:rsidP="00045A7F">
      <w:pPr>
        <w:autoSpaceDE w:val="0"/>
        <w:spacing w:after="0" w:line="23" w:lineRule="atLeast"/>
        <w:rPr>
          <w:rFonts w:cstheme="minorHAnsi"/>
          <w:b/>
          <w:color w:val="000000" w:themeColor="text1"/>
          <w:highlight w:val="yellow"/>
        </w:rPr>
      </w:pPr>
    </w:p>
    <w:p w:rsidR="00F44E66" w:rsidRPr="00DB5529" w:rsidRDefault="00F44E66" w:rsidP="00045A7F">
      <w:pPr>
        <w:autoSpaceDE w:val="0"/>
        <w:spacing w:after="0" w:line="23" w:lineRule="atLeast"/>
        <w:rPr>
          <w:rFonts w:cstheme="minorHAnsi"/>
          <w:b/>
          <w:color w:val="000000" w:themeColor="text1"/>
        </w:rPr>
      </w:pPr>
      <w:r w:rsidRPr="00DB5529">
        <w:rPr>
          <w:rFonts w:cstheme="minorHAnsi"/>
          <w:b/>
          <w:color w:val="000000" w:themeColor="text1"/>
        </w:rPr>
        <w:t xml:space="preserve">Ogólna ocena </w:t>
      </w:r>
      <w:r w:rsidR="00DF66D1" w:rsidRPr="00DB5529">
        <w:rPr>
          <w:rFonts w:cstheme="minorHAnsi"/>
          <w:b/>
          <w:color w:val="000000" w:themeColor="text1"/>
        </w:rPr>
        <w:t xml:space="preserve">(tj. łączna ilość punktów) </w:t>
      </w:r>
      <w:r w:rsidRPr="00DB5529">
        <w:rPr>
          <w:rFonts w:cstheme="minorHAnsi"/>
          <w:b/>
          <w:color w:val="000000" w:themeColor="text1"/>
        </w:rPr>
        <w:t>zostanie wyliczona w oparciu o poniższą formułę:</w:t>
      </w:r>
    </w:p>
    <w:p w:rsidR="00F44E66" w:rsidRPr="00DB5529" w:rsidRDefault="000155AA" w:rsidP="00045A7F">
      <w:pPr>
        <w:autoSpaceDE w:val="0"/>
        <w:spacing w:after="0" w:line="23" w:lineRule="atLeast"/>
        <w:rPr>
          <w:rFonts w:cstheme="minorHAnsi"/>
          <w:b/>
          <w:color w:val="000000" w:themeColor="text1"/>
        </w:rPr>
      </w:pPr>
      <w:r w:rsidRPr="00DB5529">
        <w:rPr>
          <w:rFonts w:cstheme="minorHAnsi"/>
          <w:b/>
          <w:color w:val="000000" w:themeColor="text1"/>
        </w:rPr>
        <w:t>Łączna ilość p</w:t>
      </w:r>
      <w:r w:rsidR="00471CF9" w:rsidRPr="00DB5529">
        <w:rPr>
          <w:rFonts w:cstheme="minorHAnsi"/>
          <w:b/>
          <w:color w:val="000000" w:themeColor="text1"/>
        </w:rPr>
        <w:t>kt</w:t>
      </w:r>
      <w:r w:rsidR="00F44E66" w:rsidRPr="00DB5529">
        <w:rPr>
          <w:rFonts w:cstheme="minorHAnsi"/>
          <w:b/>
          <w:color w:val="000000" w:themeColor="text1"/>
        </w:rPr>
        <w:t xml:space="preserve"> = </w:t>
      </w:r>
      <w:r w:rsidRPr="00DB5529">
        <w:rPr>
          <w:rFonts w:cstheme="minorHAnsi"/>
          <w:b/>
          <w:color w:val="000000" w:themeColor="text1"/>
        </w:rPr>
        <w:t xml:space="preserve">punkty za </w:t>
      </w:r>
      <w:r w:rsidR="001670EC" w:rsidRPr="00DB5529">
        <w:rPr>
          <w:rFonts w:cstheme="minorHAnsi"/>
          <w:b/>
          <w:color w:val="000000" w:themeColor="text1"/>
        </w:rPr>
        <w:t xml:space="preserve">kryterium </w:t>
      </w:r>
      <w:r w:rsidR="00F44E66" w:rsidRPr="00DB5529">
        <w:rPr>
          <w:rFonts w:cstheme="minorHAnsi"/>
          <w:b/>
          <w:color w:val="000000" w:themeColor="text1"/>
        </w:rPr>
        <w:t>C</w:t>
      </w:r>
      <w:r w:rsidRPr="00DB5529">
        <w:rPr>
          <w:rFonts w:cstheme="minorHAnsi"/>
          <w:b/>
          <w:color w:val="000000" w:themeColor="text1"/>
        </w:rPr>
        <w:t>en</w:t>
      </w:r>
      <w:r w:rsidR="001670EC" w:rsidRPr="00DB5529">
        <w:rPr>
          <w:rFonts w:cstheme="minorHAnsi"/>
          <w:b/>
          <w:color w:val="000000" w:themeColor="text1"/>
        </w:rPr>
        <w:t>a</w:t>
      </w:r>
      <w:r w:rsidR="00F44E66" w:rsidRPr="00DB5529">
        <w:rPr>
          <w:rFonts w:cstheme="minorHAnsi"/>
          <w:b/>
          <w:color w:val="000000" w:themeColor="text1"/>
        </w:rPr>
        <w:t xml:space="preserve"> +</w:t>
      </w:r>
      <w:r w:rsidRPr="00DB5529">
        <w:rPr>
          <w:rFonts w:cstheme="minorHAnsi"/>
          <w:b/>
          <w:color w:val="000000" w:themeColor="text1"/>
        </w:rPr>
        <w:t xml:space="preserve"> punkty za</w:t>
      </w:r>
      <w:r w:rsidR="00F44E66" w:rsidRPr="00DB5529">
        <w:rPr>
          <w:rFonts w:cstheme="minorHAnsi"/>
          <w:b/>
          <w:color w:val="000000" w:themeColor="text1"/>
        </w:rPr>
        <w:t xml:space="preserve"> </w:t>
      </w:r>
      <w:r w:rsidR="001670EC" w:rsidRPr="00DB5529">
        <w:rPr>
          <w:rFonts w:cstheme="minorHAnsi"/>
          <w:b/>
          <w:color w:val="000000" w:themeColor="text1"/>
        </w:rPr>
        <w:t xml:space="preserve">kryterium </w:t>
      </w:r>
      <w:r w:rsidR="00DB5529" w:rsidRPr="00DB5529">
        <w:rPr>
          <w:rFonts w:cstheme="minorHAnsi"/>
          <w:b/>
        </w:rPr>
        <w:t>Okres gwarancji na roboty budowlane</w:t>
      </w:r>
      <w:r w:rsidR="001670EC" w:rsidRPr="00DB5529">
        <w:rPr>
          <w:rFonts w:eastAsia="Calibri" w:cstheme="minorHAnsi"/>
          <w:b/>
        </w:rPr>
        <w:t>.</w:t>
      </w:r>
    </w:p>
    <w:p w:rsidR="004A379F" w:rsidRPr="00B349BC" w:rsidRDefault="004A379F" w:rsidP="00045A7F">
      <w:pPr>
        <w:autoSpaceDE w:val="0"/>
        <w:spacing w:after="0" w:line="23" w:lineRule="atLeast"/>
        <w:rPr>
          <w:rFonts w:cstheme="minorHAnsi"/>
          <w:b/>
          <w:color w:val="000000" w:themeColor="text1"/>
          <w:highlight w:val="yellow"/>
        </w:rPr>
      </w:pPr>
    </w:p>
    <w:p w:rsidR="007C6500" w:rsidRPr="00DB5529" w:rsidRDefault="007C6500" w:rsidP="00045A7F">
      <w:pPr>
        <w:spacing w:after="0" w:line="23" w:lineRule="atLeast"/>
        <w:rPr>
          <w:rFonts w:eastAsia="Times New Roman" w:cstheme="minorHAnsi"/>
          <w:color w:val="000000" w:themeColor="text1"/>
          <w:lang w:eastAsia="pl-PL"/>
        </w:rPr>
      </w:pPr>
      <w:r w:rsidRPr="00DB5529">
        <w:rPr>
          <w:rFonts w:eastAsia="Times New Roman" w:cstheme="minorHAnsi"/>
          <w:color w:val="000000" w:themeColor="text1"/>
          <w:lang w:eastAsia="pl-PL"/>
        </w:rPr>
        <w:t>Podstawą przyznania punktów w kryterium "</w:t>
      </w:r>
      <w:r w:rsidR="00DB5529">
        <w:rPr>
          <w:rFonts w:eastAsia="Times New Roman" w:cstheme="minorHAnsi"/>
          <w:color w:val="000000" w:themeColor="text1"/>
          <w:lang w:eastAsia="pl-PL"/>
        </w:rPr>
        <w:t>C</w:t>
      </w:r>
      <w:r w:rsidRPr="00DB5529">
        <w:rPr>
          <w:rFonts w:eastAsia="Times New Roman" w:cstheme="minorHAnsi"/>
          <w:color w:val="000000" w:themeColor="text1"/>
          <w:lang w:eastAsia="pl-PL"/>
        </w:rPr>
        <w:t xml:space="preserve">ena" będzie </w:t>
      </w:r>
      <w:r w:rsidR="00DB5529" w:rsidRPr="00DB5529">
        <w:rPr>
          <w:rFonts w:eastAsia="Times New Roman" w:cstheme="minorHAnsi"/>
          <w:b/>
          <w:color w:val="000000" w:themeColor="text1"/>
          <w:lang w:eastAsia="pl-PL"/>
        </w:rPr>
        <w:t>CENA ŁĄCZNA OFERTOWA BRUTTO</w:t>
      </w:r>
      <w:r w:rsidR="00DB5529" w:rsidRPr="00DB5529">
        <w:rPr>
          <w:rFonts w:eastAsia="Times New Roman" w:cstheme="minorHAnsi"/>
          <w:color w:val="000000" w:themeColor="text1"/>
          <w:lang w:eastAsia="pl-PL"/>
        </w:rPr>
        <w:t xml:space="preserve"> </w:t>
      </w:r>
      <w:r w:rsidRPr="00DB5529">
        <w:rPr>
          <w:rFonts w:eastAsia="Times New Roman" w:cstheme="minorHAnsi"/>
          <w:color w:val="000000" w:themeColor="text1"/>
          <w:lang w:eastAsia="pl-PL"/>
        </w:rPr>
        <w:t xml:space="preserve">podana przez Wykonawcę w </w:t>
      </w:r>
      <w:r w:rsidRPr="00DB5529">
        <w:rPr>
          <w:rFonts w:eastAsia="Times New Roman" w:cstheme="minorHAnsi"/>
          <w:b/>
          <w:color w:val="000000" w:themeColor="text1"/>
          <w:lang w:eastAsia="pl-PL"/>
        </w:rPr>
        <w:t>Formularzu Ofertowym, stanowiącym Załącznik do SWZ</w:t>
      </w:r>
      <w:r w:rsidRPr="00DB5529">
        <w:rPr>
          <w:rFonts w:eastAsia="Times New Roman" w:cstheme="minorHAnsi"/>
          <w:color w:val="000000" w:themeColor="text1"/>
          <w:lang w:eastAsia="pl-PL"/>
        </w:rPr>
        <w:t>.</w:t>
      </w:r>
    </w:p>
    <w:p w:rsidR="007C6500" w:rsidRPr="00B349BC" w:rsidRDefault="007C6500" w:rsidP="00045A7F">
      <w:pPr>
        <w:spacing w:after="0" w:line="23" w:lineRule="atLeast"/>
        <w:rPr>
          <w:rFonts w:eastAsia="Times New Roman" w:cstheme="minorHAnsi"/>
          <w:color w:val="000000" w:themeColor="text1"/>
          <w:highlight w:val="yellow"/>
          <w:lang w:eastAsia="pl-PL"/>
        </w:rPr>
      </w:pPr>
    </w:p>
    <w:p w:rsidR="00C978CA" w:rsidRPr="00B65A16" w:rsidRDefault="00C978CA" w:rsidP="00045A7F">
      <w:pPr>
        <w:spacing w:after="0" w:line="23" w:lineRule="atLeast"/>
        <w:rPr>
          <w:rFonts w:eastAsia="Times New Roman" w:cstheme="minorHAnsi"/>
          <w:color w:val="000000" w:themeColor="text1"/>
          <w:lang w:eastAsia="pl-PL"/>
        </w:rPr>
      </w:pPr>
      <w:r w:rsidRPr="00B65A16">
        <w:rPr>
          <w:rFonts w:eastAsia="Times New Roman" w:cstheme="minorHAnsi"/>
          <w:color w:val="000000" w:themeColor="text1"/>
          <w:lang w:eastAsia="pl-PL"/>
        </w:rPr>
        <w:t>3.Punktacja przyznawana ofertom w poszczególnych kryteriach oceny ofert będzie liczona z</w:t>
      </w:r>
      <w:r w:rsidR="00707014" w:rsidRPr="00B65A16">
        <w:rPr>
          <w:rFonts w:eastAsia="Times New Roman" w:cstheme="minorHAnsi"/>
          <w:color w:val="000000" w:themeColor="text1"/>
          <w:lang w:eastAsia="pl-PL"/>
        </w:rPr>
        <w:t> </w:t>
      </w:r>
      <w:r w:rsidRPr="00B65A16">
        <w:rPr>
          <w:rFonts w:eastAsia="Times New Roman" w:cstheme="minorHAnsi"/>
          <w:color w:val="000000" w:themeColor="text1"/>
          <w:lang w:eastAsia="pl-PL"/>
        </w:rPr>
        <w:t>dokładnością do dwóch miejsc po przecinku, zgodnie z zasadami arytmetyki.</w:t>
      </w:r>
    </w:p>
    <w:p w:rsidR="007C6500" w:rsidRPr="00B65A16" w:rsidRDefault="007C6500" w:rsidP="00045A7F">
      <w:pPr>
        <w:spacing w:after="0" w:line="23" w:lineRule="atLeast"/>
        <w:rPr>
          <w:rFonts w:eastAsia="Times New Roman" w:cstheme="minorHAnsi"/>
          <w:color w:val="000000" w:themeColor="text1"/>
          <w:lang w:eastAsia="pl-PL"/>
        </w:rPr>
      </w:pPr>
    </w:p>
    <w:p w:rsidR="007C6500" w:rsidRPr="00B65A16" w:rsidRDefault="006104C6" w:rsidP="00045A7F">
      <w:pPr>
        <w:spacing w:after="0" w:line="23" w:lineRule="atLeast"/>
        <w:rPr>
          <w:rFonts w:eastAsia="Times New Roman" w:cstheme="minorHAnsi"/>
          <w:color w:val="000000" w:themeColor="text1"/>
          <w:lang w:eastAsia="pl-PL"/>
        </w:rPr>
      </w:pPr>
      <w:r w:rsidRPr="00B65A16">
        <w:rPr>
          <w:rFonts w:eastAsia="Times New Roman" w:cstheme="minorHAnsi"/>
          <w:color w:val="000000" w:themeColor="text1"/>
          <w:lang w:eastAsia="pl-PL"/>
        </w:rPr>
        <w:t>4</w:t>
      </w:r>
      <w:r w:rsidR="007C6500" w:rsidRPr="00B65A16">
        <w:rPr>
          <w:rFonts w:eastAsia="Times New Roman" w:cstheme="minorHAnsi"/>
          <w:color w:val="000000" w:themeColor="text1"/>
          <w:lang w:eastAsia="pl-P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7C6500" w:rsidRPr="00B65A16" w:rsidRDefault="007C6500" w:rsidP="00045A7F">
      <w:pPr>
        <w:spacing w:after="0" w:line="23" w:lineRule="atLeast"/>
        <w:rPr>
          <w:rFonts w:eastAsia="Times New Roman" w:cstheme="minorHAnsi"/>
          <w:color w:val="000000" w:themeColor="text1"/>
          <w:lang w:eastAsia="pl-PL"/>
        </w:rPr>
      </w:pPr>
    </w:p>
    <w:p w:rsidR="007C6500" w:rsidRPr="00B65A16" w:rsidRDefault="006104C6" w:rsidP="00045A7F">
      <w:pPr>
        <w:spacing w:after="0" w:line="23" w:lineRule="atLeast"/>
        <w:rPr>
          <w:rFonts w:eastAsia="Times New Roman" w:cstheme="minorHAnsi"/>
          <w:color w:val="000000" w:themeColor="text1"/>
          <w:lang w:eastAsia="pl-PL"/>
        </w:rPr>
      </w:pPr>
      <w:r w:rsidRPr="00B65A16">
        <w:rPr>
          <w:rFonts w:eastAsia="Times New Roman" w:cstheme="minorHAnsi"/>
          <w:color w:val="000000" w:themeColor="text1"/>
          <w:lang w:eastAsia="pl-PL"/>
        </w:rPr>
        <w:t>5</w:t>
      </w:r>
      <w:r w:rsidR="007C6500" w:rsidRPr="00B65A16">
        <w:rPr>
          <w:rFonts w:eastAsia="Times New Roman" w:cstheme="minorHAnsi"/>
          <w:color w:val="000000" w:themeColor="text1"/>
          <w:lang w:eastAsia="pl-PL"/>
        </w:rPr>
        <w:t>.W toku badania i oceny ofert Zamawiający może żądać od Wykonawcy wyjaśnień dotyczących treści złożonej oferty, w tym zaoferowanej ceny.</w:t>
      </w:r>
    </w:p>
    <w:p w:rsidR="007C6500" w:rsidRPr="00B349BC" w:rsidRDefault="007C6500" w:rsidP="00045A7F">
      <w:pPr>
        <w:spacing w:after="0" w:line="23" w:lineRule="atLeast"/>
        <w:rPr>
          <w:rFonts w:eastAsia="Times New Roman" w:cstheme="minorHAnsi"/>
          <w:color w:val="000000" w:themeColor="text1"/>
          <w:highlight w:val="yellow"/>
          <w:lang w:eastAsia="pl-PL"/>
        </w:rPr>
      </w:pPr>
    </w:p>
    <w:p w:rsidR="000A71A4" w:rsidRPr="00404041" w:rsidRDefault="00F60A8D" w:rsidP="00045A7F">
      <w:pPr>
        <w:spacing w:after="0" w:line="23" w:lineRule="atLeast"/>
        <w:rPr>
          <w:rFonts w:eastAsia="Times New Roman" w:cstheme="minorHAnsi"/>
          <w:b/>
          <w:color w:val="000000" w:themeColor="text1"/>
          <w:lang w:eastAsia="pl-PL"/>
        </w:rPr>
      </w:pPr>
      <w:r w:rsidRPr="00404041">
        <w:rPr>
          <w:rFonts w:eastAsia="Times New Roman" w:cstheme="minorHAnsi"/>
          <w:b/>
          <w:color w:val="000000" w:themeColor="text1"/>
          <w:lang w:eastAsia="pl-PL"/>
        </w:rPr>
        <w:t>XIX. INFORMACJE O FORMALNOŚCIACH, JAKIE MUSZĄ ZOSTAĆ DOPEŁNIONE PO WYBORZE OFERTY W CELU ZAWARCIA UMOWY W SPRAWIE ZAMÓWIENIA PUBLICZNEGO;</w:t>
      </w:r>
    </w:p>
    <w:p w:rsidR="008722BF" w:rsidRPr="00404041" w:rsidRDefault="008722BF" w:rsidP="00045A7F">
      <w:pPr>
        <w:spacing w:after="0" w:line="23" w:lineRule="atLeast"/>
        <w:rPr>
          <w:rFonts w:eastAsia="Times New Roman" w:cstheme="minorHAnsi"/>
          <w:color w:val="000000" w:themeColor="text1"/>
          <w:lang w:eastAsia="pl-PL"/>
        </w:rPr>
      </w:pPr>
    </w:p>
    <w:p w:rsidR="00C718E1" w:rsidRPr="00404041" w:rsidRDefault="00C718E1" w:rsidP="00045A7F">
      <w:pPr>
        <w:spacing w:after="0" w:line="23" w:lineRule="atLeast"/>
        <w:rPr>
          <w:rFonts w:eastAsia="Times New Roman" w:cstheme="minorHAnsi"/>
          <w:color w:val="000000" w:themeColor="text1"/>
          <w:lang w:eastAsia="pl-PL"/>
        </w:rPr>
      </w:pPr>
      <w:r w:rsidRPr="00404041">
        <w:rPr>
          <w:rFonts w:eastAsia="Times New Roman" w:cstheme="minorHAnsi"/>
          <w:color w:val="000000" w:themeColor="text1"/>
          <w:lang w:eastAsia="pl-PL"/>
        </w:rPr>
        <w:t>1.Zamawiający</w:t>
      </w:r>
      <w:r w:rsidR="00676046" w:rsidRPr="00404041">
        <w:rPr>
          <w:rFonts w:eastAsia="Times New Roman" w:cstheme="minorHAnsi"/>
          <w:color w:val="000000" w:themeColor="text1"/>
          <w:lang w:eastAsia="pl-PL"/>
        </w:rPr>
        <w:t xml:space="preserve"> </w:t>
      </w:r>
      <w:r w:rsidRPr="00404041">
        <w:rPr>
          <w:rFonts w:eastAsia="Times New Roman" w:cstheme="minorHAnsi"/>
          <w:color w:val="000000" w:themeColor="text1"/>
          <w:lang w:eastAsia="pl-PL"/>
        </w:rPr>
        <w:t>zawrze umowę w sprawie zamówienia publicznego z Wykonawcą, którego oferta zostanie uznana za najkorzystniejszą, w terminach określonych w art. 264</w:t>
      </w:r>
      <w:r w:rsidR="00225122" w:rsidRPr="00404041">
        <w:rPr>
          <w:rFonts w:eastAsia="Times New Roman" w:cstheme="minorHAnsi"/>
          <w:color w:val="000000" w:themeColor="text1"/>
          <w:lang w:eastAsia="pl-PL"/>
        </w:rPr>
        <w:t xml:space="preserve"> </w:t>
      </w:r>
      <w:proofErr w:type="spellStart"/>
      <w:r w:rsidR="00225122" w:rsidRPr="00404041">
        <w:rPr>
          <w:rFonts w:eastAsia="Times New Roman" w:cstheme="minorHAnsi"/>
          <w:color w:val="000000" w:themeColor="text1"/>
          <w:lang w:eastAsia="pl-PL"/>
        </w:rPr>
        <w:t>Pzp</w:t>
      </w:r>
      <w:proofErr w:type="spellEnd"/>
      <w:r w:rsidR="00EF4852" w:rsidRPr="00404041">
        <w:rPr>
          <w:rFonts w:eastAsia="Times New Roman" w:cstheme="minorHAnsi"/>
          <w:color w:val="000000" w:themeColor="text1"/>
          <w:lang w:eastAsia="pl-PL"/>
        </w:rPr>
        <w:t xml:space="preserve"> (tj. w terminie nie krótszym niż 10 dni od dnia przesłania zawiadomienia o wyborze najkorzystniejszej oferty, jeżeli zawiadomienie to zostało przesłane przy użyciu środków komunikacji elektronicznej)</w:t>
      </w:r>
      <w:r w:rsidR="0069539C" w:rsidRPr="00404041">
        <w:rPr>
          <w:rFonts w:eastAsia="Times New Roman" w:cstheme="minorHAnsi"/>
          <w:color w:val="000000" w:themeColor="text1"/>
          <w:lang w:eastAsia="pl-PL"/>
        </w:rPr>
        <w:t>.</w:t>
      </w:r>
    </w:p>
    <w:p w:rsidR="00C718E1" w:rsidRPr="00404041" w:rsidRDefault="00C718E1" w:rsidP="00045A7F">
      <w:pPr>
        <w:spacing w:after="0" w:line="23" w:lineRule="atLeast"/>
        <w:rPr>
          <w:rFonts w:eastAsia="Times New Roman" w:cstheme="minorHAnsi"/>
          <w:color w:val="000000" w:themeColor="text1"/>
          <w:lang w:eastAsia="pl-PL"/>
        </w:rPr>
      </w:pPr>
    </w:p>
    <w:p w:rsidR="00C718E1" w:rsidRPr="00404041" w:rsidRDefault="00C718E1" w:rsidP="00045A7F">
      <w:pPr>
        <w:spacing w:after="0" w:line="23" w:lineRule="atLeast"/>
        <w:rPr>
          <w:rFonts w:eastAsia="Times New Roman" w:cstheme="minorHAnsi"/>
          <w:color w:val="000000" w:themeColor="text1"/>
          <w:lang w:eastAsia="pl-PL"/>
        </w:rPr>
      </w:pPr>
      <w:r w:rsidRPr="00404041">
        <w:rPr>
          <w:rFonts w:eastAsia="Times New Roman" w:cstheme="minorHAnsi"/>
          <w:color w:val="000000" w:themeColor="text1"/>
          <w:lang w:eastAsia="pl-PL"/>
        </w:rPr>
        <w:t>2.Wykonawca będzie zobowiązany do podpisania umowy w miejscu i terminie wskazanym przez Zamawiającego.</w:t>
      </w:r>
    </w:p>
    <w:p w:rsidR="008B063A" w:rsidRPr="00404041" w:rsidRDefault="008B063A" w:rsidP="00045A7F">
      <w:pPr>
        <w:spacing w:after="0" w:line="23" w:lineRule="atLeast"/>
        <w:ind w:right="-108"/>
        <w:rPr>
          <w:rFonts w:cstheme="minorHAnsi"/>
          <w:color w:val="000000" w:themeColor="text1"/>
        </w:rPr>
      </w:pPr>
    </w:p>
    <w:p w:rsidR="008B063A" w:rsidRPr="00404041" w:rsidRDefault="008B063A" w:rsidP="00045A7F">
      <w:pPr>
        <w:spacing w:after="0" w:line="23" w:lineRule="atLeast"/>
        <w:ind w:right="-108"/>
        <w:rPr>
          <w:rFonts w:eastAsia="Times New Roman" w:cstheme="minorHAnsi"/>
          <w:color w:val="000000" w:themeColor="text1"/>
          <w:lang w:eastAsia="pl-PL"/>
        </w:rPr>
      </w:pPr>
      <w:r w:rsidRPr="00404041">
        <w:rPr>
          <w:rFonts w:eastAsia="Times New Roman" w:cstheme="minorHAnsi"/>
          <w:color w:val="000000" w:themeColor="text1"/>
          <w:lang w:eastAsia="pl-PL"/>
        </w:rPr>
        <w:t>3. Wykonawca przed zawarciem umowy poda wszelkie informacje niezbędne do wypełnienia treści umowy na wezwanie zamawiającego.</w:t>
      </w:r>
    </w:p>
    <w:p w:rsidR="00C718E1" w:rsidRPr="00404041" w:rsidRDefault="00C718E1" w:rsidP="00045A7F">
      <w:pPr>
        <w:spacing w:after="0" w:line="23" w:lineRule="atLeast"/>
        <w:rPr>
          <w:rFonts w:eastAsia="Times New Roman" w:cstheme="minorHAnsi"/>
          <w:color w:val="000000" w:themeColor="text1"/>
          <w:lang w:eastAsia="pl-PL"/>
        </w:rPr>
      </w:pPr>
    </w:p>
    <w:p w:rsidR="00DA739F" w:rsidRPr="00404041" w:rsidRDefault="008B063A" w:rsidP="00045A7F">
      <w:pPr>
        <w:spacing w:after="0" w:line="23" w:lineRule="atLeast"/>
        <w:ind w:right="-108"/>
        <w:rPr>
          <w:rFonts w:eastAsia="Times New Roman" w:cstheme="minorHAnsi"/>
          <w:color w:val="000000" w:themeColor="text1"/>
          <w:lang w:eastAsia="pl-PL"/>
        </w:rPr>
      </w:pPr>
      <w:r w:rsidRPr="00404041">
        <w:rPr>
          <w:rFonts w:eastAsia="Times New Roman" w:cstheme="minorHAnsi"/>
          <w:color w:val="000000" w:themeColor="text1"/>
          <w:lang w:eastAsia="pl-PL"/>
        </w:rPr>
        <w:t>4</w:t>
      </w:r>
      <w:r w:rsidR="00C718E1" w:rsidRPr="00404041">
        <w:rPr>
          <w:rFonts w:eastAsia="Times New Roman" w:cstheme="minorHAnsi"/>
          <w:color w:val="000000" w:themeColor="text1"/>
          <w:lang w:eastAsia="pl-PL"/>
        </w:rPr>
        <w:t>.</w:t>
      </w:r>
      <w:r w:rsidR="00DA739F" w:rsidRPr="00404041">
        <w:rPr>
          <w:rFonts w:eastAsia="Times New Roman" w:cstheme="minorHAnsi"/>
          <w:color w:val="000000" w:themeColor="text1"/>
          <w:lang w:eastAsia="pl-PL"/>
        </w:rPr>
        <w:t xml:space="preserve"> </w:t>
      </w:r>
      <w:r w:rsidR="00DA739F" w:rsidRPr="00404041">
        <w:rPr>
          <w:rFonts w:eastAsia="Times New Roman" w:cstheme="minorHAnsi"/>
          <w:b/>
          <w:color w:val="000000" w:themeColor="text1"/>
          <w:lang w:eastAsia="pl-PL"/>
        </w:rPr>
        <w:t>Przekazanie zamawiającemu kopii umowy regulującej współpracę wykonawców:</w:t>
      </w:r>
      <w:r w:rsidR="00DA739F" w:rsidRPr="00404041">
        <w:rPr>
          <w:rFonts w:eastAsia="Times New Roman" w:cstheme="minorHAnsi"/>
          <w:b/>
          <w:color w:val="FF0000"/>
          <w:lang w:eastAsia="pl-PL"/>
        </w:rPr>
        <w:t xml:space="preserve"> </w:t>
      </w:r>
      <w:r w:rsidR="00DA739F" w:rsidRPr="00404041">
        <w:rPr>
          <w:rFonts w:eastAsia="Times New Roman" w:cstheme="minorHAnsi"/>
          <w:color w:val="000000" w:themeColor="text1"/>
          <w:lang w:eastAsia="pl-PL"/>
        </w:rPr>
        <w:t xml:space="preserve"> </w:t>
      </w:r>
    </w:p>
    <w:p w:rsidR="0060737E" w:rsidRPr="00404041" w:rsidRDefault="00DA739F" w:rsidP="00045A7F">
      <w:pPr>
        <w:spacing w:after="0" w:line="23" w:lineRule="atLeast"/>
        <w:ind w:right="-108"/>
        <w:rPr>
          <w:rFonts w:eastAsia="Times New Roman" w:cstheme="minorHAnsi"/>
          <w:color w:val="000000" w:themeColor="text1"/>
          <w:lang w:eastAsia="pl-PL"/>
        </w:rPr>
      </w:pPr>
      <w:r w:rsidRPr="00404041">
        <w:rPr>
          <w:rFonts w:eastAsia="Times New Roman" w:cstheme="minorHAnsi"/>
          <w:color w:val="000000" w:themeColor="text1"/>
          <w:lang w:eastAsia="pl-PL"/>
        </w:rPr>
        <w:t xml:space="preserve">zgodnie </w:t>
      </w:r>
      <w:r w:rsidRPr="00404041">
        <w:rPr>
          <w:rFonts w:eastAsia="Times New Roman" w:cstheme="minorHAnsi"/>
          <w:b/>
          <w:color w:val="000000" w:themeColor="text1"/>
          <w:lang w:eastAsia="pl-PL"/>
        </w:rPr>
        <w:t xml:space="preserve">z art. 59 </w:t>
      </w:r>
      <w:proofErr w:type="spellStart"/>
      <w:r w:rsidRPr="00404041">
        <w:rPr>
          <w:rFonts w:eastAsia="Times New Roman" w:cstheme="minorHAnsi"/>
          <w:b/>
          <w:color w:val="000000" w:themeColor="text1"/>
          <w:lang w:eastAsia="pl-PL"/>
        </w:rPr>
        <w:t>Pzp</w:t>
      </w:r>
      <w:proofErr w:type="spellEnd"/>
      <w:r w:rsidRPr="00404041">
        <w:rPr>
          <w:rFonts w:eastAsia="Times New Roman" w:cstheme="minorHAnsi"/>
          <w:b/>
          <w:color w:val="000000" w:themeColor="text1"/>
          <w:lang w:eastAsia="pl-PL"/>
        </w:rPr>
        <w:t xml:space="preserve">, </w:t>
      </w:r>
      <w:r w:rsidRPr="00404041">
        <w:rPr>
          <w:rFonts w:eastAsia="Times New Roman" w:cstheme="minorHAnsi"/>
          <w:color w:val="000000" w:themeColor="text1"/>
          <w:lang w:eastAsia="pl-PL"/>
        </w:rPr>
        <w:t>w</w:t>
      </w:r>
      <w:r w:rsidR="00C718E1" w:rsidRPr="00404041">
        <w:rPr>
          <w:rFonts w:eastAsia="Times New Roman" w:cstheme="minorHAnsi"/>
          <w:color w:val="000000" w:themeColor="text1"/>
          <w:lang w:eastAsia="pl-PL"/>
        </w:rPr>
        <w:t xml:space="preserve"> przypadku wyboru oferty złożonej przez Wykonawców wspólnie ubiegających się o</w:t>
      </w:r>
      <w:r w:rsidR="0060737E" w:rsidRPr="00404041">
        <w:rPr>
          <w:rFonts w:eastAsia="Times New Roman" w:cstheme="minorHAnsi"/>
          <w:color w:val="000000" w:themeColor="text1"/>
          <w:lang w:eastAsia="pl-PL"/>
        </w:rPr>
        <w:t> </w:t>
      </w:r>
      <w:r w:rsidR="00C718E1" w:rsidRPr="00404041">
        <w:rPr>
          <w:rFonts w:eastAsia="Times New Roman" w:cstheme="minorHAnsi"/>
          <w:color w:val="000000" w:themeColor="text1"/>
          <w:lang w:eastAsia="pl-PL"/>
        </w:rPr>
        <w:t>udzielenie zamówienia Zamawiający zastrzega sobie prawo żądania przed zawarciem umowy w sprawie zamówienia publicznego kopii umowy reguluj</w:t>
      </w:r>
      <w:r w:rsidR="0060737E" w:rsidRPr="00404041">
        <w:rPr>
          <w:rFonts w:eastAsia="Times New Roman" w:cstheme="minorHAnsi"/>
          <w:color w:val="000000" w:themeColor="text1"/>
          <w:lang w:eastAsia="pl-PL"/>
        </w:rPr>
        <w:t xml:space="preserve">ącej współpracę tych Wykonawców, w której m.in. został określony pełnomocnik uprawniony do kontaktów z zamawiającym oraz do wystawiania dokumentów związanych z płatnościami, przy czym termin, na jaki została zawarta umowa, nie może być krótszy niż termin realizacji zamówienia.  </w:t>
      </w:r>
    </w:p>
    <w:p w:rsidR="00C718E1" w:rsidRPr="00404041" w:rsidRDefault="00C718E1" w:rsidP="00045A7F">
      <w:pPr>
        <w:spacing w:after="0" w:line="23" w:lineRule="atLeast"/>
        <w:rPr>
          <w:rFonts w:eastAsia="Times New Roman" w:cstheme="minorHAnsi"/>
          <w:color w:val="000000" w:themeColor="text1"/>
          <w:lang w:eastAsia="pl-PL"/>
        </w:rPr>
      </w:pPr>
    </w:p>
    <w:p w:rsidR="00C718E1" w:rsidRPr="00404041" w:rsidRDefault="009241A1" w:rsidP="00045A7F">
      <w:pPr>
        <w:spacing w:after="0" w:line="23" w:lineRule="atLeast"/>
        <w:rPr>
          <w:rFonts w:eastAsia="Times New Roman" w:cstheme="minorHAnsi"/>
          <w:b/>
          <w:color w:val="000000" w:themeColor="text1"/>
          <w:lang w:eastAsia="pl-PL"/>
        </w:rPr>
      </w:pPr>
      <w:r w:rsidRPr="00404041">
        <w:rPr>
          <w:rFonts w:eastAsia="Times New Roman" w:cstheme="minorHAnsi"/>
          <w:color w:val="000000" w:themeColor="text1"/>
          <w:lang w:eastAsia="pl-PL"/>
        </w:rPr>
        <w:t>5</w:t>
      </w:r>
      <w:r w:rsidR="00C718E1" w:rsidRPr="00404041">
        <w:rPr>
          <w:rFonts w:eastAsia="Times New Roman" w:cstheme="minorHAnsi"/>
          <w:color w:val="000000" w:themeColor="text1"/>
          <w:lang w:eastAsia="pl-PL"/>
        </w:rPr>
        <w:t>.</w:t>
      </w:r>
      <w:r w:rsidRPr="00404041">
        <w:rPr>
          <w:rFonts w:eastAsia="Times New Roman" w:cstheme="minorHAnsi"/>
          <w:color w:val="000000" w:themeColor="text1"/>
          <w:lang w:eastAsia="pl-PL"/>
        </w:rPr>
        <w:t> </w:t>
      </w:r>
      <w:r w:rsidR="00C718E1" w:rsidRPr="00404041">
        <w:rPr>
          <w:rFonts w:eastAsia="Times New Roman" w:cstheme="minorHAnsi"/>
          <w:color w:val="000000" w:themeColor="text1"/>
          <w:lang w:eastAsia="pl-PL"/>
        </w:rPr>
        <w:t xml:space="preserve">Jeżeli wykonawca, którego oferta została wybrana jako najkorzystniejsza, uchyla się od zawarcia umowy w sprawie zamówienia publicznego </w:t>
      </w:r>
      <w:r w:rsidR="00C715AE" w:rsidRPr="00404041">
        <w:rPr>
          <w:rFonts w:eastAsia="Times New Roman" w:cstheme="minorHAnsi"/>
          <w:color w:val="000000" w:themeColor="text1"/>
          <w:lang w:eastAsia="pl-PL"/>
        </w:rPr>
        <w:t>(</w:t>
      </w:r>
      <w:r w:rsidR="00C718E1" w:rsidRPr="00404041">
        <w:rPr>
          <w:rFonts w:eastAsia="Times New Roman" w:cstheme="minorHAnsi"/>
          <w:color w:val="000000" w:themeColor="text1"/>
          <w:lang w:eastAsia="pl-PL"/>
        </w:rPr>
        <w:t>lub nie wnosi wymaganego zabezpieczenia należytego wykonania umowy</w:t>
      </w:r>
      <w:r w:rsidR="00C715AE" w:rsidRPr="00404041">
        <w:rPr>
          <w:rFonts w:eastAsia="Times New Roman" w:cstheme="minorHAnsi"/>
          <w:color w:val="000000" w:themeColor="text1"/>
          <w:lang w:eastAsia="pl-PL"/>
        </w:rPr>
        <w:t xml:space="preserve">- tu: </w:t>
      </w:r>
      <w:r w:rsidR="00C715AE" w:rsidRPr="00404041">
        <w:rPr>
          <w:rFonts w:eastAsia="Times New Roman" w:cstheme="minorHAnsi"/>
          <w:b/>
          <w:color w:val="000000" w:themeColor="text1"/>
          <w:lang w:eastAsia="pl-PL"/>
        </w:rPr>
        <w:t>nie dotyczy</w:t>
      </w:r>
      <w:r w:rsidR="00C715AE" w:rsidRPr="00404041">
        <w:rPr>
          <w:rFonts w:eastAsia="Times New Roman" w:cstheme="minorHAnsi"/>
          <w:color w:val="000000" w:themeColor="text1"/>
          <w:lang w:eastAsia="pl-PL"/>
        </w:rPr>
        <w:t>)</w:t>
      </w:r>
      <w:r w:rsidR="00C718E1" w:rsidRPr="00404041">
        <w:rPr>
          <w:rFonts w:eastAsia="Times New Roman" w:cstheme="minorHAnsi"/>
          <w:color w:val="000000" w:themeColor="text1"/>
          <w:lang w:eastAsia="pl-PL"/>
        </w:rPr>
        <w:t xml:space="preserve">, </w:t>
      </w:r>
      <w:r w:rsidR="00B03477" w:rsidRPr="00404041">
        <w:rPr>
          <w:rFonts w:eastAsia="Times New Roman" w:cstheme="minorHAnsi"/>
          <w:b/>
          <w:color w:val="000000" w:themeColor="text1"/>
          <w:lang w:eastAsia="pl-PL"/>
        </w:rPr>
        <w:t xml:space="preserve">to zgodnie z art. 263 </w:t>
      </w:r>
      <w:proofErr w:type="spellStart"/>
      <w:r w:rsidR="00B03477" w:rsidRPr="00404041">
        <w:rPr>
          <w:rFonts w:eastAsia="Times New Roman" w:cstheme="minorHAnsi"/>
          <w:b/>
          <w:color w:val="000000" w:themeColor="text1"/>
          <w:lang w:eastAsia="pl-PL"/>
        </w:rPr>
        <w:t>Pzp</w:t>
      </w:r>
      <w:proofErr w:type="spellEnd"/>
      <w:r w:rsidR="00B03477" w:rsidRPr="00404041">
        <w:rPr>
          <w:rFonts w:eastAsia="Times New Roman" w:cstheme="minorHAnsi"/>
          <w:b/>
          <w:color w:val="000000" w:themeColor="text1"/>
          <w:lang w:eastAsia="pl-PL"/>
        </w:rPr>
        <w:t xml:space="preserve"> -</w:t>
      </w:r>
      <w:r w:rsidR="00C718E1" w:rsidRPr="00404041">
        <w:rPr>
          <w:rFonts w:eastAsia="Times New Roman" w:cstheme="minorHAnsi"/>
          <w:color w:val="000000" w:themeColor="text1"/>
          <w:lang w:eastAsia="pl-PL"/>
        </w:rPr>
        <w:t>zamawiający może dokonać ponownego badania i oceny ofert spośród ofert pozostałych w</w:t>
      </w:r>
      <w:r w:rsidR="00B03477" w:rsidRPr="00404041">
        <w:rPr>
          <w:rFonts w:eastAsia="Times New Roman" w:cstheme="minorHAnsi"/>
          <w:color w:val="000000" w:themeColor="text1"/>
          <w:lang w:eastAsia="pl-PL"/>
        </w:rPr>
        <w:t> </w:t>
      </w:r>
      <w:r w:rsidR="00C718E1" w:rsidRPr="00404041">
        <w:rPr>
          <w:rFonts w:eastAsia="Times New Roman" w:cstheme="minorHAnsi"/>
          <w:color w:val="000000" w:themeColor="text1"/>
          <w:lang w:eastAsia="pl-PL"/>
        </w:rPr>
        <w:t>postępowaniu wykonawców oraz wybrać najkorzystniejszą ofertę albo unieważnić postępowanie</w:t>
      </w:r>
      <w:r w:rsidR="00C718E1" w:rsidRPr="00404041">
        <w:rPr>
          <w:rFonts w:eastAsia="Times New Roman" w:cstheme="minorHAnsi"/>
          <w:b/>
          <w:color w:val="000000" w:themeColor="text1"/>
          <w:lang w:eastAsia="pl-PL"/>
        </w:rPr>
        <w:t>.</w:t>
      </w:r>
    </w:p>
    <w:p w:rsidR="0060737E" w:rsidRPr="00B349BC" w:rsidRDefault="0060737E" w:rsidP="00045A7F">
      <w:pPr>
        <w:spacing w:after="0" w:line="23" w:lineRule="atLeast"/>
        <w:rPr>
          <w:rFonts w:eastAsia="Times New Roman" w:cstheme="minorHAnsi"/>
          <w:color w:val="000000" w:themeColor="text1"/>
          <w:highlight w:val="yellow"/>
          <w:lang w:eastAsia="pl-PL"/>
        </w:rPr>
      </w:pPr>
    </w:p>
    <w:p w:rsidR="00D4709B" w:rsidRPr="001938EA" w:rsidRDefault="00F60A8D" w:rsidP="00045A7F">
      <w:pPr>
        <w:spacing w:after="0" w:line="23" w:lineRule="atLeast"/>
        <w:rPr>
          <w:rFonts w:eastAsia="Times New Roman" w:cstheme="minorHAnsi"/>
          <w:b/>
          <w:color w:val="000000" w:themeColor="text1"/>
          <w:lang w:eastAsia="pl-PL"/>
        </w:rPr>
      </w:pPr>
      <w:r w:rsidRPr="001938EA">
        <w:rPr>
          <w:rFonts w:eastAsia="Times New Roman" w:cstheme="minorHAnsi"/>
          <w:b/>
          <w:color w:val="000000" w:themeColor="text1"/>
          <w:lang w:eastAsia="pl-PL"/>
        </w:rPr>
        <w:t>XX. PROJEKTOWANE POSTANOWIENIA UMOWY W SPRAWIE ZAMÓWIENIA PUBLICZNEGO, KTÓRE ZOSTANĄ WPROWADZONE DO UMOWY W SPRAWIE ZAMÓWIENIA PUBLICZNEGO.</w:t>
      </w:r>
    </w:p>
    <w:p w:rsidR="00D4709B" w:rsidRPr="001938EA" w:rsidRDefault="00D4709B" w:rsidP="00045A7F">
      <w:pPr>
        <w:spacing w:after="0" w:line="23" w:lineRule="atLeast"/>
        <w:rPr>
          <w:rFonts w:eastAsia="Times New Roman" w:cstheme="minorHAnsi"/>
          <w:color w:val="000000" w:themeColor="text1"/>
          <w:lang w:eastAsia="pl-PL"/>
        </w:rPr>
      </w:pPr>
    </w:p>
    <w:p w:rsidR="002234ED" w:rsidRPr="001938EA" w:rsidRDefault="002234ED" w:rsidP="00045A7F">
      <w:pPr>
        <w:spacing w:after="0" w:line="23" w:lineRule="atLeast"/>
        <w:rPr>
          <w:rFonts w:eastAsia="Times New Roman" w:cstheme="minorHAnsi"/>
          <w:color w:val="000000" w:themeColor="text1"/>
          <w:lang w:eastAsia="pl-PL"/>
        </w:rPr>
      </w:pPr>
      <w:r w:rsidRPr="001938EA">
        <w:rPr>
          <w:rFonts w:eastAsia="Times New Roman" w:cstheme="minorHAnsi"/>
          <w:color w:val="000000" w:themeColor="text1"/>
          <w:lang w:eastAsia="pl-PL"/>
        </w:rPr>
        <w:t xml:space="preserve">1.Wybrany Wykonawca jest zobowiązany do zawarcia umowy w sprawie zamówienia publicznego na warunkach określonych </w:t>
      </w:r>
      <w:r w:rsidR="00E42AE4" w:rsidRPr="001938EA">
        <w:rPr>
          <w:rFonts w:eastAsia="Times New Roman" w:cstheme="minorHAnsi"/>
          <w:color w:val="000000" w:themeColor="text1"/>
          <w:lang w:eastAsia="pl-PL"/>
        </w:rPr>
        <w:t>w P</w:t>
      </w:r>
      <w:r w:rsidR="003E2EEA" w:rsidRPr="001938EA">
        <w:rPr>
          <w:rFonts w:eastAsia="Times New Roman" w:cstheme="minorHAnsi"/>
          <w:color w:val="000000" w:themeColor="text1"/>
          <w:lang w:eastAsia="pl-PL"/>
        </w:rPr>
        <w:t>rojektowanych postanowieniach</w:t>
      </w:r>
      <w:r w:rsidRPr="001938EA">
        <w:rPr>
          <w:rFonts w:eastAsia="Times New Roman" w:cstheme="minorHAnsi"/>
          <w:color w:val="000000" w:themeColor="text1"/>
          <w:lang w:eastAsia="pl-PL"/>
        </w:rPr>
        <w:t xml:space="preserve"> </w:t>
      </w:r>
      <w:r w:rsidR="00E42AE4" w:rsidRPr="001938EA">
        <w:rPr>
          <w:rFonts w:eastAsia="Times New Roman" w:cstheme="minorHAnsi"/>
          <w:color w:val="000000" w:themeColor="text1"/>
          <w:lang w:eastAsia="pl-PL"/>
        </w:rPr>
        <w:t>u</w:t>
      </w:r>
      <w:r w:rsidRPr="001938EA">
        <w:rPr>
          <w:rFonts w:eastAsia="Times New Roman" w:cstheme="minorHAnsi"/>
          <w:color w:val="000000" w:themeColor="text1"/>
          <w:lang w:eastAsia="pl-PL"/>
        </w:rPr>
        <w:t>mowy, stanowiącym Załącznik do SWZ.</w:t>
      </w:r>
    </w:p>
    <w:p w:rsidR="002234ED" w:rsidRPr="001938EA" w:rsidRDefault="002234ED" w:rsidP="00045A7F">
      <w:pPr>
        <w:spacing w:after="0" w:line="23" w:lineRule="atLeast"/>
        <w:rPr>
          <w:rFonts w:eastAsia="Times New Roman" w:cstheme="minorHAnsi"/>
          <w:color w:val="000000" w:themeColor="text1"/>
          <w:lang w:eastAsia="pl-PL"/>
        </w:rPr>
      </w:pPr>
    </w:p>
    <w:p w:rsidR="002234ED" w:rsidRPr="001938EA" w:rsidRDefault="002234ED" w:rsidP="00045A7F">
      <w:pPr>
        <w:spacing w:after="0" w:line="23" w:lineRule="atLeast"/>
        <w:rPr>
          <w:rFonts w:eastAsia="Times New Roman" w:cstheme="minorHAnsi"/>
          <w:color w:val="000000" w:themeColor="text1"/>
          <w:lang w:eastAsia="pl-PL"/>
        </w:rPr>
      </w:pPr>
      <w:r w:rsidRPr="001938EA">
        <w:rPr>
          <w:rFonts w:eastAsia="Times New Roman" w:cstheme="minorHAnsi"/>
          <w:color w:val="000000" w:themeColor="text1"/>
          <w:lang w:eastAsia="pl-PL"/>
        </w:rPr>
        <w:t>2.Zakres świadczenia Wykonawcy wynikający z umowy jest tożsamy z jego zobowiązaniem zawartym w ofercie.</w:t>
      </w:r>
    </w:p>
    <w:p w:rsidR="002234ED" w:rsidRPr="001938EA" w:rsidRDefault="002234ED" w:rsidP="00045A7F">
      <w:pPr>
        <w:spacing w:after="0" w:line="23" w:lineRule="atLeast"/>
        <w:rPr>
          <w:rFonts w:eastAsia="Times New Roman" w:cstheme="minorHAnsi"/>
          <w:color w:val="000000" w:themeColor="text1"/>
          <w:lang w:eastAsia="pl-PL"/>
        </w:rPr>
      </w:pPr>
      <w:r w:rsidRPr="001938EA">
        <w:rPr>
          <w:rFonts w:eastAsia="Times New Roman" w:cstheme="minorHAnsi"/>
          <w:color w:val="000000" w:themeColor="text1"/>
          <w:lang w:eastAsia="pl-PL"/>
        </w:rPr>
        <w:t xml:space="preserve">3.Zmiana umowy podlega unieważnieniu, jeżeli została dokonana z naruszeniem art. 454 i art. 455 </w:t>
      </w:r>
      <w:proofErr w:type="spellStart"/>
      <w:r w:rsidR="00834027" w:rsidRPr="001938EA">
        <w:rPr>
          <w:rFonts w:eastAsia="Times New Roman" w:cstheme="minorHAnsi"/>
          <w:color w:val="000000" w:themeColor="text1"/>
          <w:lang w:eastAsia="pl-PL"/>
        </w:rPr>
        <w:t>Pzp</w:t>
      </w:r>
      <w:proofErr w:type="spellEnd"/>
      <w:r w:rsidRPr="001938EA">
        <w:rPr>
          <w:rFonts w:eastAsia="Times New Roman" w:cstheme="minorHAnsi"/>
          <w:color w:val="000000" w:themeColor="text1"/>
          <w:lang w:eastAsia="pl-PL"/>
        </w:rPr>
        <w:t>.</w:t>
      </w:r>
    </w:p>
    <w:p w:rsidR="0027655C" w:rsidRPr="001938EA" w:rsidRDefault="002234ED" w:rsidP="00045A7F">
      <w:pPr>
        <w:spacing w:after="0" w:line="23" w:lineRule="atLeast"/>
        <w:rPr>
          <w:rFonts w:eastAsia="Times New Roman" w:cstheme="minorHAnsi"/>
          <w:color w:val="000000" w:themeColor="text1"/>
          <w:lang w:eastAsia="pl-PL"/>
        </w:rPr>
      </w:pPr>
      <w:r w:rsidRPr="001938EA">
        <w:rPr>
          <w:rFonts w:eastAsia="Times New Roman" w:cstheme="minorHAnsi"/>
          <w:color w:val="000000" w:themeColor="text1"/>
          <w:lang w:eastAsia="pl-PL"/>
        </w:rPr>
        <w:t xml:space="preserve">4.Zamawiający przewiduje możliwość zmiany zawartej umowy w stosunku do treści wybranej oferty w zakresie wskazanym </w:t>
      </w:r>
      <w:r w:rsidR="003E2EEA" w:rsidRPr="001938EA">
        <w:rPr>
          <w:rFonts w:eastAsia="Times New Roman" w:cstheme="minorHAnsi"/>
          <w:color w:val="000000" w:themeColor="text1"/>
          <w:lang w:eastAsia="pl-PL"/>
        </w:rPr>
        <w:t>w projektowanych postanowieniach Umowy</w:t>
      </w:r>
      <w:r w:rsidR="0027655C" w:rsidRPr="001938EA">
        <w:rPr>
          <w:rFonts w:eastAsia="Times New Roman" w:cstheme="minorHAnsi"/>
          <w:color w:val="000000" w:themeColor="text1"/>
          <w:lang w:eastAsia="pl-PL"/>
        </w:rPr>
        <w:t xml:space="preserve">. </w:t>
      </w:r>
    </w:p>
    <w:p w:rsidR="000F326E" w:rsidRDefault="0027655C" w:rsidP="00045A7F">
      <w:pPr>
        <w:spacing w:after="0" w:line="23" w:lineRule="atLeast"/>
        <w:rPr>
          <w:rFonts w:cstheme="minorHAnsi"/>
          <w:color w:val="000000"/>
          <w:lang w:eastAsia="pl-PL"/>
        </w:rPr>
      </w:pPr>
      <w:r w:rsidRPr="001938EA">
        <w:rPr>
          <w:rFonts w:cstheme="minorHAnsi"/>
          <w:color w:val="000000"/>
          <w:lang w:eastAsia="pl-PL"/>
        </w:rPr>
        <w:t xml:space="preserve">Zmiany umowy: określenie rodzaju i zakresu zmian oraz warunków ich wprowadzenia: </w:t>
      </w:r>
    </w:p>
    <w:p w:rsidR="0027655C" w:rsidRPr="001938EA" w:rsidRDefault="0027655C" w:rsidP="00045A7F">
      <w:pPr>
        <w:spacing w:after="0" w:line="23" w:lineRule="atLeast"/>
        <w:rPr>
          <w:rFonts w:cstheme="minorHAnsi"/>
          <w:color w:val="000000"/>
          <w:lang w:eastAsia="pl-PL"/>
        </w:rPr>
      </w:pPr>
      <w:r w:rsidRPr="001938EA">
        <w:rPr>
          <w:rFonts w:cstheme="minorHAnsi"/>
          <w:color w:val="000000"/>
          <w:lang w:eastAsia="pl-PL"/>
        </w:rPr>
        <w:t xml:space="preserve">- wg Projektowanych postanowień umowy </w:t>
      </w:r>
      <w:r w:rsidR="00D240E4" w:rsidRPr="001938EA">
        <w:rPr>
          <w:rFonts w:cstheme="minorHAnsi"/>
          <w:color w:val="000000"/>
          <w:lang w:eastAsia="pl-PL"/>
        </w:rPr>
        <w:t>–</w:t>
      </w:r>
      <w:r w:rsidRPr="001938EA">
        <w:rPr>
          <w:rFonts w:cstheme="minorHAnsi"/>
          <w:color w:val="000000"/>
          <w:lang w:eastAsia="pl-PL"/>
        </w:rPr>
        <w:t xml:space="preserve"> załącznik</w:t>
      </w:r>
      <w:r w:rsidR="00D240E4" w:rsidRPr="001938EA">
        <w:rPr>
          <w:rFonts w:cstheme="minorHAnsi"/>
          <w:color w:val="000000"/>
          <w:lang w:eastAsia="pl-PL"/>
        </w:rPr>
        <w:t xml:space="preserve"> do SWZ.</w:t>
      </w:r>
    </w:p>
    <w:p w:rsidR="002234ED" w:rsidRPr="00B349BC" w:rsidRDefault="002234ED" w:rsidP="00045A7F">
      <w:pPr>
        <w:spacing w:after="0" w:line="23" w:lineRule="atLeast"/>
        <w:rPr>
          <w:rFonts w:eastAsia="Times New Roman" w:cstheme="minorHAnsi"/>
          <w:color w:val="000000" w:themeColor="text1"/>
          <w:highlight w:val="yellow"/>
          <w:lang w:eastAsia="pl-PL"/>
        </w:rPr>
      </w:pPr>
    </w:p>
    <w:p w:rsidR="002234ED" w:rsidRPr="001938EA" w:rsidRDefault="002234ED" w:rsidP="00045A7F">
      <w:pPr>
        <w:spacing w:after="0" w:line="23" w:lineRule="atLeast"/>
        <w:rPr>
          <w:rFonts w:eastAsia="Times New Roman" w:cstheme="minorHAnsi"/>
          <w:color w:val="000000" w:themeColor="text1"/>
          <w:lang w:eastAsia="pl-PL"/>
        </w:rPr>
      </w:pPr>
      <w:r w:rsidRPr="001938EA">
        <w:rPr>
          <w:rFonts w:eastAsia="Times New Roman" w:cstheme="minorHAnsi"/>
          <w:color w:val="000000" w:themeColor="text1"/>
          <w:lang w:eastAsia="pl-PL"/>
        </w:rPr>
        <w:t>5.Zmiana umowy wymaga dla swej ważności, pod rygorem nieważności, zachowania formy pisemnej</w:t>
      </w:r>
      <w:r w:rsidR="00373320" w:rsidRPr="001938EA">
        <w:rPr>
          <w:rFonts w:eastAsia="Times New Roman" w:cstheme="minorHAnsi"/>
          <w:color w:val="000000" w:themeColor="text1"/>
          <w:lang w:eastAsia="pl-PL"/>
        </w:rPr>
        <w:t>, z wyjątkiem przypadków wskazanych w umowie</w:t>
      </w:r>
      <w:r w:rsidRPr="001938EA">
        <w:rPr>
          <w:rFonts w:eastAsia="Times New Roman" w:cstheme="minorHAnsi"/>
          <w:color w:val="000000" w:themeColor="text1"/>
          <w:lang w:eastAsia="pl-PL"/>
        </w:rPr>
        <w:t>.</w:t>
      </w:r>
    </w:p>
    <w:p w:rsidR="00A6467E" w:rsidRPr="00B349BC" w:rsidRDefault="00A6467E" w:rsidP="00045A7F">
      <w:pPr>
        <w:spacing w:after="0" w:line="23" w:lineRule="atLeast"/>
        <w:rPr>
          <w:rFonts w:eastAsia="Times New Roman" w:cstheme="minorHAnsi"/>
          <w:color w:val="000000" w:themeColor="text1"/>
          <w:highlight w:val="yellow"/>
          <w:lang w:eastAsia="pl-PL"/>
        </w:rPr>
      </w:pPr>
    </w:p>
    <w:p w:rsidR="00A6467E" w:rsidRPr="001938EA" w:rsidRDefault="00A6467E" w:rsidP="00045A7F">
      <w:pPr>
        <w:autoSpaceDE w:val="0"/>
        <w:spacing w:after="0" w:line="23" w:lineRule="atLeast"/>
        <w:rPr>
          <w:rFonts w:cstheme="minorHAnsi"/>
          <w:lang w:eastAsia="pl-PL"/>
        </w:rPr>
      </w:pPr>
      <w:r w:rsidRPr="001938EA">
        <w:rPr>
          <w:rFonts w:cstheme="minorHAnsi"/>
          <w:color w:val="000000"/>
          <w:lang w:eastAsia="pl-PL"/>
        </w:rPr>
        <w:t xml:space="preserve">6. </w:t>
      </w:r>
      <w:r w:rsidRPr="001938EA">
        <w:rPr>
          <w:rFonts w:cstheme="minorHAnsi"/>
          <w:lang w:eastAsia="pl-PL"/>
        </w:rPr>
        <w:t>Dodatkowo zamawiający, przed podpisaniem umowy, na etapie jej przygotowania, usunie ze wzoru umowy ewentualne literówki, błędne odniesienia, skoryguje pominięcia części wyrazów i niewłaściwą odmianę wyrazów oraz dokona innych, koniecznych zmian redakcyjnych oraz poprawi oczywiste omyłki pisarskie, nie mających znaczenia dla brzmienia (woli stron) umowy.</w:t>
      </w:r>
    </w:p>
    <w:p w:rsidR="00996967" w:rsidRPr="001938EA" w:rsidRDefault="006A20DC" w:rsidP="00045A7F">
      <w:pPr>
        <w:spacing w:after="0" w:line="23" w:lineRule="atLeast"/>
        <w:rPr>
          <w:rFonts w:eastAsia="Times New Roman" w:cstheme="minorHAnsi"/>
          <w:b/>
          <w:color w:val="000000" w:themeColor="text1"/>
          <w:lang w:eastAsia="pl-PL"/>
        </w:rPr>
      </w:pPr>
      <w:r w:rsidRPr="001938EA">
        <w:rPr>
          <w:rFonts w:eastAsia="Times New Roman" w:cstheme="minorHAnsi"/>
          <w:color w:val="000000" w:themeColor="text1"/>
          <w:lang w:eastAsia="pl-PL"/>
        </w:rPr>
        <w:t>7</w:t>
      </w:r>
      <w:r w:rsidR="00E35EF6" w:rsidRPr="001938EA">
        <w:rPr>
          <w:rFonts w:eastAsia="Times New Roman" w:cstheme="minorHAnsi"/>
          <w:color w:val="000000" w:themeColor="text1"/>
          <w:lang w:eastAsia="pl-PL"/>
        </w:rPr>
        <w:t>. </w:t>
      </w:r>
      <w:r w:rsidR="00996967" w:rsidRPr="001938EA">
        <w:rPr>
          <w:rFonts w:eastAsia="Times New Roman" w:cstheme="minorHAnsi"/>
          <w:b/>
          <w:color w:val="000000" w:themeColor="text1"/>
          <w:lang w:eastAsia="pl-PL"/>
        </w:rPr>
        <w:t>Wykonawca zobowiązany jest do uzupełnienie danych</w:t>
      </w:r>
      <w:r w:rsidR="00145F46" w:rsidRPr="001938EA">
        <w:rPr>
          <w:rFonts w:eastAsia="Times New Roman" w:cstheme="minorHAnsi"/>
          <w:b/>
          <w:color w:val="000000" w:themeColor="text1"/>
          <w:lang w:eastAsia="pl-PL"/>
        </w:rPr>
        <w:t xml:space="preserve"> leżących po jego stronie</w:t>
      </w:r>
      <w:r w:rsidR="00996967" w:rsidRPr="001938EA">
        <w:rPr>
          <w:rFonts w:eastAsia="Times New Roman" w:cstheme="minorHAnsi"/>
          <w:b/>
          <w:color w:val="000000" w:themeColor="text1"/>
          <w:lang w:eastAsia="pl-PL"/>
        </w:rPr>
        <w:t xml:space="preserve"> w PPU przed podpisaniem umowy.</w:t>
      </w:r>
    </w:p>
    <w:p w:rsidR="00996967" w:rsidRPr="00F93982" w:rsidRDefault="00996967" w:rsidP="00045A7F">
      <w:pPr>
        <w:spacing w:after="0" w:line="23" w:lineRule="atLeast"/>
        <w:rPr>
          <w:rFonts w:eastAsia="Times New Roman" w:cstheme="minorHAnsi"/>
          <w:b/>
          <w:color w:val="000000" w:themeColor="text1"/>
          <w:lang w:eastAsia="pl-PL"/>
        </w:rPr>
      </w:pPr>
    </w:p>
    <w:p w:rsidR="002C033A" w:rsidRPr="00F93982" w:rsidRDefault="00F60A8D"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XXI. POUCZENIE O ŚRODKACH OCHRONY PRAWNEJ PRZYSŁUGUJĄCYCH WYKONAWCY.</w:t>
      </w:r>
    </w:p>
    <w:p w:rsidR="000A71A4" w:rsidRPr="00F93982" w:rsidRDefault="000A71A4" w:rsidP="00045A7F">
      <w:pPr>
        <w:spacing w:after="0" w:line="23" w:lineRule="atLeast"/>
        <w:rPr>
          <w:rFonts w:eastAsia="Times New Roman" w:cstheme="minorHAnsi"/>
          <w:color w:val="000000" w:themeColor="text1"/>
          <w:lang w:eastAsia="pl-PL"/>
        </w:rPr>
      </w:pPr>
    </w:p>
    <w:p w:rsidR="00956355" w:rsidRPr="00F93982" w:rsidRDefault="00956355"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Środki ochrony prawnej</w:t>
      </w:r>
      <w:r w:rsidR="004F7997" w:rsidRPr="00F93982">
        <w:rPr>
          <w:rFonts w:eastAsia="Times New Roman" w:cstheme="minorHAnsi"/>
          <w:b/>
          <w:color w:val="000000" w:themeColor="text1"/>
          <w:lang w:eastAsia="pl-PL"/>
        </w:rPr>
        <w:t xml:space="preserve"> uregulowane są w DZIALE  IX tj. od art. 505 do art.</w:t>
      </w:r>
      <w:r w:rsidR="00715880" w:rsidRPr="00F93982">
        <w:rPr>
          <w:rFonts w:eastAsia="Times New Roman" w:cstheme="minorHAnsi"/>
          <w:b/>
          <w:color w:val="000000" w:themeColor="text1"/>
          <w:lang w:eastAsia="pl-PL"/>
        </w:rPr>
        <w:t xml:space="preserve">590 </w:t>
      </w:r>
      <w:proofErr w:type="spellStart"/>
      <w:r w:rsidR="004F7997" w:rsidRPr="00F93982">
        <w:rPr>
          <w:rFonts w:eastAsia="Times New Roman" w:cstheme="minorHAnsi"/>
          <w:b/>
          <w:color w:val="000000" w:themeColor="text1"/>
          <w:lang w:eastAsia="pl-PL"/>
        </w:rPr>
        <w:t>Pzp</w:t>
      </w:r>
      <w:proofErr w:type="spellEnd"/>
      <w:r w:rsidR="00166F80" w:rsidRPr="00F93982">
        <w:rPr>
          <w:rFonts w:eastAsia="Times New Roman" w:cstheme="minorHAnsi"/>
          <w:b/>
          <w:color w:val="000000" w:themeColor="text1"/>
          <w:lang w:eastAsia="pl-PL"/>
        </w:rPr>
        <w:t>.</w:t>
      </w:r>
    </w:p>
    <w:p w:rsidR="00956355" w:rsidRPr="00F93982" w:rsidRDefault="00956355" w:rsidP="00045A7F">
      <w:pPr>
        <w:spacing w:after="0" w:line="23" w:lineRule="atLeast"/>
        <w:rPr>
          <w:rFonts w:eastAsia="Times New Roman" w:cstheme="minorHAnsi"/>
          <w:b/>
          <w:color w:val="000000" w:themeColor="text1"/>
          <w:lang w:eastAsia="pl-PL"/>
        </w:rPr>
      </w:pPr>
    </w:p>
    <w:p w:rsidR="00956355" w:rsidRPr="00F93982" w:rsidRDefault="00956355"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Zgodnie z art.  505 </w:t>
      </w:r>
      <w:proofErr w:type="spellStart"/>
      <w:r w:rsidRPr="00F93982">
        <w:rPr>
          <w:rFonts w:eastAsia="Times New Roman" w:cstheme="minorHAnsi"/>
          <w:b/>
          <w:color w:val="000000" w:themeColor="text1"/>
          <w:lang w:eastAsia="pl-PL"/>
        </w:rPr>
        <w:t>Pzp</w:t>
      </w:r>
      <w:proofErr w:type="spellEnd"/>
      <w:r w:rsidRPr="00F93982">
        <w:rPr>
          <w:rFonts w:eastAsia="Times New Roman" w:cstheme="minorHAnsi"/>
          <w:b/>
          <w:color w:val="000000" w:themeColor="text1"/>
          <w:lang w:eastAsia="pl-PL"/>
        </w:rPr>
        <w:t>:</w:t>
      </w:r>
    </w:p>
    <w:p w:rsidR="00D15E9E" w:rsidRPr="00F93982" w:rsidRDefault="00D15E9E" w:rsidP="00045A7F">
      <w:pPr>
        <w:spacing w:after="0" w:line="23" w:lineRule="atLeast"/>
        <w:rPr>
          <w:rFonts w:eastAsia="Times New Roman" w:cstheme="minorHAnsi"/>
          <w:b/>
          <w:color w:val="000000" w:themeColor="text1"/>
          <w:lang w:eastAsia="pl-PL"/>
        </w:rPr>
      </w:pPr>
    </w:p>
    <w:p w:rsidR="00956355" w:rsidRPr="00F93982" w:rsidRDefault="00956355"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rsidR="00201404" w:rsidRPr="00F93982" w:rsidRDefault="00201404" w:rsidP="00045A7F">
      <w:pPr>
        <w:spacing w:after="0" w:line="23" w:lineRule="atLeast"/>
        <w:rPr>
          <w:rFonts w:eastAsia="Times New Roman" w:cstheme="minorHAnsi"/>
          <w:color w:val="000000" w:themeColor="text1"/>
          <w:lang w:eastAsia="pl-PL"/>
        </w:rPr>
      </w:pPr>
    </w:p>
    <w:p w:rsidR="00956355" w:rsidRPr="00F93982" w:rsidRDefault="00956355"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Środki ochrony prawnej wobec ogłoszenia wszczynającego postępowanie o</w:t>
      </w:r>
      <w:r w:rsidR="00EF4743" w:rsidRPr="00F93982">
        <w:rPr>
          <w:rFonts w:eastAsia="Times New Roman" w:cstheme="minorHAnsi"/>
          <w:color w:val="000000" w:themeColor="text1"/>
          <w:lang w:eastAsia="pl-PL"/>
        </w:rPr>
        <w:t> </w:t>
      </w:r>
      <w:r w:rsidRPr="00F93982">
        <w:rPr>
          <w:rFonts w:eastAsia="Times New Roman" w:cstheme="minorHAnsi"/>
          <w:color w:val="000000" w:themeColor="text1"/>
          <w:lang w:eastAsia="pl-PL"/>
        </w:rPr>
        <w:t>udzielenie zamówienia lub ogłoszenia o konkursie oraz dokumentów zamówienia przysługują również organizacjom wpisanym na listę, o której mowa w art. 469 pkt 15, oraz Rzecznikowi Małych i Średnich Przedsiębiorców.</w:t>
      </w:r>
    </w:p>
    <w:p w:rsidR="00A5382B" w:rsidRPr="00F93982" w:rsidRDefault="00A5382B" w:rsidP="00045A7F">
      <w:pPr>
        <w:spacing w:after="0" w:line="23" w:lineRule="atLeast"/>
        <w:rPr>
          <w:rFonts w:eastAsia="Times New Roman" w:cstheme="minorHAnsi"/>
          <w:b/>
          <w:color w:val="000000" w:themeColor="text1"/>
          <w:lang w:eastAsia="pl-PL"/>
        </w:rPr>
      </w:pPr>
    </w:p>
    <w:p w:rsidR="00A5382B" w:rsidRPr="00F93982" w:rsidRDefault="00A5382B" w:rsidP="00045A7F">
      <w:pPr>
        <w:spacing w:after="0" w:line="23" w:lineRule="atLeast"/>
        <w:rPr>
          <w:rFonts w:eastAsia="Times New Roman" w:cstheme="minorHAnsi"/>
          <w:color w:val="000000" w:themeColor="text1"/>
          <w:lang w:eastAsia="pl-PL"/>
        </w:rPr>
      </w:pPr>
      <w:r w:rsidRPr="00F93982">
        <w:rPr>
          <w:rFonts w:eastAsia="Times New Roman" w:cstheme="minorHAnsi"/>
          <w:b/>
          <w:color w:val="000000" w:themeColor="text1"/>
          <w:lang w:eastAsia="pl-PL"/>
        </w:rPr>
        <w:t>Forma i sposób wnoszenia pism w postępowaniu odwoławczym</w:t>
      </w:r>
      <w:r w:rsidRPr="00F93982">
        <w:rPr>
          <w:rFonts w:eastAsia="Times New Roman" w:cstheme="minorHAnsi"/>
          <w:color w:val="000000" w:themeColor="text1"/>
          <w:lang w:eastAsia="pl-PL"/>
        </w:rPr>
        <w:t>.</w:t>
      </w:r>
    </w:p>
    <w:p w:rsidR="00A5382B" w:rsidRPr="00F93982" w:rsidRDefault="00A5382B" w:rsidP="00045A7F">
      <w:pPr>
        <w:spacing w:after="0" w:line="23" w:lineRule="atLeast"/>
        <w:rPr>
          <w:rFonts w:eastAsia="Times New Roman" w:cstheme="minorHAnsi"/>
          <w:b/>
          <w:color w:val="000000" w:themeColor="text1"/>
          <w:lang w:eastAsia="pl-PL"/>
        </w:rPr>
      </w:pPr>
    </w:p>
    <w:p w:rsidR="00A5382B" w:rsidRPr="00F93982" w:rsidRDefault="00A5382B"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Wg art. 508 </w:t>
      </w:r>
      <w:proofErr w:type="spellStart"/>
      <w:r w:rsidRPr="00F93982">
        <w:rPr>
          <w:rFonts w:eastAsia="Times New Roman" w:cstheme="minorHAnsi"/>
          <w:b/>
          <w:color w:val="000000" w:themeColor="text1"/>
          <w:lang w:eastAsia="pl-PL"/>
        </w:rPr>
        <w:t>Pzp</w:t>
      </w:r>
      <w:proofErr w:type="spellEnd"/>
      <w:r w:rsidRPr="00F93982">
        <w:rPr>
          <w:rFonts w:eastAsia="Times New Roman" w:cstheme="minorHAnsi"/>
          <w:b/>
          <w:color w:val="000000" w:themeColor="text1"/>
          <w:lang w:eastAsia="pl-PL"/>
        </w:rPr>
        <w:t xml:space="preserve">:  </w:t>
      </w:r>
    </w:p>
    <w:p w:rsidR="00D15E9E" w:rsidRPr="00F93982" w:rsidRDefault="00D15E9E" w:rsidP="00045A7F">
      <w:pPr>
        <w:spacing w:after="0" w:line="23" w:lineRule="atLeast"/>
        <w:rPr>
          <w:rFonts w:eastAsia="Times New Roman" w:cstheme="minorHAnsi"/>
          <w:color w:val="000000" w:themeColor="text1"/>
          <w:lang w:eastAsia="pl-PL"/>
        </w:rPr>
      </w:pPr>
    </w:p>
    <w:p w:rsidR="00A5382B" w:rsidRPr="00F93982" w:rsidRDefault="00A5382B"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A5382B" w:rsidRPr="00F93982" w:rsidRDefault="00A5382B" w:rsidP="00045A7F">
      <w:pPr>
        <w:spacing w:after="0" w:line="23" w:lineRule="atLeast"/>
        <w:rPr>
          <w:rFonts w:eastAsia="Times New Roman" w:cstheme="minorHAnsi"/>
          <w:color w:val="000000" w:themeColor="text1"/>
          <w:lang w:eastAsia="pl-PL"/>
        </w:rPr>
      </w:pPr>
    </w:p>
    <w:p w:rsidR="007235DF" w:rsidRPr="00F93982" w:rsidRDefault="007235DF"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Dopuszczalność odwołania.</w:t>
      </w:r>
    </w:p>
    <w:p w:rsidR="007235DF" w:rsidRPr="00F93982" w:rsidRDefault="007235DF" w:rsidP="00045A7F">
      <w:pPr>
        <w:spacing w:after="0" w:line="23" w:lineRule="atLeast"/>
        <w:rPr>
          <w:rFonts w:eastAsia="Times New Roman" w:cstheme="minorHAnsi"/>
          <w:b/>
          <w:color w:val="000000" w:themeColor="text1"/>
          <w:lang w:eastAsia="pl-PL"/>
        </w:rPr>
      </w:pPr>
    </w:p>
    <w:p w:rsidR="00D15E9E" w:rsidRPr="00F93982" w:rsidRDefault="007235DF"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Art.  513 </w:t>
      </w:r>
      <w:proofErr w:type="spellStart"/>
      <w:r w:rsidRPr="00F93982">
        <w:rPr>
          <w:rFonts w:eastAsia="Times New Roman" w:cstheme="minorHAnsi"/>
          <w:b/>
          <w:color w:val="000000" w:themeColor="text1"/>
          <w:lang w:eastAsia="pl-PL"/>
        </w:rPr>
        <w:t>Pzp</w:t>
      </w:r>
      <w:proofErr w:type="spellEnd"/>
      <w:r w:rsidRPr="00F93982">
        <w:rPr>
          <w:rFonts w:eastAsia="Times New Roman" w:cstheme="minorHAnsi"/>
          <w:b/>
          <w:color w:val="000000" w:themeColor="text1"/>
          <w:lang w:eastAsia="pl-PL"/>
        </w:rPr>
        <w:t xml:space="preserve">: </w:t>
      </w:r>
    </w:p>
    <w:p w:rsidR="00D15E9E" w:rsidRPr="00F93982" w:rsidRDefault="00D15E9E" w:rsidP="00045A7F">
      <w:pPr>
        <w:spacing w:after="0" w:line="23" w:lineRule="atLeast"/>
        <w:rPr>
          <w:rFonts w:eastAsia="Times New Roman" w:cstheme="minorHAnsi"/>
          <w:b/>
          <w:color w:val="000000" w:themeColor="text1"/>
          <w:lang w:eastAsia="pl-PL"/>
        </w:rPr>
      </w:pP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Odwołanie przysługuje na:</w:t>
      </w: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niezgodną z przepisami ustawy czynność zamawiającego, podjętą w postępowaniu o udzielenie zamówienia, o zawarcie umowy ramowej, dynamicznym systemie zakupów, systemie kwalifikowania wykonawców lub konkursie, w tym na projektowane postanowienie umowy;</w:t>
      </w:r>
    </w:p>
    <w:p w:rsidR="00201404" w:rsidRPr="00F93982" w:rsidRDefault="00201404" w:rsidP="00045A7F">
      <w:pPr>
        <w:spacing w:after="0" w:line="23" w:lineRule="atLeast"/>
        <w:rPr>
          <w:rFonts w:eastAsia="Times New Roman" w:cstheme="minorHAnsi"/>
          <w:color w:val="000000" w:themeColor="text1"/>
          <w:lang w:eastAsia="pl-PL"/>
        </w:rPr>
      </w:pP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zaniechanie czynności w postępowaniu o udzielenie zamówienia, o zawarcie umowy ramowej, dynamicznym systemie zakupów, systemie kwalifikowania wykonawców lub konkursie, do której zamawiający był obowiązany na podstawie ustawy;</w:t>
      </w:r>
    </w:p>
    <w:p w:rsidR="00201404" w:rsidRPr="00F93982" w:rsidRDefault="00201404" w:rsidP="00045A7F">
      <w:pPr>
        <w:spacing w:after="0" w:line="23" w:lineRule="atLeast"/>
        <w:rPr>
          <w:rFonts w:eastAsia="Times New Roman" w:cstheme="minorHAnsi"/>
          <w:color w:val="000000" w:themeColor="text1"/>
          <w:lang w:eastAsia="pl-PL"/>
        </w:rPr>
      </w:pP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3) zaniechanie przeprowadzenia postępowania o udzielenie zamówienia lub zorganizowania konkursu na podstawie ustawy, mimo że zamawiający był do tego obowiązany.</w:t>
      </w:r>
    </w:p>
    <w:p w:rsidR="007235DF" w:rsidRPr="00F93982" w:rsidRDefault="007235DF" w:rsidP="00045A7F">
      <w:pPr>
        <w:spacing w:after="0" w:line="23" w:lineRule="atLeast"/>
        <w:rPr>
          <w:rFonts w:eastAsia="Times New Roman" w:cstheme="minorHAnsi"/>
          <w:color w:val="000000" w:themeColor="text1"/>
          <w:lang w:eastAsia="pl-PL"/>
        </w:rPr>
      </w:pPr>
    </w:p>
    <w:p w:rsidR="0011313C" w:rsidRDefault="0011313C" w:rsidP="00045A7F">
      <w:pPr>
        <w:spacing w:after="0" w:line="23" w:lineRule="atLeast"/>
        <w:rPr>
          <w:rFonts w:eastAsia="Times New Roman" w:cstheme="minorHAnsi"/>
          <w:b/>
          <w:color w:val="000000" w:themeColor="text1"/>
          <w:lang w:eastAsia="pl-PL"/>
        </w:rPr>
      </w:pPr>
    </w:p>
    <w:p w:rsidR="0011313C" w:rsidRDefault="0011313C" w:rsidP="00045A7F">
      <w:pPr>
        <w:spacing w:after="0" w:line="23" w:lineRule="atLeast"/>
        <w:rPr>
          <w:rFonts w:eastAsia="Times New Roman" w:cstheme="minorHAnsi"/>
          <w:b/>
          <w:color w:val="000000" w:themeColor="text1"/>
          <w:lang w:eastAsia="pl-PL"/>
        </w:rPr>
      </w:pPr>
    </w:p>
    <w:p w:rsidR="0011313C" w:rsidRDefault="0011313C" w:rsidP="00045A7F">
      <w:pPr>
        <w:spacing w:after="0" w:line="23" w:lineRule="atLeast"/>
        <w:rPr>
          <w:rFonts w:eastAsia="Times New Roman" w:cstheme="minorHAnsi"/>
          <w:b/>
          <w:color w:val="000000" w:themeColor="text1"/>
          <w:lang w:eastAsia="pl-PL"/>
        </w:rPr>
      </w:pPr>
    </w:p>
    <w:p w:rsidR="0011313C" w:rsidRDefault="0011313C" w:rsidP="00045A7F">
      <w:pPr>
        <w:spacing w:after="0" w:line="23" w:lineRule="atLeast"/>
        <w:rPr>
          <w:rFonts w:eastAsia="Times New Roman" w:cstheme="minorHAnsi"/>
          <w:b/>
          <w:color w:val="000000" w:themeColor="text1"/>
          <w:lang w:eastAsia="pl-PL"/>
        </w:rPr>
      </w:pPr>
    </w:p>
    <w:p w:rsidR="00416C91" w:rsidRPr="00F93982" w:rsidRDefault="00416C91"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Sposób wniesienia odwołania. </w:t>
      </w:r>
    </w:p>
    <w:p w:rsidR="00045A7F" w:rsidRDefault="00045A7F" w:rsidP="00045A7F">
      <w:pPr>
        <w:spacing w:after="0" w:line="23" w:lineRule="atLeast"/>
        <w:rPr>
          <w:rFonts w:eastAsia="Times New Roman" w:cstheme="minorHAnsi"/>
          <w:b/>
          <w:color w:val="000000" w:themeColor="text1"/>
          <w:lang w:eastAsia="pl-PL"/>
        </w:rPr>
      </w:pPr>
    </w:p>
    <w:p w:rsidR="007235DF" w:rsidRPr="00F93982" w:rsidRDefault="00416C91"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Art.  514 </w:t>
      </w:r>
      <w:proofErr w:type="spellStart"/>
      <w:r w:rsidRPr="00F93982">
        <w:rPr>
          <w:rFonts w:eastAsia="Times New Roman" w:cstheme="minorHAnsi"/>
          <w:b/>
          <w:color w:val="000000" w:themeColor="text1"/>
          <w:lang w:eastAsia="pl-PL"/>
        </w:rPr>
        <w:t>Pzp</w:t>
      </w:r>
      <w:proofErr w:type="spellEnd"/>
      <w:r w:rsidRPr="00F93982">
        <w:rPr>
          <w:rFonts w:eastAsia="Times New Roman" w:cstheme="minorHAnsi"/>
          <w:b/>
          <w:color w:val="000000" w:themeColor="text1"/>
          <w:lang w:eastAsia="pl-PL"/>
        </w:rPr>
        <w:t xml:space="preserve">: </w:t>
      </w:r>
    </w:p>
    <w:p w:rsidR="00D15E9E" w:rsidRPr="00F93982" w:rsidRDefault="00D15E9E" w:rsidP="00045A7F">
      <w:pPr>
        <w:spacing w:after="0" w:line="23" w:lineRule="atLeast"/>
        <w:rPr>
          <w:rFonts w:eastAsia="Times New Roman" w:cstheme="minorHAnsi"/>
          <w:b/>
          <w:color w:val="000000" w:themeColor="text1"/>
          <w:lang w:eastAsia="pl-PL"/>
        </w:rPr>
      </w:pP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Odwołanie wnosi się do Prezesa Izby.</w:t>
      </w: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3.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235DF" w:rsidRPr="00F93982" w:rsidRDefault="007235DF" w:rsidP="00045A7F">
      <w:pPr>
        <w:spacing w:after="0" w:line="23" w:lineRule="atLeast"/>
        <w:rPr>
          <w:rFonts w:eastAsia="Times New Roman" w:cstheme="minorHAnsi"/>
          <w:color w:val="000000" w:themeColor="text1"/>
          <w:lang w:eastAsia="pl-PL"/>
        </w:rPr>
      </w:pPr>
    </w:p>
    <w:p w:rsidR="00EE15A6" w:rsidRPr="00F93982" w:rsidRDefault="00EE15A6"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Termin wniesienia odwołania.</w:t>
      </w:r>
    </w:p>
    <w:p w:rsidR="00D15E9E" w:rsidRPr="00F93982" w:rsidRDefault="00D15E9E" w:rsidP="00045A7F">
      <w:pPr>
        <w:spacing w:after="0" w:line="23" w:lineRule="atLeast"/>
        <w:rPr>
          <w:rFonts w:eastAsia="Times New Roman" w:cstheme="minorHAnsi"/>
          <w:b/>
          <w:color w:val="000000" w:themeColor="text1"/>
          <w:lang w:eastAsia="pl-PL"/>
        </w:rPr>
      </w:pPr>
    </w:p>
    <w:p w:rsidR="007235DF" w:rsidRPr="00F93982" w:rsidRDefault="00EE15A6"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Art.  515 </w:t>
      </w:r>
      <w:proofErr w:type="spellStart"/>
      <w:r w:rsidRPr="00F93982">
        <w:rPr>
          <w:rFonts w:eastAsia="Times New Roman" w:cstheme="minorHAnsi"/>
          <w:b/>
          <w:color w:val="000000" w:themeColor="text1"/>
          <w:lang w:eastAsia="pl-PL"/>
        </w:rPr>
        <w:t>Pzp</w:t>
      </w:r>
      <w:proofErr w:type="spellEnd"/>
    </w:p>
    <w:p w:rsidR="00D15E9E" w:rsidRPr="00F93982" w:rsidRDefault="00D15E9E" w:rsidP="00045A7F">
      <w:pPr>
        <w:spacing w:after="0" w:line="23" w:lineRule="atLeast"/>
        <w:rPr>
          <w:rFonts w:eastAsia="Times New Roman" w:cstheme="minorHAnsi"/>
          <w:b/>
          <w:color w:val="000000" w:themeColor="text1"/>
          <w:lang w:eastAsia="pl-PL"/>
        </w:rPr>
      </w:pP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Odwołanie wnosi się:</w:t>
      </w: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w przypadku zamówień, których wartość jest równa albo przekracza progi unijne, w terminie:</w:t>
      </w: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a) 10 dni od dnia przekazania informacji o czynności zamawiającego stanowiącej podstawę jego wniesienia, jeżeli informacja została przekazana przy użyciu środków komunikacji elektronicznej,</w:t>
      </w:r>
    </w:p>
    <w:p w:rsidR="007235DF" w:rsidRPr="00F93982" w:rsidRDefault="007235DF"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b) 15 dni od dnia przekazania informacji o czynności zamawiającego stanowiącej podstawę jego wniesienia, jeżeli informacja została przekazana w</w:t>
      </w:r>
      <w:r w:rsidR="00201404" w:rsidRPr="00F93982">
        <w:rPr>
          <w:rFonts w:eastAsia="Times New Roman" w:cstheme="minorHAnsi"/>
          <w:color w:val="000000" w:themeColor="text1"/>
          <w:lang w:eastAsia="pl-PL"/>
        </w:rPr>
        <w:t> </w:t>
      </w:r>
      <w:r w:rsidRPr="00F93982">
        <w:rPr>
          <w:rFonts w:eastAsia="Times New Roman" w:cstheme="minorHAnsi"/>
          <w:color w:val="000000" w:themeColor="text1"/>
          <w:lang w:eastAsia="pl-PL"/>
        </w:rPr>
        <w:t>sposób inny niż określony w lit. a;</w:t>
      </w:r>
    </w:p>
    <w:p w:rsidR="002C033A" w:rsidRPr="00F93982" w:rsidRDefault="002C033A" w:rsidP="00045A7F">
      <w:pPr>
        <w:spacing w:after="0" w:line="23" w:lineRule="atLeast"/>
        <w:rPr>
          <w:rFonts w:eastAsia="Times New Roman" w:cstheme="minorHAnsi"/>
          <w:color w:val="000000" w:themeColor="text1"/>
          <w:lang w:eastAsia="pl-PL"/>
        </w:rPr>
      </w:pPr>
    </w:p>
    <w:p w:rsidR="00B97314" w:rsidRPr="00F93982" w:rsidRDefault="00B97314"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Odwołanie wobec treści ogłoszenia wszczynającego postępowanie o</w:t>
      </w:r>
      <w:r w:rsidR="00201404" w:rsidRPr="00F93982">
        <w:rPr>
          <w:rFonts w:eastAsia="Times New Roman" w:cstheme="minorHAnsi"/>
          <w:color w:val="000000" w:themeColor="text1"/>
          <w:lang w:eastAsia="pl-PL"/>
        </w:rPr>
        <w:t> </w:t>
      </w:r>
      <w:r w:rsidRPr="00F93982">
        <w:rPr>
          <w:rFonts w:eastAsia="Times New Roman" w:cstheme="minorHAnsi"/>
          <w:color w:val="000000" w:themeColor="text1"/>
          <w:lang w:eastAsia="pl-PL"/>
        </w:rPr>
        <w:t>udzielenie zamówienia lub konkurs lub wobec treści dokumentów zamówienia wnosi się w terminie:</w:t>
      </w:r>
    </w:p>
    <w:p w:rsidR="00201404" w:rsidRPr="00F93982" w:rsidRDefault="00201404" w:rsidP="00045A7F">
      <w:pPr>
        <w:spacing w:after="0" w:line="23" w:lineRule="atLeast"/>
        <w:rPr>
          <w:rFonts w:eastAsia="Times New Roman" w:cstheme="minorHAnsi"/>
          <w:color w:val="000000" w:themeColor="text1"/>
          <w:lang w:eastAsia="pl-PL"/>
        </w:rPr>
      </w:pPr>
    </w:p>
    <w:p w:rsidR="00B97314" w:rsidRPr="00F93982" w:rsidRDefault="00B97314"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10 dni od dnia publikacji ogłoszenia w Dzienniku Urzędowym Unii Europejskiej lub zamieszczenia dokumentów zamówienia na stronie internetowej, w przypadku zamówień, których wartość jest równa albo przekracza progi unijne;</w:t>
      </w:r>
    </w:p>
    <w:p w:rsidR="002C033A" w:rsidRPr="00F93982" w:rsidRDefault="002C033A" w:rsidP="00045A7F">
      <w:pPr>
        <w:spacing w:after="0" w:line="23" w:lineRule="atLeast"/>
        <w:rPr>
          <w:rFonts w:eastAsia="Times New Roman" w:cstheme="minorHAnsi"/>
          <w:color w:val="000000" w:themeColor="text1"/>
          <w:lang w:eastAsia="pl-PL"/>
        </w:rPr>
      </w:pPr>
    </w:p>
    <w:p w:rsidR="00B97314" w:rsidRPr="00F93982" w:rsidRDefault="00B97314"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3.  Odwołanie w przypadkach innych niż określone w ust. 1 i 2 wnosi się w</w:t>
      </w:r>
      <w:r w:rsidR="00201404" w:rsidRPr="00F93982">
        <w:rPr>
          <w:rFonts w:eastAsia="Times New Roman" w:cstheme="minorHAnsi"/>
          <w:b/>
          <w:color w:val="000000" w:themeColor="text1"/>
          <w:lang w:eastAsia="pl-PL"/>
        </w:rPr>
        <w:t> </w:t>
      </w:r>
      <w:r w:rsidRPr="00F93982">
        <w:rPr>
          <w:rFonts w:eastAsia="Times New Roman" w:cstheme="minorHAnsi"/>
          <w:b/>
          <w:color w:val="000000" w:themeColor="text1"/>
          <w:lang w:eastAsia="pl-PL"/>
        </w:rPr>
        <w:t>terminie:</w:t>
      </w:r>
    </w:p>
    <w:p w:rsidR="00201404" w:rsidRPr="00F93982" w:rsidRDefault="00201404" w:rsidP="00045A7F">
      <w:pPr>
        <w:spacing w:after="0" w:line="23" w:lineRule="atLeast"/>
        <w:rPr>
          <w:rFonts w:eastAsia="Times New Roman" w:cstheme="minorHAnsi"/>
          <w:b/>
          <w:color w:val="000000" w:themeColor="text1"/>
          <w:lang w:eastAsia="pl-PL"/>
        </w:rPr>
      </w:pPr>
    </w:p>
    <w:p w:rsidR="002C033A" w:rsidRPr="00F93982" w:rsidRDefault="00B97314"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B97314" w:rsidRPr="00F93982" w:rsidRDefault="00B97314" w:rsidP="00045A7F">
      <w:pPr>
        <w:spacing w:after="0" w:line="23" w:lineRule="atLeast"/>
        <w:rPr>
          <w:rFonts w:eastAsia="Times New Roman" w:cstheme="minorHAnsi"/>
          <w:b/>
          <w:color w:val="000000" w:themeColor="text1"/>
          <w:lang w:eastAsia="pl-PL"/>
        </w:rPr>
      </w:pPr>
    </w:p>
    <w:p w:rsidR="00FC6352" w:rsidRPr="00F93982" w:rsidRDefault="00FC6352"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Elementy odwołania.</w:t>
      </w:r>
    </w:p>
    <w:p w:rsidR="00D15E9E" w:rsidRPr="00F93982" w:rsidRDefault="00D15E9E" w:rsidP="00045A7F">
      <w:pPr>
        <w:spacing w:after="0" w:line="23" w:lineRule="atLeast"/>
        <w:rPr>
          <w:rFonts w:eastAsia="Times New Roman" w:cstheme="minorHAnsi"/>
          <w:b/>
          <w:color w:val="000000" w:themeColor="text1"/>
          <w:lang w:eastAsia="pl-PL"/>
        </w:rPr>
      </w:pPr>
    </w:p>
    <w:p w:rsidR="00FC6352" w:rsidRPr="00F93982" w:rsidRDefault="00FC6352"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Art.  516 </w:t>
      </w:r>
      <w:proofErr w:type="spellStart"/>
      <w:r w:rsidRPr="00F93982">
        <w:rPr>
          <w:rFonts w:eastAsia="Times New Roman" w:cstheme="minorHAnsi"/>
          <w:b/>
          <w:color w:val="000000" w:themeColor="text1"/>
          <w:lang w:eastAsia="pl-PL"/>
        </w:rPr>
        <w:t>Pzp</w:t>
      </w:r>
      <w:proofErr w:type="spellEnd"/>
      <w:r w:rsidRPr="00F93982">
        <w:rPr>
          <w:rFonts w:eastAsia="Times New Roman" w:cstheme="minorHAnsi"/>
          <w:b/>
          <w:color w:val="000000" w:themeColor="text1"/>
          <w:lang w:eastAsia="pl-PL"/>
        </w:rPr>
        <w:t xml:space="preserve"> </w:t>
      </w:r>
    </w:p>
    <w:p w:rsidR="00D15E9E" w:rsidRPr="00F93982" w:rsidRDefault="00D15E9E" w:rsidP="00045A7F">
      <w:pPr>
        <w:spacing w:after="0" w:line="23" w:lineRule="atLeast"/>
        <w:rPr>
          <w:rFonts w:eastAsia="Times New Roman" w:cstheme="minorHAnsi"/>
          <w:b/>
          <w:color w:val="000000" w:themeColor="text1"/>
          <w:lang w:eastAsia="pl-PL"/>
        </w:rPr>
      </w:pPr>
    </w:p>
    <w:p w:rsidR="00FC6352" w:rsidRPr="00F93982" w:rsidRDefault="00FC6352"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1.  Odwołanie zawiera:</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imię i nazwisko albo nazwę, miejsce zamieszkania albo siedzibę, numer telefonu oraz adres poczty elektronicznej odwołującego oraz imię i nazwisko przedstawiciela (przedstawicieli);</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nazwę i siedzibę zamawiającego, numer telefonu oraz adres poczty elektronicznej zamawiającego;</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3) numer Powszechnego Elektronicznego Systemu Ewidencji Ludności (PESEL) lub NIP odwołującego będącego osobą fizyczną, jeżeli jest on obowiązany do jego posiadania albo posiada go nie mając takiego obowiązku;</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5) określenie przedmiotu zamówienia;</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6) wskazanie numeru ogłoszenia w przypadku zamieszczenia w Biuletynie Zamówień Publicznych albo publikacji w Dzienniku Urzędowym Unii Europejskiej;</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7)  wskazanie czynności lub zaniechania czynności zamawiającego, której zarzuca się niezgodność z przepisami ustawy, lub wskazanie zaniechania przeprowadzenia postępowania o udzielenie zamówienia lub zorganizowania konkursu na podstawie ustawy;</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8) zwięzłe przedstawienie zarzutów;</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9) żądanie co do sposobu rozstrzygnięcia odwołania;</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10) wskazanie okoliczności faktycznych i prawnych uzasadniających wniesienie odwołania oraz dowodów na poparcie przytoczonych okoliczności;</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11) podpis odwołującego albo jego przedstawiciela lub przedstawicieli;</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12) wykaz załączników.</w:t>
      </w:r>
    </w:p>
    <w:p w:rsidR="00FC6352" w:rsidRPr="00F93982" w:rsidRDefault="00FC6352" w:rsidP="00045A7F">
      <w:pPr>
        <w:spacing w:after="0" w:line="23" w:lineRule="atLeast"/>
        <w:rPr>
          <w:rFonts w:eastAsia="Times New Roman" w:cstheme="minorHAnsi"/>
          <w:color w:val="000000" w:themeColor="text1"/>
          <w:lang w:eastAsia="pl-PL"/>
        </w:rPr>
      </w:pP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Do odwołania dołącza się:</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dowód uiszczenia wpisu od odwołania w wymaganej wysokości;</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dowód przekazania odpowiednio odwołania albo jego kopii zamawiającemu;</w:t>
      </w:r>
    </w:p>
    <w:p w:rsidR="00FC6352" w:rsidRPr="00F93982" w:rsidRDefault="00FC6352"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3) dokument potwierdzający umocowanie do reprezentowania odwołującego.</w:t>
      </w:r>
    </w:p>
    <w:p w:rsidR="00792A4A" w:rsidRPr="00F93982" w:rsidRDefault="00792A4A"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Przystąpienie do postępowania odwoławczego</w:t>
      </w:r>
    </w:p>
    <w:p w:rsidR="00FC4D4C" w:rsidRPr="00F93982" w:rsidRDefault="00FC4D4C"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Przesłanie kopii odwołania innym wykonawcom; publikacja od</w:t>
      </w:r>
      <w:r w:rsidR="00A149C7" w:rsidRPr="00F93982">
        <w:rPr>
          <w:rFonts w:eastAsia="Times New Roman" w:cstheme="minorHAnsi"/>
          <w:b/>
          <w:color w:val="000000" w:themeColor="text1"/>
          <w:lang w:eastAsia="pl-PL"/>
        </w:rPr>
        <w:t>wołania na stronie internetowej.</w:t>
      </w:r>
    </w:p>
    <w:p w:rsidR="00FC4D4C" w:rsidRPr="00F93982" w:rsidRDefault="00FC4D4C" w:rsidP="00045A7F">
      <w:pPr>
        <w:spacing w:after="0" w:line="23" w:lineRule="atLeast"/>
        <w:rPr>
          <w:rFonts w:eastAsia="Times New Roman" w:cstheme="minorHAnsi"/>
          <w:color w:val="000000" w:themeColor="text1"/>
          <w:lang w:eastAsia="pl-PL"/>
        </w:rPr>
      </w:pPr>
    </w:p>
    <w:p w:rsidR="00792A4A" w:rsidRPr="00F93982" w:rsidRDefault="00FC4D4C"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 </w:t>
      </w:r>
      <w:r w:rsidR="00792A4A" w:rsidRPr="00F93982">
        <w:rPr>
          <w:rFonts w:eastAsia="Times New Roman" w:cstheme="minorHAnsi"/>
          <w:b/>
          <w:color w:val="000000" w:themeColor="text1"/>
          <w:lang w:eastAsia="pl-PL"/>
        </w:rPr>
        <w:t>Art.  524</w:t>
      </w:r>
      <w:r w:rsidRPr="00F93982">
        <w:rPr>
          <w:rFonts w:eastAsia="Times New Roman" w:cstheme="minorHAnsi"/>
          <w:b/>
          <w:color w:val="000000" w:themeColor="text1"/>
          <w:lang w:eastAsia="pl-PL"/>
        </w:rPr>
        <w:t xml:space="preserve"> </w:t>
      </w:r>
      <w:proofErr w:type="spellStart"/>
      <w:r w:rsidRPr="00F93982">
        <w:rPr>
          <w:rFonts w:eastAsia="Times New Roman" w:cstheme="minorHAnsi"/>
          <w:b/>
          <w:color w:val="000000" w:themeColor="text1"/>
          <w:lang w:eastAsia="pl-PL"/>
        </w:rPr>
        <w:t>Pzp</w:t>
      </w:r>
      <w:proofErr w:type="spellEnd"/>
      <w:r w:rsidR="00792A4A" w:rsidRPr="00F93982">
        <w:rPr>
          <w:rFonts w:eastAsia="Times New Roman" w:cstheme="minorHAnsi"/>
          <w:b/>
          <w:color w:val="000000" w:themeColor="text1"/>
          <w:lang w:eastAsia="pl-PL"/>
        </w:rPr>
        <w:t xml:space="preserve">.  </w:t>
      </w:r>
    </w:p>
    <w:p w:rsidR="00792A4A" w:rsidRPr="00F93982" w:rsidRDefault="00792A4A"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rsidR="00A149C7" w:rsidRPr="00F93982" w:rsidRDefault="00A149C7"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Zgłoszenie przystąpienia do postępowania odwoławczego. </w:t>
      </w:r>
    </w:p>
    <w:p w:rsidR="00A149C7" w:rsidRPr="00F93982" w:rsidRDefault="00A149C7" w:rsidP="00045A7F">
      <w:pPr>
        <w:spacing w:after="0" w:line="23" w:lineRule="atLeast"/>
        <w:rPr>
          <w:rFonts w:eastAsia="Times New Roman" w:cstheme="minorHAnsi"/>
          <w:color w:val="000000" w:themeColor="text1"/>
          <w:lang w:eastAsia="pl-PL"/>
        </w:rPr>
      </w:pPr>
    </w:p>
    <w:p w:rsidR="00792A4A" w:rsidRPr="00F93982" w:rsidRDefault="00792A4A"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Art.  525</w:t>
      </w:r>
      <w:r w:rsidR="00A149C7" w:rsidRPr="00F93982">
        <w:rPr>
          <w:rFonts w:eastAsia="Times New Roman" w:cstheme="minorHAnsi"/>
          <w:b/>
          <w:color w:val="000000" w:themeColor="text1"/>
          <w:lang w:eastAsia="pl-PL"/>
        </w:rPr>
        <w:t xml:space="preserve"> </w:t>
      </w:r>
      <w:proofErr w:type="spellStart"/>
      <w:r w:rsidR="00A149C7" w:rsidRPr="00F93982">
        <w:rPr>
          <w:rFonts w:eastAsia="Times New Roman" w:cstheme="minorHAnsi"/>
          <w:b/>
          <w:color w:val="000000" w:themeColor="text1"/>
          <w:lang w:eastAsia="pl-PL"/>
        </w:rPr>
        <w:t>Pzp</w:t>
      </w:r>
      <w:proofErr w:type="spellEnd"/>
      <w:r w:rsidRPr="00F93982">
        <w:rPr>
          <w:rFonts w:eastAsia="Times New Roman" w:cstheme="minorHAnsi"/>
          <w:b/>
          <w:color w:val="000000" w:themeColor="text1"/>
          <w:lang w:eastAsia="pl-PL"/>
        </w:rPr>
        <w:t xml:space="preserve">.  </w:t>
      </w:r>
    </w:p>
    <w:p w:rsidR="00A149C7" w:rsidRPr="00F93982" w:rsidRDefault="00A149C7" w:rsidP="00045A7F">
      <w:pPr>
        <w:spacing w:after="0" w:line="23" w:lineRule="atLeast"/>
        <w:rPr>
          <w:rFonts w:eastAsia="Times New Roman" w:cstheme="minorHAnsi"/>
          <w:color w:val="000000" w:themeColor="text1"/>
          <w:lang w:eastAsia="pl-PL"/>
        </w:rPr>
      </w:pPr>
    </w:p>
    <w:p w:rsidR="00792A4A" w:rsidRPr="00F93982" w:rsidRDefault="00792A4A"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Wykonawca może zgłosić przystąpienie do postępowania odwoławczego w terminie 3 dni od dnia otrzymania kopii odwołania, wskazując stronę, do której przystępuje, i interes w uzyskaniu rozstrzygnięcia na korzyść strony, do której przystępuje.</w:t>
      </w:r>
    </w:p>
    <w:p w:rsidR="00D15E9E" w:rsidRPr="00F93982" w:rsidRDefault="00D15E9E" w:rsidP="00045A7F">
      <w:pPr>
        <w:spacing w:after="0" w:line="23" w:lineRule="atLeast"/>
        <w:rPr>
          <w:rFonts w:eastAsia="Times New Roman" w:cstheme="minorHAnsi"/>
          <w:color w:val="000000" w:themeColor="text1"/>
          <w:lang w:eastAsia="pl-PL"/>
        </w:rPr>
      </w:pPr>
    </w:p>
    <w:p w:rsidR="00792A4A" w:rsidRPr="00F93982" w:rsidRDefault="00792A4A"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rsidR="00D15E9E" w:rsidRPr="00F93982" w:rsidRDefault="00D15E9E" w:rsidP="00045A7F">
      <w:pPr>
        <w:spacing w:after="0" w:line="23" w:lineRule="atLeast"/>
        <w:rPr>
          <w:rFonts w:eastAsia="Times New Roman" w:cstheme="minorHAnsi"/>
          <w:color w:val="000000" w:themeColor="text1"/>
          <w:lang w:eastAsia="pl-PL"/>
        </w:rPr>
      </w:pPr>
    </w:p>
    <w:p w:rsidR="00792A4A" w:rsidRPr="00F93982" w:rsidRDefault="00792A4A"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3.  Wykonawcy, którzy przystąpili do postępowania odwoławczego, stają się uczestnikami postępowania odwoławczego, jeżeli mają interes w tym, aby odwołanie zostało rozstrzygnięte na korzyść jednej ze stron.</w:t>
      </w:r>
    </w:p>
    <w:p w:rsidR="00D15E9E" w:rsidRPr="00F93982" w:rsidRDefault="00D15E9E" w:rsidP="00045A7F">
      <w:pPr>
        <w:spacing w:after="0" w:line="23" w:lineRule="atLeast"/>
        <w:rPr>
          <w:rFonts w:eastAsia="Times New Roman" w:cstheme="minorHAnsi"/>
          <w:color w:val="000000" w:themeColor="text1"/>
          <w:lang w:eastAsia="pl-PL"/>
        </w:rPr>
      </w:pPr>
    </w:p>
    <w:p w:rsidR="00792A4A" w:rsidRPr="00F93982" w:rsidRDefault="00792A4A"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4.  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rsidR="00792A4A" w:rsidRPr="00F93982" w:rsidRDefault="00792A4A" w:rsidP="00045A7F">
      <w:pPr>
        <w:spacing w:after="0" w:line="23" w:lineRule="atLeast"/>
        <w:rPr>
          <w:rFonts w:eastAsia="Times New Roman" w:cstheme="minorHAnsi"/>
          <w:color w:val="000000" w:themeColor="text1"/>
          <w:lang w:eastAsia="pl-PL"/>
        </w:rPr>
      </w:pPr>
    </w:p>
    <w:p w:rsidR="00D15E9E" w:rsidRPr="00F93982" w:rsidRDefault="00D15E9E"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Zgłoszenie opozycji przeciw przystąpieniu do postępowania odwoławczego. </w:t>
      </w:r>
    </w:p>
    <w:p w:rsidR="00D15E9E" w:rsidRPr="00F93982" w:rsidRDefault="00D15E9E" w:rsidP="00045A7F">
      <w:pPr>
        <w:spacing w:after="0" w:line="23" w:lineRule="atLeast"/>
        <w:rPr>
          <w:rFonts w:eastAsia="Times New Roman" w:cstheme="minorHAnsi"/>
          <w:b/>
          <w:color w:val="000000" w:themeColor="text1"/>
          <w:lang w:eastAsia="pl-PL"/>
        </w:rPr>
      </w:pPr>
    </w:p>
    <w:p w:rsidR="00792A4A" w:rsidRPr="00F93982" w:rsidRDefault="00792A4A"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Art</w:t>
      </w:r>
      <w:r w:rsidR="00D15E9E" w:rsidRPr="00F93982">
        <w:rPr>
          <w:rFonts w:eastAsia="Times New Roman" w:cstheme="minorHAnsi"/>
          <w:b/>
          <w:color w:val="000000" w:themeColor="text1"/>
          <w:lang w:eastAsia="pl-PL"/>
        </w:rPr>
        <w:t xml:space="preserve">.  526 </w:t>
      </w:r>
      <w:proofErr w:type="spellStart"/>
      <w:r w:rsidR="00D15E9E" w:rsidRPr="00F93982">
        <w:rPr>
          <w:rFonts w:eastAsia="Times New Roman" w:cstheme="minorHAnsi"/>
          <w:b/>
          <w:color w:val="000000" w:themeColor="text1"/>
          <w:lang w:eastAsia="pl-PL"/>
        </w:rPr>
        <w:t>Pzp</w:t>
      </w:r>
      <w:proofErr w:type="spellEnd"/>
      <w:r w:rsidR="00D15E9E" w:rsidRPr="00F93982">
        <w:rPr>
          <w:rFonts w:eastAsia="Times New Roman" w:cstheme="minorHAnsi"/>
          <w:b/>
          <w:color w:val="000000" w:themeColor="text1"/>
          <w:lang w:eastAsia="pl-PL"/>
        </w:rPr>
        <w:t>:</w:t>
      </w:r>
    </w:p>
    <w:p w:rsidR="00D15E9E" w:rsidRPr="00F93982" w:rsidRDefault="00D15E9E" w:rsidP="00045A7F">
      <w:pPr>
        <w:spacing w:after="0" w:line="23" w:lineRule="atLeast"/>
        <w:rPr>
          <w:rFonts w:eastAsia="Times New Roman" w:cstheme="minorHAnsi"/>
          <w:b/>
          <w:color w:val="000000" w:themeColor="text1"/>
          <w:lang w:eastAsia="pl-PL"/>
        </w:rPr>
      </w:pPr>
    </w:p>
    <w:p w:rsidR="00792A4A" w:rsidRPr="00F93982" w:rsidRDefault="00792A4A"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Zamawiający lub odwołujący może zgłosić opozycję przeciw przystąpieniu innego wykonawcy, nie później niż do czasu otwarcia rozprawy.</w:t>
      </w:r>
    </w:p>
    <w:p w:rsidR="00792A4A" w:rsidRPr="00F93982" w:rsidRDefault="00792A4A" w:rsidP="00045A7F">
      <w:pPr>
        <w:spacing w:after="0" w:line="23" w:lineRule="atLeast"/>
        <w:rPr>
          <w:rFonts w:eastAsia="Times New Roman" w:cstheme="minorHAnsi"/>
          <w:color w:val="000000" w:themeColor="text1"/>
          <w:lang w:eastAsia="pl-PL"/>
        </w:rPr>
      </w:pPr>
    </w:p>
    <w:p w:rsidR="00792A4A" w:rsidRPr="00F93982" w:rsidRDefault="00792A4A"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Izba uwzględnia opozycję, jeżeli zgłaszający opozycję uprawdopodobni, że wykonawca nie ma interesu w uzyskaniu rozstrzygnięcia na korzyść strony, do której przystąpił. W przeciwnym przypadku Izba oddala opozycję.</w:t>
      </w:r>
    </w:p>
    <w:p w:rsidR="00792A4A" w:rsidRPr="00F93982" w:rsidRDefault="00792A4A" w:rsidP="00045A7F">
      <w:pPr>
        <w:spacing w:after="0" w:line="23" w:lineRule="atLeast"/>
        <w:rPr>
          <w:rFonts w:eastAsia="Times New Roman" w:cstheme="minorHAnsi"/>
          <w:color w:val="000000" w:themeColor="text1"/>
          <w:lang w:eastAsia="pl-PL"/>
        </w:rPr>
      </w:pPr>
    </w:p>
    <w:p w:rsidR="00792A4A" w:rsidRPr="00F93982" w:rsidRDefault="00792A4A"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3.  Postanowienie o uwzględnieniu albo oddaleniu opozycji Izba może wydać na posiedzeniu niejawnym.</w:t>
      </w:r>
    </w:p>
    <w:p w:rsidR="00792A4A" w:rsidRPr="00F93982" w:rsidRDefault="00792A4A" w:rsidP="00045A7F">
      <w:pPr>
        <w:spacing w:after="0" w:line="23" w:lineRule="atLeast"/>
        <w:rPr>
          <w:rFonts w:eastAsia="Times New Roman" w:cstheme="minorHAnsi"/>
          <w:color w:val="000000" w:themeColor="text1"/>
          <w:lang w:eastAsia="pl-PL"/>
        </w:rPr>
      </w:pPr>
    </w:p>
    <w:p w:rsidR="00792A4A" w:rsidRPr="00F93982" w:rsidRDefault="00792A4A"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4.  Na postanowienie o uwzględnieniu albo oddaleniu opozycji nie przysługuje skarga do sądu.</w:t>
      </w:r>
    </w:p>
    <w:p w:rsidR="00792A4A" w:rsidRPr="00F93982" w:rsidRDefault="00792A4A" w:rsidP="00045A7F">
      <w:pPr>
        <w:spacing w:after="0" w:line="23" w:lineRule="atLeast"/>
        <w:rPr>
          <w:rFonts w:eastAsia="Times New Roman" w:cstheme="minorHAnsi"/>
          <w:color w:val="000000" w:themeColor="text1"/>
          <w:lang w:eastAsia="pl-PL"/>
        </w:rPr>
      </w:pPr>
    </w:p>
    <w:p w:rsidR="00D344DB" w:rsidRPr="00F93982" w:rsidRDefault="00D344DB"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Okres obowiązywania zakazu zawarcia umowy.</w:t>
      </w:r>
    </w:p>
    <w:p w:rsidR="00D344DB" w:rsidRPr="00F93982" w:rsidRDefault="00D344DB" w:rsidP="00045A7F">
      <w:pPr>
        <w:spacing w:after="0" w:line="23" w:lineRule="atLeast"/>
        <w:rPr>
          <w:rFonts w:eastAsia="Times New Roman" w:cstheme="minorHAnsi"/>
          <w:color w:val="000000" w:themeColor="text1"/>
          <w:lang w:eastAsia="pl-PL"/>
        </w:rPr>
      </w:pPr>
    </w:p>
    <w:p w:rsidR="00D344DB" w:rsidRPr="00F93982" w:rsidRDefault="00D344DB"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Art.  577 </w:t>
      </w:r>
      <w:proofErr w:type="spellStart"/>
      <w:r w:rsidRPr="00F93982">
        <w:rPr>
          <w:rFonts w:eastAsia="Times New Roman" w:cstheme="minorHAnsi"/>
          <w:b/>
          <w:color w:val="000000" w:themeColor="text1"/>
          <w:lang w:eastAsia="pl-PL"/>
        </w:rPr>
        <w:t>Pzp</w:t>
      </w:r>
      <w:proofErr w:type="spellEnd"/>
      <w:r w:rsidRPr="00F93982">
        <w:rPr>
          <w:rFonts w:eastAsia="Times New Roman" w:cstheme="minorHAnsi"/>
          <w:b/>
          <w:color w:val="000000" w:themeColor="text1"/>
          <w:lang w:eastAsia="pl-PL"/>
        </w:rPr>
        <w:t>:</w:t>
      </w:r>
    </w:p>
    <w:p w:rsidR="00D344DB" w:rsidRPr="00F93982" w:rsidRDefault="00D344DB"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W przypadku wniesienia odwołania zamawiający nie może zawrzeć umowy do czasu ogłoszenia przez Izbę wyroku lub postanowienia kończącego postępowanie odwoławcze.</w:t>
      </w:r>
    </w:p>
    <w:p w:rsidR="004805C1" w:rsidRPr="00F93982" w:rsidRDefault="004805C1"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Postępowanie skargowe.</w:t>
      </w: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b/>
          <w:color w:val="000000" w:themeColor="text1"/>
          <w:lang w:eastAsia="pl-PL"/>
        </w:rPr>
        <w:t>Skarga do sądu; odpowiednie stosowanie przepisów k.p.c. o apelacji</w:t>
      </w:r>
      <w:r w:rsidRPr="00F93982">
        <w:rPr>
          <w:rFonts w:eastAsia="Times New Roman" w:cstheme="minorHAnsi"/>
          <w:color w:val="000000" w:themeColor="text1"/>
          <w:lang w:eastAsia="pl-PL"/>
        </w:rPr>
        <w:t xml:space="preserve">. </w:t>
      </w:r>
    </w:p>
    <w:p w:rsidR="004805C1" w:rsidRPr="00F93982" w:rsidRDefault="004805C1" w:rsidP="00045A7F">
      <w:pPr>
        <w:spacing w:after="0" w:line="23" w:lineRule="atLeast"/>
        <w:rPr>
          <w:rFonts w:eastAsia="Times New Roman" w:cstheme="minorHAnsi"/>
          <w:color w:val="000000" w:themeColor="text1"/>
          <w:lang w:eastAsia="pl-PL"/>
        </w:rPr>
      </w:pP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 xml:space="preserve">Art.  579 </w:t>
      </w:r>
      <w:proofErr w:type="spellStart"/>
      <w:r w:rsidRPr="00F93982">
        <w:rPr>
          <w:rFonts w:eastAsia="Times New Roman" w:cstheme="minorHAnsi"/>
          <w:color w:val="000000" w:themeColor="text1"/>
          <w:lang w:eastAsia="pl-PL"/>
        </w:rPr>
        <w:t>Pzp</w:t>
      </w:r>
      <w:proofErr w:type="spellEnd"/>
      <w:r w:rsidRPr="00F93982">
        <w:rPr>
          <w:rFonts w:eastAsia="Times New Roman" w:cstheme="minorHAnsi"/>
          <w:color w:val="000000" w:themeColor="text1"/>
          <w:lang w:eastAsia="pl-PL"/>
        </w:rPr>
        <w:t>:</w:t>
      </w: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 xml:space="preserve"> </w:t>
      </w: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1.  Na orzeczenie Izby oraz postanowienie Prezesa Izby, o którym mowa w art. 519 ust. 1, stronom oraz uczestnikom postępowania odwoławczego przysługuje skarga do sądu.</w:t>
      </w: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 xml:space="preserve">2.  W postępowaniu toczącym się wskutek wniesienia skargi stosuje się odpowiednio przepisy </w:t>
      </w:r>
      <w:hyperlink r:id="rId51" w:anchor="/document/16786199?cm=DOCUMENT" w:history="1">
        <w:r w:rsidRPr="00F93982">
          <w:rPr>
            <w:rFonts w:eastAsia="Times New Roman" w:cstheme="minorHAnsi"/>
            <w:color w:val="000000" w:themeColor="text1"/>
            <w:lang w:eastAsia="pl-PL"/>
          </w:rPr>
          <w:t>ustawy</w:t>
        </w:r>
      </w:hyperlink>
      <w:r w:rsidRPr="00F93982">
        <w:rPr>
          <w:rFonts w:eastAsia="Times New Roman" w:cstheme="minorHAnsi"/>
          <w:color w:val="000000" w:themeColor="text1"/>
          <w:lang w:eastAsia="pl-PL"/>
        </w:rPr>
        <w:t xml:space="preserve"> z dnia 17 listopada 1964 r. - Kodeks postępowania cywilnego o apelacji, jeżeli przepisy niniejszego rozdziału nie stanowią inaczej.</w:t>
      </w:r>
    </w:p>
    <w:p w:rsidR="004805C1" w:rsidRPr="00F93982" w:rsidRDefault="004805C1" w:rsidP="00045A7F">
      <w:pPr>
        <w:spacing w:after="0" w:line="23" w:lineRule="atLeast"/>
        <w:rPr>
          <w:rFonts w:eastAsia="Times New Roman" w:cstheme="minorHAnsi"/>
          <w:color w:val="000000" w:themeColor="text1"/>
          <w:lang w:eastAsia="pl-PL"/>
        </w:rPr>
      </w:pPr>
    </w:p>
    <w:p w:rsidR="004805C1" w:rsidRPr="00F93982" w:rsidRDefault="004805C1" w:rsidP="00045A7F">
      <w:pPr>
        <w:spacing w:after="0" w:line="23" w:lineRule="atLeast"/>
        <w:rPr>
          <w:rFonts w:eastAsia="Times New Roman" w:cstheme="minorHAnsi"/>
          <w:b/>
          <w:color w:val="000000" w:themeColor="text1"/>
          <w:lang w:eastAsia="pl-PL"/>
        </w:rPr>
      </w:pPr>
      <w:r w:rsidRPr="00F93982">
        <w:rPr>
          <w:rFonts w:eastAsia="Times New Roman" w:cstheme="minorHAnsi"/>
          <w:b/>
          <w:color w:val="000000" w:themeColor="text1"/>
          <w:lang w:eastAsia="pl-PL"/>
        </w:rPr>
        <w:t xml:space="preserve">Wniesienie skargi - termin, właściwość sądu. </w:t>
      </w:r>
    </w:p>
    <w:p w:rsidR="004805C1" w:rsidRPr="00F93982" w:rsidRDefault="004805C1" w:rsidP="00045A7F">
      <w:pPr>
        <w:spacing w:after="0" w:line="23" w:lineRule="atLeast"/>
        <w:rPr>
          <w:rFonts w:eastAsia="Times New Roman" w:cstheme="minorHAnsi"/>
          <w:color w:val="000000" w:themeColor="text1"/>
          <w:lang w:eastAsia="pl-PL"/>
        </w:rPr>
      </w:pP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 xml:space="preserve">Art.  580 </w:t>
      </w:r>
      <w:proofErr w:type="spellStart"/>
      <w:r w:rsidRPr="00F93982">
        <w:rPr>
          <w:rFonts w:eastAsia="Times New Roman" w:cstheme="minorHAnsi"/>
          <w:color w:val="000000" w:themeColor="text1"/>
          <w:lang w:eastAsia="pl-PL"/>
        </w:rPr>
        <w:t>Pzp</w:t>
      </w:r>
      <w:proofErr w:type="spellEnd"/>
      <w:r w:rsidRPr="00F93982">
        <w:rPr>
          <w:rFonts w:eastAsia="Times New Roman" w:cstheme="minorHAnsi"/>
          <w:color w:val="000000" w:themeColor="text1"/>
          <w:lang w:eastAsia="pl-PL"/>
        </w:rPr>
        <w:t>.</w:t>
      </w: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 xml:space="preserve"> </w:t>
      </w: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 xml:space="preserve">1.  Skargę wnosi się </w:t>
      </w:r>
      <w:r w:rsidRPr="00F93982">
        <w:rPr>
          <w:rFonts w:eastAsia="Times New Roman" w:cstheme="minorHAnsi"/>
          <w:b/>
          <w:color w:val="000000" w:themeColor="text1"/>
          <w:lang w:eastAsia="pl-PL"/>
        </w:rPr>
        <w:t>do Sądu Okręgowego w Warszawie</w:t>
      </w:r>
      <w:r w:rsidRPr="00F93982">
        <w:rPr>
          <w:rFonts w:eastAsia="Times New Roman" w:cstheme="minorHAnsi"/>
          <w:color w:val="000000" w:themeColor="text1"/>
          <w:lang w:eastAsia="pl-PL"/>
        </w:rPr>
        <w:t xml:space="preserve"> - sądu zamówień publicznych, zwanego dalej "sądem zamówień publicznych".</w:t>
      </w:r>
    </w:p>
    <w:p w:rsidR="004805C1" w:rsidRPr="00F93982" w:rsidRDefault="004805C1" w:rsidP="00045A7F">
      <w:pPr>
        <w:spacing w:after="0" w:line="23" w:lineRule="atLeast"/>
        <w:rPr>
          <w:rFonts w:eastAsia="Times New Roman" w:cstheme="minorHAnsi"/>
          <w:color w:val="000000" w:themeColor="text1"/>
          <w:lang w:eastAsia="pl-PL"/>
        </w:rPr>
      </w:pP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2.  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w:t>
      </w:r>
      <w:r w:rsidR="00CA19CD" w:rsidRPr="00F93982">
        <w:rPr>
          <w:rFonts w:eastAsia="Times New Roman" w:cstheme="minorHAnsi"/>
          <w:color w:val="000000" w:themeColor="text1"/>
          <w:lang w:eastAsia="pl-PL"/>
        </w:rPr>
        <w:t> </w:t>
      </w:r>
      <w:r w:rsidRPr="00F93982">
        <w:rPr>
          <w:rFonts w:eastAsia="Times New Roman" w:cstheme="minorHAnsi"/>
          <w:color w:val="000000" w:themeColor="text1"/>
          <w:lang w:eastAsia="pl-PL"/>
        </w:rPr>
        <w:t xml:space="preserve">rozumieniu </w:t>
      </w:r>
      <w:hyperlink r:id="rId52" w:anchor="/document/17938059?cm=DOCUMENT" w:history="1">
        <w:r w:rsidRPr="00F93982">
          <w:rPr>
            <w:rFonts w:eastAsia="Times New Roman" w:cstheme="minorHAnsi"/>
            <w:color w:val="000000" w:themeColor="text1"/>
            <w:lang w:eastAsia="pl-PL"/>
          </w:rPr>
          <w:t>ustawy</w:t>
        </w:r>
      </w:hyperlink>
      <w:r w:rsidRPr="00F93982">
        <w:rPr>
          <w:rFonts w:eastAsia="Times New Roman" w:cstheme="minorHAnsi"/>
          <w:color w:val="000000" w:themeColor="text1"/>
          <w:lang w:eastAsia="pl-PL"/>
        </w:rPr>
        <w:t xml:space="preserve"> z dnia 23 listopada 2012 r. - Prawo pocztowe jest równoznaczne z jej wniesieniem.</w:t>
      </w:r>
    </w:p>
    <w:p w:rsidR="004805C1" w:rsidRPr="00F93982" w:rsidRDefault="004805C1" w:rsidP="00045A7F">
      <w:pPr>
        <w:spacing w:after="0" w:line="23" w:lineRule="atLeast"/>
        <w:rPr>
          <w:rFonts w:eastAsia="Times New Roman" w:cstheme="minorHAnsi"/>
          <w:color w:val="000000" w:themeColor="text1"/>
          <w:lang w:eastAsia="pl-PL"/>
        </w:rPr>
      </w:pP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3.  Prezes Izby przekazuje skargę wraz z aktami postępowania odwoławczego do sądu zamówień publicznych w terminie 7 dni od dnia jej otrzymania.</w:t>
      </w:r>
    </w:p>
    <w:p w:rsidR="004805C1" w:rsidRPr="00F93982" w:rsidRDefault="004805C1" w:rsidP="00045A7F">
      <w:pPr>
        <w:spacing w:after="0" w:line="23" w:lineRule="atLeast"/>
        <w:rPr>
          <w:rFonts w:eastAsia="Times New Roman" w:cstheme="minorHAnsi"/>
          <w:color w:val="000000" w:themeColor="text1"/>
          <w:lang w:eastAsia="pl-PL"/>
        </w:rPr>
      </w:pPr>
    </w:p>
    <w:p w:rsidR="004805C1" w:rsidRPr="00F93982" w:rsidRDefault="004805C1" w:rsidP="00045A7F">
      <w:pPr>
        <w:spacing w:after="0" w:line="23" w:lineRule="atLeast"/>
        <w:rPr>
          <w:rFonts w:eastAsia="Times New Roman" w:cstheme="minorHAnsi"/>
          <w:color w:val="000000" w:themeColor="text1"/>
          <w:lang w:eastAsia="pl-PL"/>
        </w:rPr>
      </w:pPr>
      <w:r w:rsidRPr="00F93982">
        <w:rPr>
          <w:rFonts w:eastAsia="Times New Roman" w:cstheme="minorHAnsi"/>
          <w:color w:val="000000" w:themeColor="text1"/>
          <w:lang w:eastAsia="pl-PL"/>
        </w:rPr>
        <w:t xml:space="preserve">4.  Skargę może wnieść również Prezes Urzędu, w terminie 30 dni od dnia wydania orzeczenia Izby lub postanowienia Prezesa Izby, o którym mowa w art. 519 ust. 1. Prezes Urzędu może także przystąpić do toczącego się postępowania. Do czynności podejmowanych przez Prezesa Urzędu stosuje się odpowiednio przepisy </w:t>
      </w:r>
      <w:hyperlink r:id="rId53" w:anchor="/document/16786199?cm=DOCUMENT" w:history="1">
        <w:r w:rsidRPr="00F93982">
          <w:rPr>
            <w:rFonts w:eastAsia="Times New Roman" w:cstheme="minorHAnsi"/>
            <w:color w:val="000000" w:themeColor="text1"/>
            <w:lang w:eastAsia="pl-PL"/>
          </w:rPr>
          <w:t>ustawy</w:t>
        </w:r>
      </w:hyperlink>
      <w:r w:rsidRPr="00F93982">
        <w:rPr>
          <w:rFonts w:eastAsia="Times New Roman" w:cstheme="minorHAnsi"/>
          <w:color w:val="000000" w:themeColor="text1"/>
          <w:lang w:eastAsia="pl-PL"/>
        </w:rPr>
        <w:t xml:space="preserve"> z dnia 17 listopada 1964 r. - Kodeks postępowania cywilnego o prokuratorze.</w:t>
      </w:r>
    </w:p>
    <w:p w:rsidR="00E43A06" w:rsidRPr="00B349BC" w:rsidRDefault="00E43A06" w:rsidP="00045A7F">
      <w:pPr>
        <w:spacing w:after="0" w:line="23" w:lineRule="atLeast"/>
        <w:rPr>
          <w:rFonts w:eastAsia="Times New Roman" w:cstheme="minorHAnsi"/>
          <w:color w:val="000000" w:themeColor="text1"/>
          <w:highlight w:val="yellow"/>
          <w:lang w:eastAsia="pl-PL"/>
        </w:rPr>
      </w:pPr>
    </w:p>
    <w:p w:rsidR="0011313C" w:rsidRDefault="0011313C" w:rsidP="00045A7F">
      <w:pPr>
        <w:spacing w:after="0" w:line="23" w:lineRule="atLeast"/>
        <w:rPr>
          <w:rFonts w:ascii="Arial Black" w:eastAsia="Times New Roman" w:hAnsi="Arial Black" w:cstheme="minorHAnsi"/>
          <w:b/>
          <w:color w:val="000000" w:themeColor="text1"/>
          <w:lang w:eastAsia="pl-PL"/>
        </w:rPr>
      </w:pPr>
    </w:p>
    <w:p w:rsidR="0011313C" w:rsidRDefault="0011313C" w:rsidP="00045A7F">
      <w:pPr>
        <w:spacing w:after="0" w:line="23" w:lineRule="atLeast"/>
        <w:rPr>
          <w:rFonts w:ascii="Arial Black" w:eastAsia="Times New Roman" w:hAnsi="Arial Black" w:cstheme="minorHAnsi"/>
          <w:b/>
          <w:color w:val="000000" w:themeColor="text1"/>
          <w:lang w:eastAsia="pl-PL"/>
        </w:rPr>
      </w:pPr>
    </w:p>
    <w:p w:rsidR="000A71A4" w:rsidRPr="0011313C" w:rsidRDefault="00E6682C" w:rsidP="00045A7F">
      <w:pPr>
        <w:spacing w:after="0" w:line="23" w:lineRule="atLeast"/>
        <w:rPr>
          <w:rFonts w:ascii="Arial Black" w:eastAsia="Times New Roman" w:hAnsi="Arial Black" w:cstheme="minorHAnsi"/>
          <w:b/>
          <w:color w:val="000000" w:themeColor="text1"/>
          <w:lang w:eastAsia="pl-PL"/>
        </w:rPr>
      </w:pPr>
      <w:r w:rsidRPr="0011313C">
        <w:rPr>
          <w:rFonts w:ascii="Arial Black" w:eastAsia="Times New Roman" w:hAnsi="Arial Black" w:cstheme="minorHAnsi"/>
          <w:b/>
          <w:color w:val="000000" w:themeColor="text1"/>
          <w:lang w:eastAsia="pl-PL"/>
        </w:rPr>
        <w:t xml:space="preserve">Część </w:t>
      </w:r>
      <w:r w:rsidR="000A71A4" w:rsidRPr="0011313C">
        <w:rPr>
          <w:rFonts w:ascii="Arial Black" w:eastAsia="Times New Roman" w:hAnsi="Arial Black" w:cstheme="minorHAnsi"/>
          <w:b/>
          <w:color w:val="000000" w:themeColor="text1"/>
          <w:lang w:eastAsia="pl-PL"/>
        </w:rPr>
        <w:t>2.  SWZ:</w:t>
      </w:r>
    </w:p>
    <w:p w:rsidR="008722BF" w:rsidRPr="0011313C" w:rsidRDefault="008722BF" w:rsidP="00045A7F">
      <w:pPr>
        <w:spacing w:after="0" w:line="23" w:lineRule="atLeast"/>
        <w:rPr>
          <w:rFonts w:ascii="Arial Black" w:eastAsia="Times New Roman" w:hAnsi="Arial Black" w:cstheme="minorHAnsi"/>
          <w:color w:val="000000" w:themeColor="text1"/>
          <w:lang w:eastAsia="pl-PL"/>
        </w:rPr>
      </w:pPr>
    </w:p>
    <w:p w:rsidR="000A71A4" w:rsidRPr="007E17A8" w:rsidRDefault="00F0070C" w:rsidP="00045A7F">
      <w:pPr>
        <w:spacing w:after="0" w:line="23" w:lineRule="atLeast"/>
        <w:rPr>
          <w:rFonts w:eastAsia="Times New Roman" w:cstheme="minorHAnsi"/>
          <w:b/>
          <w:color w:val="000000" w:themeColor="text1"/>
          <w:lang w:eastAsia="pl-PL"/>
        </w:rPr>
      </w:pPr>
      <w:r w:rsidRPr="007E17A8">
        <w:rPr>
          <w:rFonts w:eastAsia="Times New Roman" w:cstheme="minorHAnsi"/>
          <w:b/>
          <w:color w:val="000000" w:themeColor="text1"/>
          <w:lang w:eastAsia="pl-PL"/>
        </w:rPr>
        <w:t>I. PODSTAWY (FAKULTATYWNE) WYKLUCZENIA, O KTÓRYCH MOWA W ART. 109 UST. 1, JEŻELI ZAMAWIAJĄCY JE PRZEWIDUJE;</w:t>
      </w:r>
    </w:p>
    <w:p w:rsidR="00996F84" w:rsidRPr="007E17A8" w:rsidRDefault="00996F84" w:rsidP="00045A7F">
      <w:pPr>
        <w:spacing w:after="0" w:line="23" w:lineRule="atLeast"/>
        <w:rPr>
          <w:rFonts w:eastAsia="Times New Roman" w:cstheme="minorHAnsi"/>
          <w:color w:val="000000" w:themeColor="text1"/>
          <w:lang w:eastAsia="pl-PL"/>
        </w:rPr>
      </w:pPr>
    </w:p>
    <w:p w:rsidR="008722BF" w:rsidRPr="007E17A8" w:rsidRDefault="003C0F3C" w:rsidP="00045A7F">
      <w:pPr>
        <w:spacing w:after="0" w:line="23" w:lineRule="atLeast"/>
        <w:rPr>
          <w:rFonts w:eastAsia="Times New Roman" w:cstheme="minorHAnsi"/>
          <w:color w:val="000000" w:themeColor="text1"/>
          <w:lang w:eastAsia="pl-PL"/>
        </w:rPr>
      </w:pPr>
      <w:r w:rsidRPr="007E17A8">
        <w:rPr>
          <w:rFonts w:eastAsia="Times New Roman" w:cstheme="minorHAnsi"/>
          <w:color w:val="000000" w:themeColor="text1"/>
          <w:lang w:eastAsia="pl-PL"/>
        </w:rPr>
        <w:t>Zamawiający nie stosuje przesłanek fakultatywnego wykluczenia wykonawców z postępowania.</w:t>
      </w:r>
    </w:p>
    <w:p w:rsidR="003C0F3C" w:rsidRDefault="003C0F3C" w:rsidP="00045A7F">
      <w:pPr>
        <w:spacing w:after="0" w:line="23" w:lineRule="atLeast"/>
        <w:rPr>
          <w:rFonts w:eastAsia="Times New Roman" w:cstheme="minorHAnsi"/>
          <w:b/>
          <w:color w:val="000000" w:themeColor="text1"/>
          <w:highlight w:val="yellow"/>
          <w:lang w:eastAsia="pl-PL"/>
        </w:rPr>
      </w:pPr>
    </w:p>
    <w:p w:rsidR="0011313C" w:rsidRPr="00B349BC" w:rsidRDefault="0011313C" w:rsidP="00045A7F">
      <w:pPr>
        <w:spacing w:after="0" w:line="23" w:lineRule="atLeast"/>
        <w:rPr>
          <w:rFonts w:eastAsia="Times New Roman" w:cstheme="minorHAnsi"/>
          <w:b/>
          <w:color w:val="000000" w:themeColor="text1"/>
          <w:highlight w:val="yellow"/>
          <w:lang w:eastAsia="pl-PL"/>
        </w:rPr>
      </w:pPr>
    </w:p>
    <w:p w:rsidR="000A71A4" w:rsidRPr="00E65D72" w:rsidRDefault="00F0070C" w:rsidP="00045A7F">
      <w:pPr>
        <w:spacing w:after="0" w:line="23" w:lineRule="atLeast"/>
        <w:rPr>
          <w:rFonts w:eastAsia="Times New Roman" w:cstheme="minorHAnsi"/>
          <w:b/>
          <w:color w:val="000000" w:themeColor="text1"/>
          <w:lang w:eastAsia="pl-PL"/>
        </w:rPr>
      </w:pPr>
      <w:r w:rsidRPr="00E65D72">
        <w:rPr>
          <w:rFonts w:eastAsia="Times New Roman" w:cstheme="minorHAnsi"/>
          <w:b/>
          <w:color w:val="000000" w:themeColor="text1"/>
          <w:lang w:eastAsia="pl-PL"/>
        </w:rPr>
        <w:t>II. OPIS CZĘŚCI ZAMÓWIENIA, JEŻELI ZAMAWIAJĄCY DOPUSZCZA SKŁADANIE OFERT CZĘŚCIOWYCH;</w:t>
      </w:r>
      <w:r w:rsidR="003D57D9" w:rsidRPr="00E65D72">
        <w:rPr>
          <w:rFonts w:eastAsia="Times New Roman" w:cstheme="minorHAnsi"/>
          <w:b/>
          <w:color w:val="000000" w:themeColor="text1"/>
          <w:lang w:eastAsia="pl-PL"/>
        </w:rPr>
        <w:t xml:space="preserve"> - NIE.</w:t>
      </w:r>
    </w:p>
    <w:p w:rsidR="0080520D" w:rsidRPr="00E65D72" w:rsidRDefault="0080520D" w:rsidP="00045A7F">
      <w:pPr>
        <w:spacing w:after="0" w:line="23" w:lineRule="atLeast"/>
        <w:rPr>
          <w:rFonts w:eastAsia="Times New Roman" w:cstheme="minorHAnsi"/>
          <w:color w:val="000000" w:themeColor="text1"/>
          <w:lang w:eastAsia="pl-PL"/>
        </w:rPr>
      </w:pPr>
    </w:p>
    <w:p w:rsidR="00655700" w:rsidRPr="00E65D72" w:rsidRDefault="00655700" w:rsidP="00045A7F">
      <w:pPr>
        <w:pStyle w:val="Default"/>
        <w:spacing w:line="23" w:lineRule="atLeast"/>
        <w:rPr>
          <w:rFonts w:asciiTheme="minorHAnsi" w:hAnsiTheme="minorHAnsi" w:cstheme="minorHAnsi"/>
          <w:color w:val="000000" w:themeColor="text1"/>
          <w:sz w:val="22"/>
          <w:szCs w:val="22"/>
        </w:rPr>
      </w:pPr>
      <w:r w:rsidRPr="00E65D72">
        <w:rPr>
          <w:rFonts w:asciiTheme="minorHAnsi" w:eastAsia="Times New Roman" w:hAnsiTheme="minorHAnsi" w:cstheme="minorHAnsi"/>
          <w:b/>
          <w:color w:val="000000" w:themeColor="text1"/>
          <w:sz w:val="22"/>
          <w:szCs w:val="22"/>
          <w:lang w:eastAsia="pl-PL"/>
        </w:rPr>
        <w:t>Zamawiający nie dopuszcza składania ofert częściowych</w:t>
      </w:r>
      <w:r w:rsidRPr="00E65D72">
        <w:rPr>
          <w:rFonts w:asciiTheme="minorHAnsi" w:eastAsia="Times New Roman" w:hAnsiTheme="minorHAnsi" w:cstheme="minorHAnsi"/>
          <w:color w:val="000000" w:themeColor="text1"/>
          <w:sz w:val="22"/>
          <w:szCs w:val="22"/>
          <w:lang w:eastAsia="pl-PL"/>
        </w:rPr>
        <w:t>.</w:t>
      </w:r>
      <w:r w:rsidRPr="00E65D72">
        <w:rPr>
          <w:rFonts w:asciiTheme="minorHAnsi" w:hAnsiTheme="minorHAnsi" w:cstheme="minorHAnsi"/>
          <w:color w:val="000000" w:themeColor="text1"/>
          <w:sz w:val="22"/>
          <w:szCs w:val="22"/>
        </w:rPr>
        <w:t xml:space="preserve"> </w:t>
      </w:r>
    </w:p>
    <w:p w:rsidR="00655700" w:rsidRPr="00B349BC" w:rsidRDefault="00655700" w:rsidP="00045A7F">
      <w:pPr>
        <w:autoSpaceDE w:val="0"/>
        <w:spacing w:after="0" w:line="23" w:lineRule="atLeast"/>
        <w:rPr>
          <w:rFonts w:eastAsia="Times New Roman" w:cstheme="minorHAnsi"/>
          <w:color w:val="000000" w:themeColor="text1"/>
          <w:highlight w:val="yellow"/>
          <w:lang w:eastAsia="pl-PL"/>
        </w:rPr>
      </w:pPr>
    </w:p>
    <w:p w:rsidR="00655700" w:rsidRPr="00E65D72" w:rsidRDefault="0080520D" w:rsidP="00045A7F">
      <w:pPr>
        <w:pStyle w:val="Default"/>
        <w:spacing w:line="23" w:lineRule="atLeast"/>
        <w:rPr>
          <w:rFonts w:asciiTheme="minorHAnsi" w:eastAsia="Times New Roman" w:hAnsiTheme="minorHAnsi" w:cstheme="minorHAnsi"/>
          <w:color w:val="000000" w:themeColor="text1"/>
          <w:sz w:val="22"/>
          <w:szCs w:val="22"/>
          <w:lang w:eastAsia="pl-PL"/>
        </w:rPr>
      </w:pPr>
      <w:r w:rsidRPr="00E65D72">
        <w:rPr>
          <w:rFonts w:asciiTheme="minorHAnsi" w:eastAsia="Times New Roman" w:hAnsiTheme="minorHAnsi" w:cstheme="minorHAnsi"/>
          <w:color w:val="000000" w:themeColor="text1"/>
          <w:sz w:val="22"/>
          <w:szCs w:val="22"/>
          <w:lang w:eastAsia="pl-PL"/>
        </w:rPr>
        <w:t xml:space="preserve">Przedmiot zamówienia </w:t>
      </w:r>
      <w:r w:rsidR="00113B71" w:rsidRPr="00E65D72">
        <w:rPr>
          <w:rFonts w:asciiTheme="minorHAnsi" w:eastAsia="Times New Roman" w:hAnsiTheme="minorHAnsi" w:cstheme="minorHAnsi"/>
          <w:color w:val="000000" w:themeColor="text1"/>
          <w:sz w:val="22"/>
          <w:szCs w:val="22"/>
          <w:lang w:eastAsia="pl-PL"/>
        </w:rPr>
        <w:t>(</w:t>
      </w:r>
      <w:r w:rsidR="003D7119" w:rsidRPr="00E65D72">
        <w:rPr>
          <w:rFonts w:asciiTheme="minorHAnsi" w:eastAsia="Times New Roman" w:hAnsiTheme="minorHAnsi" w:cstheme="minorHAnsi"/>
          <w:color w:val="000000" w:themeColor="text1"/>
          <w:sz w:val="22"/>
          <w:szCs w:val="22"/>
          <w:lang w:eastAsia="pl-PL"/>
        </w:rPr>
        <w:t>w niniejszym zamówieniu</w:t>
      </w:r>
      <w:r w:rsidR="00113B71" w:rsidRPr="00E65D72">
        <w:rPr>
          <w:rFonts w:asciiTheme="minorHAnsi" w:eastAsia="Times New Roman" w:hAnsiTheme="minorHAnsi" w:cstheme="minorHAnsi"/>
          <w:color w:val="000000" w:themeColor="text1"/>
          <w:sz w:val="22"/>
          <w:szCs w:val="22"/>
          <w:lang w:eastAsia="pl-PL"/>
        </w:rPr>
        <w:t>)</w:t>
      </w:r>
      <w:r w:rsidR="003D7119" w:rsidRPr="00E65D72">
        <w:rPr>
          <w:rFonts w:asciiTheme="minorHAnsi" w:eastAsia="Times New Roman" w:hAnsiTheme="minorHAnsi" w:cstheme="minorHAnsi"/>
          <w:color w:val="000000" w:themeColor="text1"/>
          <w:sz w:val="22"/>
          <w:szCs w:val="22"/>
          <w:lang w:eastAsia="pl-PL"/>
        </w:rPr>
        <w:t xml:space="preserve"> </w:t>
      </w:r>
      <w:r w:rsidRPr="00E65D72">
        <w:rPr>
          <w:rFonts w:asciiTheme="minorHAnsi" w:eastAsia="Times New Roman" w:hAnsiTheme="minorHAnsi" w:cstheme="minorHAnsi"/>
          <w:color w:val="000000" w:themeColor="text1"/>
          <w:sz w:val="22"/>
          <w:szCs w:val="22"/>
          <w:lang w:eastAsia="pl-PL"/>
        </w:rPr>
        <w:t xml:space="preserve">nie został podzielony na części. </w:t>
      </w:r>
    </w:p>
    <w:p w:rsidR="00E96990" w:rsidRPr="00E65D72" w:rsidRDefault="00D96FD0" w:rsidP="00045A7F">
      <w:pPr>
        <w:autoSpaceDE w:val="0"/>
        <w:spacing w:after="0" w:line="23" w:lineRule="atLeast"/>
        <w:rPr>
          <w:rFonts w:eastAsia="Times New Roman" w:cstheme="minorHAnsi"/>
          <w:color w:val="000000" w:themeColor="text1"/>
          <w:lang w:eastAsia="pl-PL"/>
        </w:rPr>
      </w:pPr>
      <w:r w:rsidRPr="00E65D72">
        <w:rPr>
          <w:rFonts w:eastAsia="Times New Roman" w:cstheme="minorHAnsi"/>
          <w:color w:val="000000" w:themeColor="text1"/>
          <w:lang w:eastAsia="pl-PL"/>
        </w:rPr>
        <w:t xml:space="preserve">Powody niedokonania podziału zamówienia na części:  </w:t>
      </w:r>
    </w:p>
    <w:p w:rsidR="00B50A8C" w:rsidRDefault="00B50A8C" w:rsidP="00045A7F">
      <w:pPr>
        <w:spacing w:after="0" w:line="23" w:lineRule="atLeast"/>
        <w:rPr>
          <w:rFonts w:eastAsia="Times New Roman" w:cstheme="minorHAnsi"/>
          <w:color w:val="000000" w:themeColor="text1"/>
          <w:lang w:eastAsia="pl-PL"/>
        </w:rPr>
      </w:pPr>
    </w:p>
    <w:p w:rsidR="002B2FE5" w:rsidRDefault="00B7227A" w:rsidP="00045A7F">
      <w:pPr>
        <w:spacing w:after="0" w:line="23" w:lineRule="atLeast"/>
        <w:rPr>
          <w:rFonts w:eastAsia="Times New Roman" w:cstheme="minorHAnsi"/>
          <w:color w:val="000000" w:themeColor="text1"/>
          <w:lang w:eastAsia="pl-PL"/>
        </w:rPr>
      </w:pPr>
      <w:r w:rsidRPr="00B50A8C">
        <w:rPr>
          <w:rFonts w:eastAsia="Times New Roman" w:cstheme="minorHAnsi"/>
          <w:color w:val="000000" w:themeColor="text1"/>
          <w:lang w:eastAsia="pl-PL"/>
        </w:rPr>
        <w:t>Zamówienie jest podzielone na części, aktualnie realizowan</w:t>
      </w:r>
      <w:r w:rsidR="002B2FE5" w:rsidRPr="00B50A8C">
        <w:rPr>
          <w:rFonts w:eastAsia="Times New Roman" w:cstheme="minorHAnsi"/>
          <w:color w:val="000000" w:themeColor="text1"/>
          <w:lang w:eastAsia="pl-PL"/>
        </w:rPr>
        <w:t>e zamówienie</w:t>
      </w:r>
      <w:r w:rsidRPr="00B50A8C">
        <w:rPr>
          <w:rFonts w:eastAsia="Times New Roman" w:cstheme="minorHAnsi"/>
          <w:color w:val="000000" w:themeColor="text1"/>
          <w:lang w:eastAsia="pl-PL"/>
        </w:rPr>
        <w:t xml:space="preserve"> </w:t>
      </w:r>
      <w:r w:rsidR="00AB4ADE" w:rsidRPr="00B50A8C">
        <w:rPr>
          <w:rFonts w:eastAsia="Times New Roman" w:cstheme="minorHAnsi"/>
          <w:color w:val="000000" w:themeColor="text1"/>
          <w:lang w:eastAsia="pl-PL"/>
        </w:rPr>
        <w:t xml:space="preserve">(część) </w:t>
      </w:r>
      <w:r w:rsidRPr="00B50A8C">
        <w:rPr>
          <w:rFonts w:eastAsia="Times New Roman" w:cstheme="minorHAnsi"/>
          <w:color w:val="000000" w:themeColor="text1"/>
          <w:lang w:eastAsia="pl-PL"/>
        </w:rPr>
        <w:t>- stanowi jedną z</w:t>
      </w:r>
      <w:r w:rsidR="00CF1DAB">
        <w:rPr>
          <w:rFonts w:eastAsia="Times New Roman" w:cstheme="minorHAnsi"/>
          <w:color w:val="000000" w:themeColor="text1"/>
          <w:lang w:eastAsia="pl-PL"/>
        </w:rPr>
        <w:t> </w:t>
      </w:r>
      <w:r w:rsidRPr="00B50A8C">
        <w:rPr>
          <w:rFonts w:eastAsia="Times New Roman" w:cstheme="minorHAnsi"/>
          <w:color w:val="000000" w:themeColor="text1"/>
          <w:lang w:eastAsia="pl-PL"/>
        </w:rPr>
        <w:t xml:space="preserve">części w Planie postępowań o udzielenie zamówień publicznych na 2022r. </w:t>
      </w:r>
    </w:p>
    <w:p w:rsidR="00B50A8C" w:rsidRPr="00B50A8C" w:rsidRDefault="00B50A8C" w:rsidP="00045A7F">
      <w:pPr>
        <w:spacing w:after="0" w:line="23" w:lineRule="atLeast"/>
        <w:rPr>
          <w:rFonts w:eastAsia="Times New Roman" w:cstheme="minorHAnsi"/>
          <w:color w:val="000000" w:themeColor="text1"/>
          <w:lang w:eastAsia="pl-PL"/>
        </w:rPr>
      </w:pPr>
    </w:p>
    <w:p w:rsidR="00B7227A" w:rsidRPr="00CF1DAB" w:rsidRDefault="00B7227A" w:rsidP="00045A7F">
      <w:pPr>
        <w:spacing w:after="0" w:line="23" w:lineRule="atLeast"/>
        <w:rPr>
          <w:rFonts w:eastAsia="Times New Roman" w:cstheme="minorHAnsi"/>
          <w:color w:val="000000" w:themeColor="text1"/>
          <w:lang w:eastAsia="pl-PL"/>
        </w:rPr>
      </w:pPr>
      <w:r w:rsidRPr="00CF1DAB">
        <w:rPr>
          <w:rFonts w:eastAsia="Times New Roman" w:cstheme="minorHAnsi"/>
          <w:color w:val="000000" w:themeColor="text1"/>
          <w:lang w:eastAsia="pl-PL"/>
        </w:rPr>
        <w:t xml:space="preserve">Realizacja </w:t>
      </w:r>
      <w:r w:rsidR="00B50A8C" w:rsidRPr="00CF1DAB">
        <w:rPr>
          <w:rFonts w:eastAsia="Times New Roman" w:cstheme="minorHAnsi"/>
          <w:color w:val="000000" w:themeColor="text1"/>
          <w:lang w:eastAsia="pl-PL"/>
        </w:rPr>
        <w:t xml:space="preserve">zamówienia </w:t>
      </w:r>
      <w:r w:rsidRPr="00CF1DAB">
        <w:rPr>
          <w:rFonts w:eastAsia="Times New Roman" w:cstheme="minorHAnsi"/>
          <w:color w:val="000000" w:themeColor="text1"/>
          <w:lang w:eastAsia="pl-PL"/>
        </w:rPr>
        <w:t xml:space="preserve">w ramach niniejszej części </w:t>
      </w:r>
      <w:r w:rsidR="00C80327">
        <w:rPr>
          <w:rFonts w:eastAsia="Times New Roman" w:cstheme="minorHAnsi"/>
          <w:color w:val="000000" w:themeColor="text1"/>
          <w:lang w:eastAsia="pl-PL"/>
        </w:rPr>
        <w:t>(wg planu zamówień</w:t>
      </w:r>
      <w:r w:rsidR="00CF1DAB">
        <w:rPr>
          <w:rFonts w:eastAsia="Times New Roman" w:cstheme="minorHAnsi"/>
          <w:color w:val="000000" w:themeColor="text1"/>
          <w:lang w:eastAsia="pl-PL"/>
        </w:rPr>
        <w:t xml:space="preserve">) </w:t>
      </w:r>
      <w:r w:rsidRPr="00CF1DAB">
        <w:rPr>
          <w:rFonts w:eastAsia="Times New Roman" w:cstheme="minorHAnsi"/>
          <w:color w:val="000000" w:themeColor="text1"/>
          <w:lang w:eastAsia="pl-PL"/>
        </w:rPr>
        <w:t xml:space="preserve">przez jednego Wykonawcę wynika z tożsamości </w:t>
      </w:r>
      <w:r w:rsidR="00B50A8C" w:rsidRPr="00CF1DAB">
        <w:rPr>
          <w:rFonts w:eastAsia="Times New Roman" w:cstheme="minorHAnsi"/>
          <w:color w:val="000000" w:themeColor="text1"/>
          <w:lang w:eastAsia="pl-PL"/>
        </w:rPr>
        <w:t>przedmiotu – w ramach projektu budowlanego</w:t>
      </w:r>
      <w:r w:rsidRPr="00CF1DAB">
        <w:rPr>
          <w:rFonts w:eastAsia="Times New Roman" w:cstheme="minorHAnsi"/>
          <w:color w:val="000000" w:themeColor="text1"/>
          <w:lang w:eastAsia="pl-PL"/>
        </w:rPr>
        <w:t xml:space="preserve">. Realizacja działania przez jednego Wykonawcę zagwarantuje spójność </w:t>
      </w:r>
      <w:r w:rsidR="00B50A8C" w:rsidRPr="00CF1DAB">
        <w:rPr>
          <w:rFonts w:eastAsia="Times New Roman" w:cstheme="minorHAnsi"/>
          <w:color w:val="000000" w:themeColor="text1"/>
          <w:lang w:eastAsia="pl-PL"/>
        </w:rPr>
        <w:t xml:space="preserve">jego działań i właściwą koordynację prac na budowie. </w:t>
      </w:r>
    </w:p>
    <w:p w:rsidR="00CF1DAB" w:rsidRPr="00CF1DAB" w:rsidRDefault="00CF1DAB" w:rsidP="00045A7F">
      <w:pPr>
        <w:spacing w:after="0" w:line="23" w:lineRule="atLeast"/>
        <w:rPr>
          <w:rFonts w:eastAsia="Times New Roman" w:cstheme="minorHAnsi"/>
          <w:color w:val="000000" w:themeColor="text1"/>
          <w:lang w:eastAsia="pl-PL"/>
        </w:rPr>
      </w:pPr>
      <w:r w:rsidRPr="00CF1DAB">
        <w:rPr>
          <w:rFonts w:eastAsia="Times New Roman" w:cstheme="minorHAnsi"/>
          <w:color w:val="000000" w:themeColor="text1"/>
          <w:lang w:eastAsia="pl-PL"/>
        </w:rPr>
        <w:t>Zamówienie dotyczące przebudowy budynku byłej przepompowni ze względów organizacyjnych  tworzy nierozerwalną całość i jest niepodzielne na części. Szeroki zakres prac oraz zaangażowanie w</w:t>
      </w:r>
      <w:r>
        <w:rPr>
          <w:rFonts w:eastAsia="Times New Roman" w:cstheme="minorHAnsi"/>
          <w:color w:val="000000" w:themeColor="text1"/>
          <w:lang w:eastAsia="pl-PL"/>
        </w:rPr>
        <w:t> </w:t>
      </w:r>
      <w:r w:rsidRPr="00CF1DAB">
        <w:rPr>
          <w:rFonts w:eastAsia="Times New Roman" w:cstheme="minorHAnsi"/>
          <w:color w:val="000000" w:themeColor="text1"/>
          <w:lang w:eastAsia="pl-PL"/>
        </w:rPr>
        <w:t>ich realizację kilku branż budowlanych wymagać będzie od Wykonawcy dobrej i sprawnej organizacji pracy. Powierzenie wykonania zadania kilku Wykonawcom przyczyni się do wydłużenie terminu jego realizacji oraz zwiększenia kwoty przeznaczonej na jego realizację.</w:t>
      </w:r>
    </w:p>
    <w:p w:rsidR="00CF1DAB" w:rsidRDefault="00CF1DAB" w:rsidP="00045A7F">
      <w:pPr>
        <w:spacing w:after="0" w:line="23" w:lineRule="atLeast"/>
        <w:rPr>
          <w:rFonts w:eastAsia="Times New Roman" w:cstheme="minorHAnsi"/>
          <w:b/>
          <w:color w:val="FF0000"/>
          <w:lang w:eastAsia="pl-PL"/>
        </w:rPr>
      </w:pPr>
    </w:p>
    <w:p w:rsidR="0011313C" w:rsidRPr="008439F0" w:rsidRDefault="0011313C" w:rsidP="00045A7F">
      <w:pPr>
        <w:spacing w:after="0" w:line="23" w:lineRule="atLeast"/>
        <w:rPr>
          <w:rFonts w:eastAsia="Times New Roman" w:cstheme="minorHAnsi"/>
          <w:b/>
          <w:color w:val="FF0000"/>
          <w:lang w:eastAsia="pl-PL"/>
        </w:rPr>
      </w:pPr>
    </w:p>
    <w:p w:rsidR="000A71A4" w:rsidRPr="00FA4790" w:rsidRDefault="00F0070C" w:rsidP="00045A7F">
      <w:pPr>
        <w:spacing w:after="0" w:line="23" w:lineRule="atLeast"/>
        <w:rPr>
          <w:rFonts w:eastAsia="Times New Roman" w:cstheme="minorHAnsi"/>
          <w:b/>
          <w:color w:val="000000" w:themeColor="text1"/>
          <w:lang w:eastAsia="pl-PL"/>
        </w:rPr>
      </w:pPr>
      <w:r w:rsidRPr="00FA4790">
        <w:rPr>
          <w:rFonts w:eastAsia="Times New Roman" w:cstheme="minorHAnsi"/>
          <w:b/>
          <w:color w:val="000000" w:themeColor="text1"/>
          <w:lang w:eastAsia="pl-PL"/>
        </w:rPr>
        <w:t>III. 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75770D" w:rsidRPr="00FA4790">
        <w:rPr>
          <w:rFonts w:eastAsia="Times New Roman" w:cstheme="minorHAnsi"/>
          <w:b/>
          <w:color w:val="000000" w:themeColor="text1"/>
          <w:lang w:eastAsia="pl-PL"/>
        </w:rPr>
        <w:t xml:space="preserve">   - NIE</w:t>
      </w:r>
    </w:p>
    <w:p w:rsidR="002730DE" w:rsidRPr="00FA4790" w:rsidRDefault="002730DE" w:rsidP="00045A7F">
      <w:pPr>
        <w:spacing w:after="0" w:line="23" w:lineRule="atLeast"/>
        <w:rPr>
          <w:rFonts w:eastAsia="Times New Roman" w:cstheme="minorHAnsi"/>
          <w:b/>
          <w:color w:val="000000" w:themeColor="text1"/>
          <w:lang w:eastAsia="pl-PL"/>
        </w:rPr>
      </w:pPr>
    </w:p>
    <w:p w:rsidR="008722BF" w:rsidRPr="00FA4790" w:rsidRDefault="002730DE" w:rsidP="00045A7F">
      <w:pPr>
        <w:spacing w:after="0" w:line="23" w:lineRule="atLeast"/>
        <w:rPr>
          <w:rFonts w:eastAsia="Times New Roman" w:cstheme="minorHAnsi"/>
          <w:color w:val="000000" w:themeColor="text1"/>
          <w:lang w:eastAsia="pl-PL"/>
        </w:rPr>
      </w:pPr>
      <w:r w:rsidRPr="00FA4790">
        <w:rPr>
          <w:rFonts w:eastAsia="Times New Roman" w:cstheme="minorHAnsi"/>
          <w:color w:val="000000" w:themeColor="text1"/>
          <w:lang w:eastAsia="pl-PL"/>
        </w:rPr>
        <w:t>Nie dotyczy</w:t>
      </w:r>
    </w:p>
    <w:p w:rsidR="002730DE" w:rsidRPr="00B349BC" w:rsidRDefault="002730DE" w:rsidP="00045A7F">
      <w:pPr>
        <w:spacing w:after="0" w:line="23" w:lineRule="atLeast"/>
        <w:rPr>
          <w:rFonts w:eastAsia="Times New Roman" w:cstheme="minorHAnsi"/>
          <w:color w:val="000000" w:themeColor="text1"/>
          <w:highlight w:val="yellow"/>
          <w:lang w:eastAsia="pl-PL"/>
        </w:rPr>
      </w:pPr>
    </w:p>
    <w:p w:rsidR="000A71A4" w:rsidRPr="00002FB1" w:rsidRDefault="00F0070C" w:rsidP="00045A7F">
      <w:pPr>
        <w:spacing w:after="0" w:line="23" w:lineRule="atLeast"/>
        <w:rPr>
          <w:rFonts w:eastAsia="Times New Roman" w:cstheme="minorHAnsi"/>
          <w:b/>
          <w:color w:val="000000" w:themeColor="text1"/>
          <w:lang w:eastAsia="pl-PL"/>
        </w:rPr>
      </w:pPr>
      <w:r w:rsidRPr="00002FB1">
        <w:rPr>
          <w:rFonts w:eastAsia="Times New Roman" w:cstheme="minorHAnsi"/>
          <w:b/>
          <w:color w:val="000000" w:themeColor="text1"/>
          <w:lang w:eastAsia="pl-PL"/>
        </w:rPr>
        <w:t>IV. WYMAGANIA DOTYCZĄCE WADIUM, JEŻELI ZAMAWIAJĄCY PRZEWIDUJE OBOWIĄZEK WNIESIENIA WADIUM;</w:t>
      </w:r>
      <w:r w:rsidR="0075770D" w:rsidRPr="00002FB1">
        <w:rPr>
          <w:rFonts w:eastAsia="Times New Roman" w:cstheme="minorHAnsi"/>
          <w:b/>
          <w:color w:val="000000" w:themeColor="text1"/>
          <w:lang w:eastAsia="pl-PL"/>
        </w:rPr>
        <w:t xml:space="preserve">   - NIE</w:t>
      </w:r>
    </w:p>
    <w:p w:rsidR="00701ED1" w:rsidRPr="00002FB1" w:rsidRDefault="00701ED1" w:rsidP="00045A7F">
      <w:pPr>
        <w:spacing w:after="0" w:line="23" w:lineRule="atLeast"/>
        <w:rPr>
          <w:rFonts w:eastAsia="Times New Roman" w:cstheme="minorHAnsi"/>
          <w:color w:val="000000" w:themeColor="text1"/>
          <w:lang w:eastAsia="pl-PL"/>
        </w:rPr>
      </w:pPr>
      <w:r w:rsidRPr="00002FB1">
        <w:rPr>
          <w:rFonts w:eastAsia="Times New Roman" w:cstheme="minorHAnsi"/>
          <w:color w:val="000000" w:themeColor="text1"/>
          <w:lang w:eastAsia="pl-PL"/>
        </w:rPr>
        <w:t>Nie dotyczy.</w:t>
      </w:r>
    </w:p>
    <w:p w:rsidR="008722BF" w:rsidRPr="00B349BC" w:rsidRDefault="008722BF" w:rsidP="00045A7F">
      <w:pPr>
        <w:spacing w:after="0" w:line="23" w:lineRule="atLeast"/>
        <w:rPr>
          <w:rFonts w:eastAsia="Times New Roman" w:cstheme="minorHAnsi"/>
          <w:color w:val="000000" w:themeColor="text1"/>
          <w:highlight w:val="yellow"/>
          <w:lang w:eastAsia="pl-PL"/>
        </w:rPr>
      </w:pPr>
    </w:p>
    <w:p w:rsidR="000A71A4" w:rsidRPr="00002FB1" w:rsidRDefault="00F0070C" w:rsidP="00045A7F">
      <w:pPr>
        <w:spacing w:after="0" w:line="23" w:lineRule="atLeast"/>
        <w:rPr>
          <w:rFonts w:eastAsia="Times New Roman" w:cstheme="minorHAnsi"/>
          <w:b/>
          <w:color w:val="000000" w:themeColor="text1"/>
          <w:lang w:eastAsia="pl-PL"/>
        </w:rPr>
      </w:pPr>
      <w:r w:rsidRPr="00002FB1">
        <w:rPr>
          <w:rFonts w:eastAsia="Times New Roman" w:cstheme="minorHAnsi"/>
          <w:b/>
          <w:color w:val="000000" w:themeColor="text1"/>
          <w:lang w:eastAsia="pl-PL"/>
        </w:rPr>
        <w:t>V. INFORMACJE DOTYCZĄCE ZABEZPIECZENIA NALEŻYTEGO WYKONANIA UMOWY, JEŻELI ZAMAWIAJĄCY PRZEWIDUJE OBOWIĄZEK JEGO WNIESIENIA;</w:t>
      </w:r>
      <w:r w:rsidR="004B08A7" w:rsidRPr="00002FB1">
        <w:rPr>
          <w:rFonts w:eastAsia="Times New Roman" w:cstheme="minorHAnsi"/>
          <w:b/>
          <w:color w:val="000000" w:themeColor="text1"/>
          <w:lang w:eastAsia="pl-PL"/>
        </w:rPr>
        <w:t xml:space="preserve"> </w:t>
      </w:r>
      <w:r w:rsidR="0075770D" w:rsidRPr="00002FB1">
        <w:rPr>
          <w:rFonts w:eastAsia="Times New Roman" w:cstheme="minorHAnsi"/>
          <w:b/>
          <w:color w:val="000000" w:themeColor="text1"/>
          <w:lang w:eastAsia="pl-PL"/>
        </w:rPr>
        <w:t xml:space="preserve"> </w:t>
      </w:r>
      <w:r w:rsidR="004B08A7" w:rsidRPr="00002FB1">
        <w:rPr>
          <w:rFonts w:eastAsia="Times New Roman" w:cstheme="minorHAnsi"/>
          <w:b/>
          <w:color w:val="000000" w:themeColor="text1"/>
          <w:lang w:eastAsia="pl-PL"/>
        </w:rPr>
        <w:t>- NIE</w:t>
      </w:r>
    </w:p>
    <w:p w:rsidR="004B26F4" w:rsidRPr="00002FB1" w:rsidRDefault="004B26F4" w:rsidP="00045A7F">
      <w:pPr>
        <w:spacing w:after="0" w:line="23" w:lineRule="atLeast"/>
        <w:rPr>
          <w:rFonts w:eastAsia="Times New Roman" w:cstheme="minorHAnsi"/>
          <w:color w:val="000000" w:themeColor="text1"/>
          <w:lang w:eastAsia="pl-PL"/>
        </w:rPr>
      </w:pPr>
    </w:p>
    <w:p w:rsidR="001613DD" w:rsidRPr="00002FB1" w:rsidRDefault="001613DD" w:rsidP="00045A7F">
      <w:pPr>
        <w:spacing w:after="0" w:line="23" w:lineRule="atLeast"/>
        <w:rPr>
          <w:rFonts w:eastAsia="Times New Roman" w:cstheme="minorHAnsi"/>
          <w:color w:val="000000" w:themeColor="text1"/>
          <w:lang w:eastAsia="pl-PL"/>
        </w:rPr>
      </w:pPr>
      <w:r w:rsidRPr="00002FB1">
        <w:rPr>
          <w:rFonts w:eastAsia="Times New Roman" w:cstheme="minorHAnsi"/>
          <w:color w:val="000000" w:themeColor="text1"/>
          <w:lang w:eastAsia="pl-PL"/>
        </w:rPr>
        <w:t>Zamawiający nie przewiduje obowiązku wniesienia zabezpieczenia.</w:t>
      </w:r>
    </w:p>
    <w:p w:rsidR="001613DD" w:rsidRPr="00B349BC" w:rsidRDefault="001613DD" w:rsidP="00045A7F">
      <w:pPr>
        <w:spacing w:after="0" w:line="23" w:lineRule="atLeast"/>
        <w:rPr>
          <w:rFonts w:eastAsia="Times New Roman" w:cstheme="minorHAnsi"/>
          <w:color w:val="000000" w:themeColor="text1"/>
          <w:highlight w:val="yellow"/>
          <w:lang w:eastAsia="pl-PL"/>
        </w:rPr>
      </w:pPr>
    </w:p>
    <w:p w:rsidR="00B565DA" w:rsidRPr="00002FB1" w:rsidRDefault="00F0070C" w:rsidP="00045A7F">
      <w:pPr>
        <w:spacing w:after="0" w:line="23" w:lineRule="atLeast"/>
        <w:rPr>
          <w:rFonts w:eastAsia="Times New Roman" w:cstheme="minorHAnsi"/>
          <w:b/>
          <w:color w:val="000000" w:themeColor="text1"/>
          <w:lang w:eastAsia="pl-PL"/>
        </w:rPr>
      </w:pPr>
      <w:r w:rsidRPr="00002FB1">
        <w:rPr>
          <w:rFonts w:eastAsia="Times New Roman" w:cstheme="minorHAnsi"/>
          <w:b/>
          <w:color w:val="000000" w:themeColor="text1"/>
          <w:lang w:eastAsia="pl-PL"/>
        </w:rPr>
        <w:t>VI. INFORMACJE DOTYCZĄCE OFERT WARIANTOWYCH, W TYM INFORMACJE O SPOSOBIE PRZEDSTAWIANIA OFERT WARIANTOWYCH ORAZ MINIMALNE WARUNKI, JAKIM MUSZĄ ODPOWIADAĆ OFERTY WARIANTOWE, JEŻELI ZAMAWIAJĄCY WYMAGA LUB DOPUSZCZA ICH SKŁADANIE;</w:t>
      </w:r>
      <w:r w:rsidR="00982EBA" w:rsidRPr="00002FB1">
        <w:rPr>
          <w:rFonts w:eastAsia="Times New Roman" w:cstheme="minorHAnsi"/>
          <w:b/>
          <w:color w:val="000000" w:themeColor="text1"/>
          <w:lang w:eastAsia="pl-PL"/>
        </w:rPr>
        <w:t xml:space="preserve"> - NIE</w:t>
      </w:r>
    </w:p>
    <w:p w:rsidR="004B26F4" w:rsidRPr="00002FB1" w:rsidRDefault="004B26F4" w:rsidP="00045A7F">
      <w:pPr>
        <w:spacing w:after="0" w:line="23" w:lineRule="atLeast"/>
        <w:rPr>
          <w:rFonts w:eastAsia="Times New Roman" w:cstheme="minorHAnsi"/>
          <w:color w:val="000000" w:themeColor="text1"/>
          <w:lang w:eastAsia="pl-PL"/>
        </w:rPr>
      </w:pPr>
    </w:p>
    <w:p w:rsidR="00B565DA" w:rsidRPr="00002FB1" w:rsidRDefault="00B565DA" w:rsidP="00045A7F">
      <w:pPr>
        <w:spacing w:after="0" w:line="23" w:lineRule="atLeast"/>
        <w:rPr>
          <w:rFonts w:eastAsia="Times New Roman" w:cstheme="minorHAnsi"/>
          <w:color w:val="000000" w:themeColor="text1"/>
          <w:lang w:eastAsia="pl-PL"/>
        </w:rPr>
      </w:pPr>
      <w:r w:rsidRPr="00002FB1">
        <w:rPr>
          <w:rFonts w:eastAsia="Times New Roman" w:cstheme="minorHAnsi"/>
          <w:color w:val="000000" w:themeColor="text1"/>
          <w:lang w:eastAsia="pl-PL"/>
        </w:rPr>
        <w:t>Zamawiający nie dopuszcza składania ofert wariantowych</w:t>
      </w:r>
      <w:r w:rsidR="00EE5C07" w:rsidRPr="00002FB1">
        <w:rPr>
          <w:rFonts w:eastAsia="Times New Roman" w:cstheme="minorHAnsi"/>
          <w:color w:val="000000" w:themeColor="text1"/>
          <w:lang w:eastAsia="pl-PL"/>
        </w:rPr>
        <w:t>.</w:t>
      </w:r>
    </w:p>
    <w:p w:rsidR="008722BF" w:rsidRPr="00B349BC" w:rsidRDefault="008722BF" w:rsidP="00045A7F">
      <w:pPr>
        <w:spacing w:after="0" w:line="23" w:lineRule="atLeast"/>
        <w:rPr>
          <w:rFonts w:eastAsia="Times New Roman" w:cstheme="minorHAnsi"/>
          <w:color w:val="000000" w:themeColor="text1"/>
          <w:highlight w:val="yellow"/>
          <w:lang w:eastAsia="pl-PL"/>
        </w:rPr>
      </w:pPr>
    </w:p>
    <w:p w:rsidR="000A71A4" w:rsidRPr="00002FB1" w:rsidRDefault="00F0070C" w:rsidP="00045A7F">
      <w:pPr>
        <w:spacing w:after="0" w:line="23" w:lineRule="atLeast"/>
        <w:rPr>
          <w:rFonts w:eastAsia="Times New Roman" w:cstheme="minorHAnsi"/>
          <w:b/>
          <w:color w:val="000000" w:themeColor="text1"/>
          <w:lang w:eastAsia="pl-PL"/>
        </w:rPr>
      </w:pPr>
      <w:r w:rsidRPr="00002FB1">
        <w:rPr>
          <w:rFonts w:eastAsia="Times New Roman" w:cstheme="minorHAnsi"/>
          <w:b/>
          <w:color w:val="000000" w:themeColor="text1"/>
          <w:lang w:eastAsia="pl-PL"/>
        </w:rPr>
        <w:t>VII. MAKSYMALNĄ LICZBA WYKONAWCÓW, Z KTÓRYMI ZAMAWIAJĄCY ZAWRZE UMOWĘ RAMOWĄ, JEŻELI ZAMAWIAJĄCY PRZEWIDUJE ZAWARCIE UMOWY RAMOWEJ;</w:t>
      </w:r>
      <w:r w:rsidR="0080404E" w:rsidRPr="00002FB1">
        <w:rPr>
          <w:rFonts w:eastAsia="Times New Roman" w:cstheme="minorHAnsi"/>
          <w:b/>
          <w:color w:val="000000" w:themeColor="text1"/>
          <w:lang w:eastAsia="pl-PL"/>
        </w:rPr>
        <w:t xml:space="preserve"> - NIE</w:t>
      </w:r>
    </w:p>
    <w:p w:rsidR="004B26F4" w:rsidRPr="00002FB1" w:rsidRDefault="004B26F4" w:rsidP="00045A7F">
      <w:pPr>
        <w:spacing w:after="0" w:line="23" w:lineRule="atLeast"/>
        <w:rPr>
          <w:rFonts w:eastAsia="Times New Roman" w:cstheme="minorHAnsi"/>
          <w:color w:val="000000" w:themeColor="text1"/>
          <w:lang w:eastAsia="pl-PL"/>
        </w:rPr>
      </w:pPr>
    </w:p>
    <w:p w:rsidR="00A43C84" w:rsidRPr="00002FB1" w:rsidRDefault="00A43C84" w:rsidP="00045A7F">
      <w:pPr>
        <w:spacing w:after="0" w:line="23" w:lineRule="atLeast"/>
        <w:rPr>
          <w:rFonts w:eastAsia="Times New Roman" w:cstheme="minorHAnsi"/>
          <w:color w:val="000000" w:themeColor="text1"/>
          <w:lang w:eastAsia="pl-PL"/>
        </w:rPr>
      </w:pPr>
      <w:r w:rsidRPr="00002FB1">
        <w:rPr>
          <w:rFonts w:eastAsia="Times New Roman" w:cstheme="minorHAnsi"/>
          <w:color w:val="000000" w:themeColor="text1"/>
          <w:lang w:eastAsia="pl-PL"/>
        </w:rPr>
        <w:t xml:space="preserve">Zamawiający </w:t>
      </w:r>
      <w:r w:rsidRPr="00002FB1">
        <w:rPr>
          <w:rFonts w:eastAsia="Times New Roman" w:cstheme="minorHAnsi"/>
          <w:b/>
          <w:color w:val="000000" w:themeColor="text1"/>
          <w:lang w:eastAsia="pl-PL"/>
        </w:rPr>
        <w:t>nie prowadzi postępowania w celu zawarcia umowy ramowej</w:t>
      </w:r>
      <w:r w:rsidRPr="00002FB1">
        <w:rPr>
          <w:rFonts w:eastAsia="Times New Roman" w:cstheme="minorHAnsi"/>
          <w:color w:val="000000" w:themeColor="text1"/>
          <w:lang w:eastAsia="pl-PL"/>
        </w:rPr>
        <w:t>.</w:t>
      </w:r>
    </w:p>
    <w:p w:rsidR="007404A5" w:rsidRDefault="007404A5" w:rsidP="00045A7F">
      <w:pPr>
        <w:spacing w:after="0" w:line="23" w:lineRule="atLeast"/>
        <w:rPr>
          <w:rFonts w:eastAsia="Times New Roman" w:cstheme="minorHAnsi"/>
          <w:color w:val="000000" w:themeColor="text1"/>
          <w:highlight w:val="yellow"/>
          <w:lang w:eastAsia="pl-PL"/>
        </w:rPr>
      </w:pPr>
    </w:p>
    <w:p w:rsidR="000A71A4" w:rsidRPr="007404A5" w:rsidRDefault="00F0070C" w:rsidP="00045A7F">
      <w:pPr>
        <w:spacing w:after="0" w:line="23" w:lineRule="atLeast"/>
        <w:rPr>
          <w:rFonts w:eastAsia="Times New Roman" w:cstheme="minorHAnsi"/>
          <w:b/>
          <w:color w:val="000000" w:themeColor="text1"/>
          <w:lang w:eastAsia="pl-PL"/>
        </w:rPr>
      </w:pPr>
      <w:r w:rsidRPr="007404A5">
        <w:rPr>
          <w:rFonts w:eastAsia="Times New Roman" w:cstheme="minorHAnsi"/>
          <w:b/>
          <w:color w:val="000000" w:themeColor="text1"/>
          <w:lang w:eastAsia="pl-PL"/>
        </w:rPr>
        <w:t>VIII. INFORMACJA O PRZEWIDYWANYCH ZAMÓWIENIACH, O KTÓRYCH MOWA W ART. 214 UST. 1 PKT 7 I 8, JEŻELI ZAMAWIAJĄCY PRZEWIDUJE UDZIELENIE TAKICH ZAMÓWIEŃ;</w:t>
      </w:r>
    </w:p>
    <w:p w:rsidR="00F73A1E" w:rsidRPr="007404A5" w:rsidRDefault="00F73A1E" w:rsidP="00045A7F">
      <w:pPr>
        <w:spacing w:after="0" w:line="23" w:lineRule="atLeast"/>
        <w:rPr>
          <w:rFonts w:eastAsia="Times New Roman" w:cstheme="minorHAnsi"/>
          <w:color w:val="000000" w:themeColor="text1"/>
          <w:lang w:eastAsia="pl-PL"/>
        </w:rPr>
      </w:pPr>
    </w:p>
    <w:p w:rsidR="007404A5" w:rsidRDefault="00F065A4" w:rsidP="00045A7F">
      <w:pPr>
        <w:spacing w:after="0" w:line="23" w:lineRule="atLeast"/>
        <w:rPr>
          <w:rFonts w:eastAsia="Times New Roman" w:cstheme="minorHAnsi"/>
          <w:color w:val="000000" w:themeColor="text1"/>
          <w:lang w:eastAsia="pl-PL"/>
        </w:rPr>
      </w:pPr>
      <w:r w:rsidRPr="007404A5">
        <w:rPr>
          <w:rFonts w:eastAsia="Times New Roman" w:cstheme="minorHAnsi"/>
          <w:b/>
          <w:color w:val="000000" w:themeColor="text1"/>
          <w:lang w:eastAsia="pl-PL"/>
        </w:rPr>
        <w:t>Zamawiający</w:t>
      </w:r>
      <w:r w:rsidR="007404A5" w:rsidRPr="007404A5">
        <w:rPr>
          <w:rFonts w:eastAsia="Times New Roman" w:cstheme="minorHAnsi"/>
          <w:b/>
          <w:color w:val="000000" w:themeColor="text1"/>
          <w:lang w:eastAsia="pl-PL"/>
        </w:rPr>
        <w:t xml:space="preserve"> nie</w:t>
      </w:r>
      <w:r w:rsidRPr="007404A5">
        <w:rPr>
          <w:rFonts w:eastAsia="Times New Roman" w:cstheme="minorHAnsi"/>
          <w:color w:val="000000" w:themeColor="text1"/>
          <w:lang w:eastAsia="pl-PL"/>
        </w:rPr>
        <w:t xml:space="preserve"> </w:t>
      </w:r>
      <w:r w:rsidRPr="007404A5">
        <w:rPr>
          <w:rFonts w:eastAsia="Times New Roman" w:cstheme="minorHAnsi"/>
          <w:b/>
          <w:color w:val="000000" w:themeColor="text1"/>
          <w:lang w:eastAsia="pl-PL"/>
        </w:rPr>
        <w:t>przewiduje</w:t>
      </w:r>
      <w:r w:rsidRPr="007404A5">
        <w:rPr>
          <w:rFonts w:eastAsia="Times New Roman" w:cstheme="minorHAnsi"/>
          <w:color w:val="000000" w:themeColor="text1"/>
          <w:lang w:eastAsia="pl-PL"/>
        </w:rPr>
        <w:t xml:space="preserve"> udzielania zamówień</w:t>
      </w:r>
      <w:r w:rsidR="006E0037" w:rsidRPr="007404A5">
        <w:rPr>
          <w:rFonts w:eastAsia="Times New Roman" w:cstheme="minorHAnsi"/>
          <w:color w:val="000000" w:themeColor="text1"/>
          <w:lang w:eastAsia="pl-PL"/>
        </w:rPr>
        <w:t xml:space="preserve"> (</w:t>
      </w:r>
      <w:r w:rsidR="006E0037" w:rsidRPr="007404A5">
        <w:rPr>
          <w:rFonts w:eastAsia="Times New Roman" w:cstheme="minorHAnsi"/>
          <w:b/>
          <w:color w:val="000000" w:themeColor="text1"/>
          <w:lang w:eastAsia="pl-PL"/>
        </w:rPr>
        <w:t>z wolnej ręki</w:t>
      </w:r>
      <w:r w:rsidR="006E0037" w:rsidRPr="007404A5">
        <w:rPr>
          <w:rFonts w:eastAsia="Times New Roman" w:cstheme="minorHAnsi"/>
          <w:color w:val="000000" w:themeColor="text1"/>
          <w:lang w:eastAsia="pl-PL"/>
        </w:rPr>
        <w:t>)</w:t>
      </w:r>
      <w:r w:rsidRPr="007404A5">
        <w:rPr>
          <w:rFonts w:eastAsia="Times New Roman" w:cstheme="minorHAnsi"/>
          <w:color w:val="000000" w:themeColor="text1"/>
          <w:lang w:eastAsia="pl-PL"/>
        </w:rPr>
        <w:t>, o których mowa w art. 214</w:t>
      </w:r>
      <w:r w:rsidR="00D33FDF" w:rsidRPr="007404A5">
        <w:rPr>
          <w:rFonts w:eastAsia="Times New Roman" w:cstheme="minorHAnsi"/>
          <w:color w:val="000000" w:themeColor="text1"/>
          <w:lang w:eastAsia="pl-PL"/>
        </w:rPr>
        <w:t xml:space="preserve"> </w:t>
      </w:r>
      <w:r w:rsidR="009A398D" w:rsidRPr="007404A5">
        <w:rPr>
          <w:rFonts w:eastAsia="Times New Roman" w:cstheme="minorHAnsi"/>
          <w:color w:val="000000" w:themeColor="text1"/>
          <w:lang w:eastAsia="pl-PL"/>
        </w:rPr>
        <w:t>ust. 1 pkt 7 (pkt 8 – nie dot.</w:t>
      </w:r>
      <w:r w:rsidR="00D25F9A" w:rsidRPr="007404A5">
        <w:rPr>
          <w:rFonts w:eastAsia="Times New Roman" w:cstheme="minorHAnsi"/>
          <w:color w:val="000000" w:themeColor="text1"/>
          <w:lang w:eastAsia="pl-PL"/>
        </w:rPr>
        <w:t xml:space="preserve">) </w:t>
      </w:r>
      <w:proofErr w:type="spellStart"/>
      <w:r w:rsidR="00D33FDF" w:rsidRPr="007404A5">
        <w:rPr>
          <w:rFonts w:eastAsia="Times New Roman" w:cstheme="minorHAnsi"/>
          <w:color w:val="000000" w:themeColor="text1"/>
          <w:lang w:eastAsia="pl-PL"/>
        </w:rPr>
        <w:t>Pzp</w:t>
      </w:r>
      <w:proofErr w:type="spellEnd"/>
      <w:r w:rsidR="000F24ED" w:rsidRPr="007404A5">
        <w:rPr>
          <w:rFonts w:eastAsia="Times New Roman" w:cstheme="minorHAnsi"/>
          <w:color w:val="000000" w:themeColor="text1"/>
          <w:lang w:eastAsia="pl-PL"/>
        </w:rPr>
        <w:t xml:space="preserve">:  </w:t>
      </w:r>
    </w:p>
    <w:p w:rsidR="00E90EEA" w:rsidRPr="007404A5" w:rsidRDefault="000F24ED" w:rsidP="00045A7F">
      <w:pPr>
        <w:spacing w:after="0" w:line="23" w:lineRule="atLeast"/>
        <w:rPr>
          <w:rFonts w:eastAsia="Times New Roman" w:cstheme="minorHAnsi"/>
          <w:b/>
          <w:color w:val="000000" w:themeColor="text1"/>
          <w:lang w:eastAsia="pl-PL"/>
        </w:rPr>
      </w:pPr>
      <w:r w:rsidRPr="007404A5">
        <w:rPr>
          <w:rFonts w:eastAsia="Times New Roman" w:cstheme="minorHAnsi"/>
          <w:color w:val="000000" w:themeColor="text1"/>
          <w:lang w:eastAsia="pl-PL"/>
        </w:rPr>
        <w:t xml:space="preserve"> - </w:t>
      </w:r>
      <w:r w:rsidR="007404A5" w:rsidRPr="007404A5">
        <w:rPr>
          <w:rFonts w:eastAsia="Times New Roman" w:cstheme="minorHAnsi"/>
          <w:b/>
          <w:color w:val="000000" w:themeColor="text1"/>
          <w:lang w:eastAsia="pl-PL"/>
        </w:rPr>
        <w:t xml:space="preserve">NIE </w:t>
      </w:r>
    </w:p>
    <w:p w:rsidR="0034770C" w:rsidRPr="007404A5" w:rsidRDefault="0034770C" w:rsidP="00045A7F">
      <w:pPr>
        <w:spacing w:after="0" w:line="23" w:lineRule="atLeast"/>
        <w:rPr>
          <w:rFonts w:eastAsia="Times New Roman" w:cstheme="minorHAnsi"/>
          <w:b/>
          <w:color w:val="000000" w:themeColor="text1"/>
          <w:lang w:eastAsia="pl-PL"/>
        </w:rPr>
      </w:pPr>
    </w:p>
    <w:p w:rsidR="00E90EEA" w:rsidRPr="007404A5" w:rsidRDefault="00F77948" w:rsidP="00045A7F">
      <w:pPr>
        <w:autoSpaceDE w:val="0"/>
        <w:spacing w:after="0" w:line="23" w:lineRule="atLeast"/>
        <w:rPr>
          <w:rFonts w:cstheme="minorHAnsi"/>
          <w:b/>
          <w:color w:val="000000"/>
          <w:lang w:eastAsia="pl-PL"/>
        </w:rPr>
      </w:pPr>
      <w:r w:rsidRPr="007404A5">
        <w:rPr>
          <w:rFonts w:cstheme="minorHAnsi"/>
          <w:b/>
          <w:color w:val="000000"/>
          <w:lang w:eastAsia="pl-PL"/>
        </w:rPr>
        <w:t xml:space="preserve">OPIS WZNOWIENIA, KTÓRE ZAMAWIAJĄCY PRZEWIDUJE:  </w:t>
      </w:r>
      <w:r w:rsidR="007404A5" w:rsidRPr="007404A5">
        <w:rPr>
          <w:rFonts w:cstheme="minorHAnsi"/>
          <w:b/>
          <w:color w:val="000000"/>
          <w:lang w:eastAsia="pl-PL"/>
        </w:rPr>
        <w:t>nie dotyczy</w:t>
      </w:r>
    </w:p>
    <w:p w:rsidR="002A26F2" w:rsidRPr="00B349BC" w:rsidRDefault="002A26F2" w:rsidP="00045A7F">
      <w:pPr>
        <w:spacing w:after="0" w:line="23" w:lineRule="atLeast"/>
        <w:rPr>
          <w:rFonts w:eastAsia="Times New Roman" w:cstheme="minorHAnsi"/>
          <w:b/>
          <w:color w:val="000000" w:themeColor="text1"/>
          <w:highlight w:val="yellow"/>
          <w:lang w:eastAsia="pl-PL"/>
        </w:rPr>
      </w:pPr>
    </w:p>
    <w:p w:rsidR="000A71A4" w:rsidRPr="002577C2" w:rsidRDefault="00F0070C" w:rsidP="00045A7F">
      <w:pPr>
        <w:spacing w:after="0" w:line="23" w:lineRule="atLeast"/>
        <w:rPr>
          <w:rFonts w:eastAsia="Times New Roman" w:cstheme="minorHAnsi"/>
          <w:b/>
          <w:color w:val="000000" w:themeColor="text1"/>
          <w:lang w:eastAsia="pl-PL"/>
        </w:rPr>
      </w:pPr>
      <w:r w:rsidRPr="002577C2">
        <w:rPr>
          <w:rFonts w:eastAsia="Times New Roman" w:cstheme="minorHAnsi"/>
          <w:b/>
          <w:color w:val="000000" w:themeColor="text1"/>
          <w:lang w:eastAsia="pl-PL"/>
        </w:rPr>
        <w:t>IX.  INFORMACJE DOTYCZĄCE PRZEPROWADZENIA PRZEZ WYKONAWCĘ WIZJI LOKALNEJ LUB SPRAWDZENIA PRZEZ NIEGO DOKUMENTÓW NIEZBĘDNYCH DO REALIZACJI ZAMÓWIENIA, O</w:t>
      </w:r>
      <w:r w:rsidR="002C3D80" w:rsidRPr="002577C2">
        <w:rPr>
          <w:rFonts w:eastAsia="Times New Roman" w:cstheme="minorHAnsi"/>
          <w:b/>
          <w:color w:val="000000" w:themeColor="text1"/>
          <w:lang w:eastAsia="pl-PL"/>
        </w:rPr>
        <w:t> </w:t>
      </w:r>
      <w:r w:rsidRPr="002577C2">
        <w:rPr>
          <w:rFonts w:eastAsia="Times New Roman" w:cstheme="minorHAnsi"/>
          <w:b/>
          <w:color w:val="000000" w:themeColor="text1"/>
          <w:lang w:eastAsia="pl-PL"/>
        </w:rPr>
        <w:t>KTÓRYCH MOWA W ART. 131 UST. 2, JEŻELI ZAMAWIAJĄCY PRZEWIDUJE MOŻLIWOŚĆ ALBO WYMAGA ZŁOŻENIA OFERTY PO ODBYCIU WIZJI LOKALNEJ LUB SPRAWDZENIU TYCH DOKUMENTÓW;</w:t>
      </w:r>
    </w:p>
    <w:p w:rsidR="008722BF" w:rsidRPr="002577C2" w:rsidRDefault="008722BF" w:rsidP="00045A7F">
      <w:pPr>
        <w:spacing w:after="0" w:line="23" w:lineRule="atLeast"/>
        <w:rPr>
          <w:rFonts w:eastAsia="Times New Roman" w:cstheme="minorHAnsi"/>
          <w:color w:val="000000" w:themeColor="text1"/>
          <w:lang w:eastAsia="pl-PL"/>
        </w:rPr>
      </w:pPr>
    </w:p>
    <w:p w:rsidR="00E97573" w:rsidRPr="002577C2" w:rsidRDefault="0055075D" w:rsidP="00045A7F">
      <w:pPr>
        <w:spacing w:after="0" w:line="23" w:lineRule="atLeast"/>
        <w:rPr>
          <w:rFonts w:eastAsia="Times New Roman" w:cstheme="minorHAnsi"/>
          <w:color w:val="000000" w:themeColor="text1"/>
          <w:lang w:eastAsia="pl-PL"/>
        </w:rPr>
      </w:pPr>
      <w:r w:rsidRPr="002577C2">
        <w:rPr>
          <w:rFonts w:eastAsia="Times New Roman" w:cstheme="minorHAnsi"/>
          <w:color w:val="000000" w:themeColor="text1"/>
          <w:lang w:eastAsia="pl-PL"/>
        </w:rPr>
        <w:t xml:space="preserve">Zamawiający nie przewiduje </w:t>
      </w:r>
      <w:r w:rsidR="002577C2" w:rsidRPr="002577C2">
        <w:rPr>
          <w:rFonts w:eastAsia="Times New Roman" w:cstheme="minorHAnsi"/>
          <w:color w:val="000000" w:themeColor="text1"/>
          <w:lang w:eastAsia="pl-PL"/>
        </w:rPr>
        <w:t xml:space="preserve">wizji lokalnej – tj. nie przewiduje </w:t>
      </w:r>
      <w:r w:rsidR="006868B5" w:rsidRPr="002577C2">
        <w:rPr>
          <w:rFonts w:eastAsia="Times New Roman" w:cstheme="minorHAnsi"/>
          <w:color w:val="000000" w:themeColor="text1"/>
          <w:lang w:eastAsia="pl-PL"/>
        </w:rPr>
        <w:t xml:space="preserve">wymagań w </w:t>
      </w:r>
      <w:r w:rsidR="002577C2" w:rsidRPr="002577C2">
        <w:rPr>
          <w:rFonts w:eastAsia="Times New Roman" w:cstheme="minorHAnsi"/>
          <w:color w:val="000000" w:themeColor="text1"/>
          <w:lang w:eastAsia="pl-PL"/>
        </w:rPr>
        <w:t xml:space="preserve">ww. wymagań w </w:t>
      </w:r>
      <w:r w:rsidRPr="002577C2">
        <w:rPr>
          <w:rFonts w:eastAsia="Times New Roman" w:cstheme="minorHAnsi"/>
          <w:color w:val="000000" w:themeColor="text1"/>
          <w:lang w:eastAsia="pl-PL"/>
        </w:rPr>
        <w:t>celu złożenia oferty.</w:t>
      </w:r>
    </w:p>
    <w:p w:rsidR="00B30DBB" w:rsidRPr="00B349BC" w:rsidRDefault="00B30DBB" w:rsidP="00045A7F">
      <w:pPr>
        <w:spacing w:after="0" w:line="23" w:lineRule="atLeast"/>
        <w:rPr>
          <w:rFonts w:eastAsia="Times New Roman" w:cstheme="minorHAnsi"/>
          <w:color w:val="000000" w:themeColor="text1"/>
          <w:highlight w:val="yellow"/>
          <w:lang w:eastAsia="pl-PL"/>
        </w:rPr>
      </w:pPr>
    </w:p>
    <w:p w:rsidR="000A71A4" w:rsidRPr="002577C2" w:rsidRDefault="00F50045" w:rsidP="00045A7F">
      <w:pPr>
        <w:spacing w:after="0" w:line="23" w:lineRule="atLeast"/>
        <w:rPr>
          <w:rFonts w:eastAsia="Times New Roman" w:cstheme="minorHAnsi"/>
          <w:b/>
          <w:color w:val="000000" w:themeColor="text1"/>
          <w:lang w:eastAsia="pl-PL"/>
        </w:rPr>
      </w:pPr>
      <w:r w:rsidRPr="002577C2">
        <w:rPr>
          <w:rFonts w:eastAsia="Times New Roman" w:cstheme="minorHAnsi"/>
          <w:b/>
          <w:color w:val="000000" w:themeColor="text1"/>
          <w:lang w:eastAsia="pl-PL"/>
        </w:rPr>
        <w:t>X. INFORMACJE DOTYCZĄCE WALUT OBCYCH, W JAKICH MOGĄ BYĆ PROWADZONE ROZLICZENIA MIĘDZY ZAMAWIAJĄCYM A WYKONAWCĄ, JEŻELI ZAMAWIAJĄCY PRZEWIDUJE ROZLICZENIA W WALUTACH OBCYCH;</w:t>
      </w:r>
      <w:r w:rsidR="00292FF5" w:rsidRPr="002577C2">
        <w:rPr>
          <w:rFonts w:eastAsia="Times New Roman" w:cstheme="minorHAnsi"/>
          <w:b/>
          <w:color w:val="000000" w:themeColor="text1"/>
          <w:lang w:eastAsia="pl-PL"/>
        </w:rPr>
        <w:t xml:space="preserve">  - NIE</w:t>
      </w:r>
    </w:p>
    <w:p w:rsidR="008722BF" w:rsidRPr="002577C2" w:rsidRDefault="008722BF" w:rsidP="00045A7F">
      <w:pPr>
        <w:spacing w:after="0" w:line="23" w:lineRule="atLeast"/>
        <w:rPr>
          <w:rFonts w:eastAsia="Times New Roman" w:cstheme="minorHAnsi"/>
          <w:color w:val="000000" w:themeColor="text1"/>
          <w:lang w:eastAsia="pl-PL"/>
        </w:rPr>
      </w:pPr>
    </w:p>
    <w:p w:rsidR="002F108C" w:rsidRPr="002577C2" w:rsidRDefault="002F108C" w:rsidP="00045A7F">
      <w:pPr>
        <w:spacing w:after="0" w:line="23" w:lineRule="atLeast"/>
        <w:rPr>
          <w:rFonts w:eastAsia="Times New Roman" w:cstheme="minorHAnsi"/>
          <w:color w:val="000000" w:themeColor="text1"/>
          <w:lang w:eastAsia="pl-PL"/>
        </w:rPr>
      </w:pPr>
      <w:r w:rsidRPr="002577C2">
        <w:rPr>
          <w:rFonts w:eastAsia="Times New Roman" w:cstheme="minorHAnsi"/>
          <w:color w:val="000000" w:themeColor="text1"/>
          <w:lang w:eastAsia="pl-PL"/>
        </w:rPr>
        <w:t>Zamawiający nie przewiduje rozliczenia w walutach obcych</w:t>
      </w:r>
      <w:r w:rsidR="00583360" w:rsidRPr="002577C2">
        <w:rPr>
          <w:rFonts w:eastAsia="Times New Roman" w:cstheme="minorHAnsi"/>
          <w:color w:val="000000" w:themeColor="text1"/>
          <w:lang w:eastAsia="pl-PL"/>
        </w:rPr>
        <w:t xml:space="preserve"> (tylko zł polski, PLN)</w:t>
      </w:r>
    </w:p>
    <w:p w:rsidR="002F108C" w:rsidRPr="00B349BC" w:rsidRDefault="002F108C" w:rsidP="00045A7F">
      <w:pPr>
        <w:spacing w:after="0" w:line="23" w:lineRule="atLeast"/>
        <w:rPr>
          <w:rFonts w:eastAsia="Times New Roman" w:cstheme="minorHAnsi"/>
          <w:b/>
          <w:color w:val="000000" w:themeColor="text1"/>
          <w:highlight w:val="yellow"/>
          <w:lang w:eastAsia="pl-PL"/>
        </w:rPr>
      </w:pPr>
    </w:p>
    <w:p w:rsidR="000A71A4" w:rsidRPr="00EF1160" w:rsidRDefault="00F50045" w:rsidP="00045A7F">
      <w:pPr>
        <w:spacing w:after="0" w:line="23" w:lineRule="atLeast"/>
        <w:rPr>
          <w:rFonts w:eastAsia="Times New Roman" w:cstheme="minorHAnsi"/>
          <w:b/>
          <w:color w:val="000000" w:themeColor="text1"/>
          <w:lang w:eastAsia="pl-PL"/>
        </w:rPr>
      </w:pPr>
      <w:r w:rsidRPr="00EF1160">
        <w:rPr>
          <w:rFonts w:eastAsia="Times New Roman" w:cstheme="minorHAnsi"/>
          <w:b/>
          <w:color w:val="000000" w:themeColor="text1"/>
          <w:lang w:eastAsia="pl-PL"/>
        </w:rPr>
        <w:t>XI. INFORMACJA O UPRZEDNIEJ OCENIE OFERT, ZGODNIE Z ART. 139, JEŻELI ZAMAWIAJĄCY PRZEWIDUJE ODWRÓCONĄ KOLEJNOŚĆ OCENY;</w:t>
      </w:r>
      <w:r w:rsidR="00A46B07" w:rsidRPr="00EF1160">
        <w:rPr>
          <w:rFonts w:eastAsia="Times New Roman" w:cstheme="minorHAnsi"/>
          <w:b/>
          <w:color w:val="000000" w:themeColor="text1"/>
          <w:lang w:eastAsia="pl-PL"/>
        </w:rPr>
        <w:t xml:space="preserve">  - TAK</w:t>
      </w:r>
    </w:p>
    <w:p w:rsidR="00B97873" w:rsidRPr="00EF1160" w:rsidRDefault="00B97873" w:rsidP="00045A7F">
      <w:pPr>
        <w:spacing w:after="0" w:line="23" w:lineRule="atLeast"/>
        <w:rPr>
          <w:rFonts w:eastAsia="Times New Roman" w:cstheme="minorHAnsi"/>
          <w:color w:val="000000" w:themeColor="text1"/>
          <w:lang w:eastAsia="pl-PL"/>
        </w:rPr>
      </w:pPr>
    </w:p>
    <w:p w:rsidR="00B97873" w:rsidRPr="00EF1160" w:rsidRDefault="00B97873" w:rsidP="00045A7F">
      <w:pPr>
        <w:spacing w:after="0" w:line="23" w:lineRule="atLeast"/>
        <w:rPr>
          <w:rFonts w:eastAsia="Times New Roman" w:cstheme="minorHAnsi"/>
          <w:color w:val="000000" w:themeColor="text1"/>
          <w:lang w:eastAsia="pl-PL"/>
        </w:rPr>
      </w:pPr>
      <w:r w:rsidRPr="00EF1160">
        <w:rPr>
          <w:rFonts w:eastAsia="Times New Roman" w:cstheme="minorHAnsi"/>
          <w:color w:val="000000" w:themeColor="text1"/>
          <w:lang w:eastAsia="pl-PL"/>
        </w:rPr>
        <w:t xml:space="preserve">Zamawiający </w:t>
      </w:r>
      <w:r w:rsidR="00774A1E" w:rsidRPr="00EF1160">
        <w:rPr>
          <w:rFonts w:eastAsia="Times New Roman" w:cstheme="minorHAnsi"/>
          <w:color w:val="000000" w:themeColor="text1"/>
          <w:lang w:eastAsia="pl-PL"/>
        </w:rPr>
        <w:t xml:space="preserve">w niniejszym postępowaniu </w:t>
      </w:r>
      <w:r w:rsidRPr="00EF1160">
        <w:rPr>
          <w:rFonts w:eastAsia="Times New Roman" w:cstheme="minorHAnsi"/>
          <w:b/>
          <w:color w:val="000000" w:themeColor="text1"/>
          <w:lang w:eastAsia="pl-PL"/>
        </w:rPr>
        <w:t>przewiduje zastosowanie tzw. procedury odwróconej</w:t>
      </w:r>
      <w:r w:rsidRPr="00EF1160">
        <w:rPr>
          <w:rFonts w:eastAsia="Times New Roman" w:cstheme="minorHAnsi"/>
          <w:color w:val="000000" w:themeColor="text1"/>
          <w:lang w:eastAsia="pl-PL"/>
        </w:rPr>
        <w:t>, o</w:t>
      </w:r>
      <w:r w:rsidR="003F7460" w:rsidRPr="00EF1160">
        <w:rPr>
          <w:rFonts w:eastAsia="Times New Roman" w:cstheme="minorHAnsi"/>
          <w:color w:val="000000" w:themeColor="text1"/>
          <w:lang w:eastAsia="pl-PL"/>
        </w:rPr>
        <w:t> </w:t>
      </w:r>
      <w:r w:rsidRPr="00EF1160">
        <w:rPr>
          <w:rFonts w:eastAsia="Times New Roman" w:cstheme="minorHAnsi"/>
          <w:color w:val="000000" w:themeColor="text1"/>
          <w:lang w:eastAsia="pl-PL"/>
        </w:rPr>
        <w:t xml:space="preserve">której mowa w </w:t>
      </w:r>
      <w:r w:rsidRPr="00EF1160">
        <w:rPr>
          <w:rFonts w:eastAsia="Times New Roman" w:cstheme="minorHAnsi"/>
          <w:b/>
          <w:color w:val="000000" w:themeColor="text1"/>
          <w:lang w:eastAsia="pl-PL"/>
        </w:rPr>
        <w:t>art. 139 ust. 1 ustawy PZP</w:t>
      </w:r>
      <w:r w:rsidRPr="00EF1160">
        <w:rPr>
          <w:rFonts w:eastAsia="Times New Roman" w:cstheme="minorHAnsi"/>
          <w:color w:val="000000" w:themeColor="text1"/>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rsidR="00EA5E82" w:rsidRPr="00EF1160" w:rsidRDefault="00EA5E82" w:rsidP="00045A7F">
      <w:pPr>
        <w:spacing w:after="0" w:line="23" w:lineRule="atLeast"/>
        <w:rPr>
          <w:rFonts w:eastAsia="Times New Roman" w:cstheme="minorHAnsi"/>
          <w:color w:val="000000" w:themeColor="text1"/>
          <w:lang w:eastAsia="pl-PL"/>
        </w:rPr>
      </w:pPr>
    </w:p>
    <w:p w:rsidR="00EA5E82" w:rsidRPr="00EF1160" w:rsidRDefault="00EA5E82" w:rsidP="00045A7F">
      <w:pPr>
        <w:spacing w:after="0" w:line="23" w:lineRule="atLeast"/>
        <w:rPr>
          <w:rFonts w:eastAsia="Times New Roman" w:cstheme="minorHAnsi"/>
          <w:color w:val="000000" w:themeColor="text1"/>
          <w:lang w:eastAsia="pl-PL"/>
        </w:rPr>
      </w:pPr>
      <w:r w:rsidRPr="00EF1160">
        <w:rPr>
          <w:rFonts w:eastAsia="Times New Roman" w:cstheme="minorHAnsi"/>
          <w:color w:val="000000" w:themeColor="text1"/>
          <w:lang w:eastAsia="pl-PL"/>
        </w:rPr>
        <w:t xml:space="preserve">Zamawiający żąda oświadczenia, o którym mowa w art. 125 ust. 1 </w:t>
      </w:r>
      <w:proofErr w:type="spellStart"/>
      <w:r w:rsidRPr="00EF1160">
        <w:rPr>
          <w:rFonts w:eastAsia="Times New Roman" w:cstheme="minorHAnsi"/>
          <w:color w:val="000000" w:themeColor="text1"/>
          <w:lang w:eastAsia="pl-PL"/>
        </w:rPr>
        <w:t>Pzp</w:t>
      </w:r>
      <w:proofErr w:type="spellEnd"/>
      <w:r w:rsidRPr="00EF1160">
        <w:rPr>
          <w:rFonts w:eastAsia="Times New Roman" w:cstheme="minorHAnsi"/>
          <w:color w:val="000000" w:themeColor="text1"/>
          <w:lang w:eastAsia="pl-PL"/>
        </w:rPr>
        <w:t xml:space="preserve"> wyłącznie od wykonawcy, którego oferta została najwyżej oceniona, w związku z tym wykonawca nie jest obowiązany do złożenia ww. oświadczenia wraz z ofertą. </w:t>
      </w:r>
    </w:p>
    <w:p w:rsidR="00EA5E82" w:rsidRPr="00B349BC" w:rsidRDefault="00EA5E82" w:rsidP="00045A7F">
      <w:pPr>
        <w:spacing w:after="0" w:line="23" w:lineRule="atLeast"/>
        <w:rPr>
          <w:rFonts w:eastAsia="Times New Roman" w:cstheme="minorHAnsi"/>
          <w:color w:val="000000" w:themeColor="text1"/>
          <w:highlight w:val="yellow"/>
          <w:lang w:eastAsia="pl-PL"/>
        </w:rPr>
      </w:pPr>
    </w:p>
    <w:p w:rsidR="000A71A4" w:rsidRPr="00EF1160" w:rsidRDefault="00F50045" w:rsidP="00045A7F">
      <w:pPr>
        <w:spacing w:after="0" w:line="23" w:lineRule="atLeast"/>
        <w:rPr>
          <w:rFonts w:eastAsia="Times New Roman" w:cstheme="minorHAnsi"/>
          <w:b/>
          <w:color w:val="000000" w:themeColor="text1"/>
          <w:lang w:eastAsia="pl-PL"/>
        </w:rPr>
      </w:pPr>
      <w:r w:rsidRPr="00EF1160">
        <w:rPr>
          <w:rFonts w:eastAsia="Times New Roman" w:cstheme="minorHAnsi"/>
          <w:b/>
          <w:color w:val="000000" w:themeColor="text1"/>
          <w:lang w:eastAsia="pl-PL"/>
        </w:rPr>
        <w:t>XII. INFORMACJA O PRZEWIDYWANYM WYBORZE NAJKORZYSTNIEJSZEJ OFERTY Z</w:t>
      </w:r>
      <w:r w:rsidR="005F6310" w:rsidRPr="00EF1160">
        <w:rPr>
          <w:rFonts w:eastAsia="Times New Roman" w:cstheme="minorHAnsi"/>
          <w:b/>
          <w:color w:val="000000" w:themeColor="text1"/>
          <w:lang w:eastAsia="pl-PL"/>
        </w:rPr>
        <w:t> </w:t>
      </w:r>
      <w:r w:rsidRPr="00EF1160">
        <w:rPr>
          <w:rFonts w:eastAsia="Times New Roman" w:cstheme="minorHAnsi"/>
          <w:b/>
          <w:color w:val="000000" w:themeColor="text1"/>
          <w:lang w:eastAsia="pl-PL"/>
        </w:rPr>
        <w:t>ZASTOSOWANIEM AUKCJI ELEKTRONICZNEJ WRAZ Z INFORMACJAMI, O KTÓRYCH MOWA W ART. 230, JEŻELI ZAMAWIAJĄCY PRZEWIDUJE AUKCJĘ ELEKTRONICZNĄ;</w:t>
      </w:r>
    </w:p>
    <w:p w:rsidR="008722BF" w:rsidRPr="00EF1160" w:rsidRDefault="008722BF" w:rsidP="00045A7F">
      <w:pPr>
        <w:spacing w:after="0" w:line="23" w:lineRule="atLeast"/>
        <w:rPr>
          <w:rFonts w:eastAsia="Times New Roman" w:cstheme="minorHAnsi"/>
          <w:color w:val="000000" w:themeColor="text1"/>
          <w:lang w:eastAsia="pl-PL"/>
        </w:rPr>
      </w:pPr>
    </w:p>
    <w:p w:rsidR="00A43C84" w:rsidRPr="00EF1160" w:rsidRDefault="00A43C84" w:rsidP="00045A7F">
      <w:pPr>
        <w:spacing w:after="0" w:line="23" w:lineRule="atLeast"/>
        <w:rPr>
          <w:rFonts w:eastAsia="Times New Roman" w:cstheme="minorHAnsi"/>
          <w:color w:val="000000" w:themeColor="text1"/>
          <w:lang w:eastAsia="pl-PL"/>
        </w:rPr>
      </w:pPr>
      <w:r w:rsidRPr="00EF1160">
        <w:rPr>
          <w:rFonts w:eastAsia="Times New Roman" w:cstheme="minorHAnsi"/>
          <w:color w:val="000000" w:themeColor="text1"/>
          <w:lang w:eastAsia="pl-PL"/>
        </w:rPr>
        <w:t>Zamawiający nie przewiduje aukcji elektronicznej.</w:t>
      </w:r>
    </w:p>
    <w:p w:rsidR="00A43C84" w:rsidRPr="00B349BC" w:rsidRDefault="00A43C84" w:rsidP="00045A7F">
      <w:pPr>
        <w:spacing w:after="0" w:line="23" w:lineRule="atLeast"/>
        <w:rPr>
          <w:rFonts w:eastAsia="Times New Roman" w:cstheme="minorHAnsi"/>
          <w:color w:val="000000" w:themeColor="text1"/>
          <w:highlight w:val="yellow"/>
          <w:lang w:eastAsia="pl-PL"/>
        </w:rPr>
      </w:pPr>
    </w:p>
    <w:p w:rsidR="000A71A4" w:rsidRPr="00EF1160" w:rsidRDefault="00F50045" w:rsidP="00045A7F">
      <w:pPr>
        <w:spacing w:after="0" w:line="23" w:lineRule="atLeast"/>
        <w:rPr>
          <w:rFonts w:eastAsia="Times New Roman" w:cstheme="minorHAnsi"/>
          <w:b/>
          <w:color w:val="000000" w:themeColor="text1"/>
          <w:lang w:eastAsia="pl-PL"/>
        </w:rPr>
      </w:pPr>
      <w:r w:rsidRPr="00EF1160">
        <w:rPr>
          <w:rFonts w:eastAsia="Times New Roman" w:cstheme="minorHAnsi"/>
          <w:b/>
          <w:color w:val="000000" w:themeColor="text1"/>
          <w:lang w:eastAsia="pl-PL"/>
        </w:rPr>
        <w:t>XIII. INFORMACJE DOTYCZĄCE ZWROTU KOSZTÓW UDZIAŁU W POSTĘPOWANIU, JEŻELI ZAMAWIAJĄCY PRZEWIDUJE ICH ZWROT;</w:t>
      </w:r>
    </w:p>
    <w:p w:rsidR="008C5613" w:rsidRPr="00EF1160" w:rsidRDefault="008C5613" w:rsidP="00045A7F">
      <w:pPr>
        <w:spacing w:after="0" w:line="23" w:lineRule="atLeast"/>
        <w:rPr>
          <w:rFonts w:eastAsia="Times New Roman" w:cstheme="minorHAnsi"/>
          <w:color w:val="000000" w:themeColor="text1"/>
          <w:lang w:eastAsia="pl-PL"/>
        </w:rPr>
      </w:pPr>
    </w:p>
    <w:p w:rsidR="008C5613" w:rsidRPr="00EF1160" w:rsidRDefault="008C5613" w:rsidP="00045A7F">
      <w:pPr>
        <w:spacing w:after="0" w:line="23" w:lineRule="atLeast"/>
        <w:rPr>
          <w:rFonts w:eastAsia="Times New Roman" w:cstheme="minorHAnsi"/>
          <w:color w:val="000000" w:themeColor="text1"/>
          <w:lang w:eastAsia="pl-PL"/>
        </w:rPr>
      </w:pPr>
      <w:r w:rsidRPr="00EF1160">
        <w:rPr>
          <w:rFonts w:eastAsia="Times New Roman" w:cstheme="minorHAnsi"/>
          <w:color w:val="000000" w:themeColor="text1"/>
          <w:lang w:eastAsia="pl-PL"/>
        </w:rPr>
        <w:t>Zamawiający nie przewiduje zwrotu kosztów udziału w postępowaniu.</w:t>
      </w:r>
    </w:p>
    <w:p w:rsidR="008722BF" w:rsidRPr="00B349BC" w:rsidRDefault="008722BF" w:rsidP="00045A7F">
      <w:pPr>
        <w:spacing w:after="0" w:line="23" w:lineRule="atLeast"/>
        <w:rPr>
          <w:rFonts w:eastAsia="Times New Roman" w:cstheme="minorHAnsi"/>
          <w:color w:val="000000" w:themeColor="text1"/>
          <w:highlight w:val="yellow"/>
          <w:lang w:eastAsia="pl-PL"/>
        </w:rPr>
      </w:pPr>
    </w:p>
    <w:p w:rsidR="003544A8" w:rsidRPr="007C793A" w:rsidRDefault="00F50045" w:rsidP="00045A7F">
      <w:pPr>
        <w:spacing w:after="0" w:line="23" w:lineRule="atLeast"/>
        <w:rPr>
          <w:rFonts w:eastAsia="Times New Roman" w:cstheme="minorHAnsi"/>
          <w:b/>
          <w:color w:val="000000" w:themeColor="text1"/>
          <w:lang w:eastAsia="pl-PL"/>
        </w:rPr>
      </w:pPr>
      <w:r w:rsidRPr="007C793A">
        <w:rPr>
          <w:rFonts w:eastAsia="Times New Roman" w:cstheme="minorHAnsi"/>
          <w:b/>
          <w:color w:val="000000" w:themeColor="text1"/>
          <w:lang w:eastAsia="pl-PL"/>
        </w:rPr>
        <w:t>XIV. WYMAGANIA W ZAKRESIE ZATRUDNIENIA NA PODSTAWIE STOSUNKU PRACY, W</w:t>
      </w:r>
      <w:r w:rsidR="005F6310" w:rsidRPr="007C793A">
        <w:rPr>
          <w:rFonts w:eastAsia="Times New Roman" w:cstheme="minorHAnsi"/>
          <w:b/>
          <w:color w:val="000000" w:themeColor="text1"/>
          <w:lang w:eastAsia="pl-PL"/>
        </w:rPr>
        <w:t> </w:t>
      </w:r>
      <w:r w:rsidRPr="007C793A">
        <w:rPr>
          <w:rFonts w:eastAsia="Times New Roman" w:cstheme="minorHAnsi"/>
          <w:b/>
          <w:color w:val="000000" w:themeColor="text1"/>
          <w:lang w:eastAsia="pl-PL"/>
        </w:rPr>
        <w:t>OKOLICZNOŚCIACH, O KTÓRYCH MOWA W ART. 95, JEŻELI ZAMAWIAJĄCY PRZEWIDUJE TAKIE WYMAGANIA.</w:t>
      </w:r>
    </w:p>
    <w:p w:rsidR="00E10ADF" w:rsidRPr="007C793A" w:rsidRDefault="00E10ADF" w:rsidP="00045A7F">
      <w:pPr>
        <w:spacing w:after="0" w:line="23" w:lineRule="atLeast"/>
        <w:rPr>
          <w:rFonts w:eastAsia="Times New Roman" w:cstheme="minorHAnsi"/>
          <w:color w:val="000000" w:themeColor="text1"/>
          <w:lang w:eastAsia="pl-PL"/>
        </w:rPr>
      </w:pPr>
    </w:p>
    <w:p w:rsidR="008722BF" w:rsidRPr="007C793A" w:rsidRDefault="00EC69FC" w:rsidP="00045A7F">
      <w:pPr>
        <w:spacing w:after="0" w:line="23" w:lineRule="atLeast"/>
        <w:rPr>
          <w:rFonts w:eastAsia="Times New Roman" w:cstheme="minorHAnsi"/>
          <w:b/>
          <w:color w:val="000000" w:themeColor="text1"/>
          <w:lang w:eastAsia="pl-PL"/>
        </w:rPr>
      </w:pPr>
      <w:r w:rsidRPr="007C793A">
        <w:rPr>
          <w:rFonts w:eastAsia="Times New Roman" w:cstheme="minorHAnsi"/>
          <w:b/>
          <w:color w:val="000000" w:themeColor="text1"/>
          <w:lang w:eastAsia="pl-PL"/>
        </w:rPr>
        <w:t xml:space="preserve">Zamawiający </w:t>
      </w:r>
      <w:r w:rsidR="003355B3" w:rsidRPr="007C793A">
        <w:rPr>
          <w:rFonts w:eastAsia="Times New Roman" w:cstheme="minorHAnsi"/>
          <w:b/>
          <w:color w:val="000000" w:themeColor="text1"/>
          <w:lang w:eastAsia="pl-PL"/>
        </w:rPr>
        <w:t xml:space="preserve">zgodnie z art. 95 </w:t>
      </w:r>
      <w:proofErr w:type="spellStart"/>
      <w:r w:rsidR="003355B3" w:rsidRPr="007C793A">
        <w:rPr>
          <w:rFonts w:eastAsia="Times New Roman" w:cstheme="minorHAnsi"/>
          <w:b/>
          <w:color w:val="000000" w:themeColor="text1"/>
          <w:lang w:eastAsia="pl-PL"/>
        </w:rPr>
        <w:t>Pzp</w:t>
      </w:r>
      <w:proofErr w:type="spellEnd"/>
      <w:r w:rsidR="003355B3" w:rsidRPr="007C793A">
        <w:rPr>
          <w:rFonts w:eastAsia="Times New Roman" w:cstheme="minorHAnsi"/>
          <w:b/>
          <w:color w:val="000000" w:themeColor="text1"/>
          <w:lang w:eastAsia="pl-PL"/>
        </w:rPr>
        <w:t xml:space="preserve"> - </w:t>
      </w:r>
      <w:r w:rsidRPr="007C793A">
        <w:rPr>
          <w:rFonts w:eastAsia="Times New Roman" w:cstheme="minorHAnsi"/>
          <w:b/>
          <w:color w:val="000000" w:themeColor="text1"/>
          <w:lang w:eastAsia="pl-PL"/>
        </w:rPr>
        <w:t>określa w ogłoszeniu lub dokumentach zamówienia kwestie dot. z</w:t>
      </w:r>
      <w:r w:rsidR="007A2C7E" w:rsidRPr="007C793A">
        <w:rPr>
          <w:rFonts w:eastAsia="Times New Roman" w:cstheme="minorHAnsi"/>
          <w:b/>
          <w:color w:val="000000" w:themeColor="text1"/>
          <w:lang w:eastAsia="pl-PL"/>
        </w:rPr>
        <w:t>atrudnieni</w:t>
      </w:r>
      <w:r w:rsidRPr="007C793A">
        <w:rPr>
          <w:rFonts w:eastAsia="Times New Roman" w:cstheme="minorHAnsi"/>
          <w:b/>
          <w:color w:val="000000" w:themeColor="text1"/>
          <w:lang w:eastAsia="pl-PL"/>
        </w:rPr>
        <w:t>a</w:t>
      </w:r>
      <w:r w:rsidR="007A2C7E" w:rsidRPr="007C793A">
        <w:rPr>
          <w:rFonts w:eastAsia="Times New Roman" w:cstheme="minorHAnsi"/>
          <w:b/>
          <w:color w:val="000000" w:themeColor="text1"/>
          <w:lang w:eastAsia="pl-PL"/>
        </w:rPr>
        <w:t xml:space="preserve"> na podstawie umów o pracę.</w:t>
      </w:r>
    </w:p>
    <w:p w:rsidR="007A2C7E" w:rsidRPr="007C793A" w:rsidRDefault="007A2C7E" w:rsidP="00045A7F">
      <w:pPr>
        <w:spacing w:after="0" w:line="23" w:lineRule="atLeast"/>
        <w:rPr>
          <w:rFonts w:eastAsia="Times New Roman" w:cstheme="minorHAnsi"/>
          <w:color w:val="000000" w:themeColor="text1"/>
          <w:lang w:eastAsia="pl-PL"/>
        </w:rPr>
      </w:pPr>
    </w:p>
    <w:p w:rsidR="002B33CF" w:rsidRPr="007C793A" w:rsidRDefault="00EB3378" w:rsidP="00045A7F">
      <w:pPr>
        <w:tabs>
          <w:tab w:val="left" w:pos="284"/>
        </w:tabs>
        <w:spacing w:after="0" w:line="23" w:lineRule="atLeast"/>
        <w:ind w:left="284" w:hanging="284"/>
        <w:contextualSpacing/>
        <w:textAlignment w:val="baseline"/>
        <w:rPr>
          <w:rFonts w:eastAsia="Times New Roman" w:cstheme="minorHAnsi"/>
          <w:color w:val="000000" w:themeColor="text1"/>
          <w:lang w:eastAsia="pl-PL"/>
        </w:rPr>
      </w:pPr>
      <w:r w:rsidRPr="007C793A">
        <w:rPr>
          <w:rFonts w:eastAsia="Times New Roman" w:cstheme="minorHAnsi"/>
          <w:color w:val="000000" w:themeColor="text1"/>
          <w:lang w:eastAsia="pl-PL"/>
        </w:rPr>
        <w:t xml:space="preserve">Zamawiający przewiduje wymagania w zakresie zatrudnienia na umowę o pracę oraz określa w dokumentach zamówienia </w:t>
      </w:r>
      <w:r w:rsidR="00C1039F" w:rsidRPr="007C793A">
        <w:rPr>
          <w:rFonts w:eastAsia="Times New Roman" w:cstheme="minorHAnsi"/>
          <w:color w:val="000000" w:themeColor="text1"/>
          <w:lang w:eastAsia="pl-PL"/>
        </w:rPr>
        <w:t>(</w:t>
      </w:r>
      <w:r w:rsidR="008C275B" w:rsidRPr="007C793A">
        <w:rPr>
          <w:rFonts w:eastAsia="Times New Roman" w:cstheme="minorHAnsi"/>
          <w:color w:val="000000" w:themeColor="text1"/>
          <w:lang w:eastAsia="pl-PL"/>
        </w:rPr>
        <w:t xml:space="preserve">tj. </w:t>
      </w:r>
      <w:r w:rsidR="007C793A" w:rsidRPr="007C793A">
        <w:rPr>
          <w:rFonts w:eastAsia="Times New Roman" w:cstheme="minorHAnsi"/>
          <w:color w:val="000000" w:themeColor="text1"/>
          <w:lang w:eastAsia="pl-PL"/>
        </w:rPr>
        <w:t xml:space="preserve">w </w:t>
      </w:r>
      <w:r w:rsidR="00C1039F" w:rsidRPr="007C793A">
        <w:rPr>
          <w:rFonts w:eastAsia="Times New Roman" w:cstheme="minorHAnsi"/>
          <w:color w:val="000000" w:themeColor="text1"/>
          <w:lang w:eastAsia="pl-PL"/>
        </w:rPr>
        <w:t>Projektowanych Postanowie</w:t>
      </w:r>
      <w:r w:rsidR="008C275B" w:rsidRPr="007C793A">
        <w:rPr>
          <w:rFonts w:eastAsia="Times New Roman" w:cstheme="minorHAnsi"/>
          <w:color w:val="000000" w:themeColor="text1"/>
          <w:lang w:eastAsia="pl-PL"/>
        </w:rPr>
        <w:t>ń</w:t>
      </w:r>
      <w:r w:rsidR="00C1039F" w:rsidRPr="007C793A">
        <w:rPr>
          <w:rFonts w:eastAsia="Times New Roman" w:cstheme="minorHAnsi"/>
          <w:color w:val="000000" w:themeColor="text1"/>
          <w:lang w:eastAsia="pl-PL"/>
        </w:rPr>
        <w:t xml:space="preserve"> Umowy „PPU”</w:t>
      </w:r>
      <w:r w:rsidR="008C275B" w:rsidRPr="007C793A">
        <w:rPr>
          <w:rFonts w:eastAsia="Times New Roman" w:cstheme="minorHAnsi"/>
          <w:color w:val="000000" w:themeColor="text1"/>
          <w:lang w:eastAsia="pl-PL"/>
        </w:rPr>
        <w:t>- zał. do SWZ</w:t>
      </w:r>
      <w:r w:rsidR="00C1039F" w:rsidRPr="007C793A">
        <w:rPr>
          <w:rFonts w:eastAsia="Times New Roman" w:cstheme="minorHAnsi"/>
          <w:color w:val="000000" w:themeColor="text1"/>
          <w:lang w:eastAsia="pl-PL"/>
        </w:rPr>
        <w:t>)</w:t>
      </w:r>
      <w:r w:rsidR="002B33CF" w:rsidRPr="007C793A">
        <w:rPr>
          <w:rFonts w:eastAsia="Times New Roman" w:cstheme="minorHAnsi"/>
          <w:color w:val="000000" w:themeColor="text1"/>
          <w:lang w:eastAsia="pl-PL"/>
        </w:rPr>
        <w:t>:</w:t>
      </w:r>
    </w:p>
    <w:p w:rsidR="00045A7F" w:rsidRDefault="00045A7F" w:rsidP="00045A7F">
      <w:pPr>
        <w:autoSpaceDE w:val="0"/>
        <w:spacing w:after="0" w:line="23" w:lineRule="atLeast"/>
        <w:jc w:val="both"/>
        <w:rPr>
          <w:rFonts w:eastAsia="Times New Roman" w:cstheme="minorHAnsi"/>
          <w:color w:val="000000" w:themeColor="text1"/>
          <w:lang w:eastAsia="pl-PL"/>
        </w:rPr>
      </w:pPr>
    </w:p>
    <w:p w:rsidR="003412DC" w:rsidRPr="001D283A" w:rsidRDefault="002B33CF" w:rsidP="00045A7F">
      <w:pPr>
        <w:autoSpaceDE w:val="0"/>
        <w:spacing w:after="0" w:line="23" w:lineRule="atLeast"/>
        <w:jc w:val="both"/>
        <w:rPr>
          <w:rFonts w:cstheme="minorHAnsi"/>
          <w:lang w:eastAsia="pl-PL"/>
        </w:rPr>
      </w:pPr>
      <w:r w:rsidRPr="003412DC">
        <w:rPr>
          <w:rFonts w:eastAsia="Times New Roman" w:cstheme="minorHAnsi"/>
          <w:color w:val="000000" w:themeColor="text1"/>
          <w:lang w:eastAsia="pl-PL"/>
        </w:rPr>
        <w:t>-</w:t>
      </w:r>
      <w:r w:rsidR="007813C5" w:rsidRPr="003412DC">
        <w:rPr>
          <w:rFonts w:eastAsia="Times New Roman" w:cstheme="minorHAnsi"/>
          <w:color w:val="000000" w:themeColor="text1"/>
          <w:lang w:eastAsia="pl-PL"/>
        </w:rPr>
        <w:t xml:space="preserve"> </w:t>
      </w:r>
      <w:r w:rsidR="00993278" w:rsidRPr="003412DC">
        <w:rPr>
          <w:rFonts w:eastAsia="Times New Roman" w:cstheme="minorHAnsi"/>
          <w:b/>
          <w:color w:val="000000" w:themeColor="text1"/>
          <w:lang w:eastAsia="pl-PL"/>
        </w:rPr>
        <w:t>r</w:t>
      </w:r>
      <w:r w:rsidR="00EB3378" w:rsidRPr="003412DC">
        <w:rPr>
          <w:rFonts w:eastAsia="Times New Roman" w:cstheme="minorHAnsi"/>
          <w:b/>
          <w:color w:val="000000" w:themeColor="text1"/>
          <w:lang w:eastAsia="pl-PL"/>
        </w:rPr>
        <w:t>odzaj czynności</w:t>
      </w:r>
      <w:r w:rsidR="00EB3378" w:rsidRPr="003412DC">
        <w:rPr>
          <w:rFonts w:eastAsia="Times New Roman" w:cstheme="minorHAnsi"/>
          <w:color w:val="000000" w:themeColor="text1"/>
          <w:lang w:eastAsia="pl-PL"/>
        </w:rPr>
        <w:t xml:space="preserve"> związanych z realizacją zamówienia, których dotyczą wymagania zatrudnienia na podstawie stosunku pracy osób wykonujących wskazane czynności</w:t>
      </w:r>
      <w:r w:rsidR="00C1039F" w:rsidRPr="003412DC">
        <w:rPr>
          <w:rFonts w:eastAsia="Times New Roman" w:cstheme="minorHAnsi"/>
          <w:color w:val="000000" w:themeColor="text1"/>
          <w:lang w:eastAsia="pl-PL"/>
        </w:rPr>
        <w:t xml:space="preserve"> tj</w:t>
      </w:r>
      <w:r w:rsidR="00202E76" w:rsidRPr="003412DC">
        <w:rPr>
          <w:rFonts w:eastAsia="Times New Roman" w:cstheme="minorHAnsi"/>
          <w:color w:val="000000" w:themeColor="text1"/>
          <w:lang w:eastAsia="pl-PL"/>
        </w:rPr>
        <w:t>.</w:t>
      </w:r>
      <w:r w:rsidR="00C1039F" w:rsidRPr="003412DC">
        <w:rPr>
          <w:rFonts w:eastAsia="Times New Roman" w:cstheme="minorHAnsi"/>
          <w:color w:val="000000" w:themeColor="text1"/>
          <w:lang w:eastAsia="pl-PL"/>
        </w:rPr>
        <w:t>:</w:t>
      </w:r>
      <w:r w:rsidR="00EB3378" w:rsidRPr="003412DC">
        <w:rPr>
          <w:rFonts w:eastAsia="Times New Roman" w:cstheme="minorHAnsi"/>
          <w:color w:val="000000" w:themeColor="text1"/>
          <w:lang w:eastAsia="pl-PL"/>
        </w:rPr>
        <w:t xml:space="preserve"> </w:t>
      </w:r>
      <w:r w:rsidRPr="003412DC">
        <w:rPr>
          <w:rFonts w:eastAsia="Times New Roman" w:cstheme="minorHAnsi"/>
          <w:color w:val="000000" w:themeColor="text1"/>
          <w:lang w:eastAsia="pl-PL"/>
        </w:rPr>
        <w:t xml:space="preserve"> </w:t>
      </w:r>
      <w:r w:rsidR="003412DC" w:rsidRPr="003412DC">
        <w:rPr>
          <w:rFonts w:cstheme="minorHAnsi"/>
          <w:lang w:eastAsia="pl-PL"/>
        </w:rPr>
        <w:t>w zakresie:</w:t>
      </w:r>
    </w:p>
    <w:p w:rsidR="003412DC" w:rsidRPr="001D283A" w:rsidRDefault="003412DC" w:rsidP="00045A7F">
      <w:pPr>
        <w:pStyle w:val="Akapitzlist"/>
        <w:numPr>
          <w:ilvl w:val="0"/>
          <w:numId w:val="26"/>
        </w:numPr>
        <w:autoSpaceDN w:val="0"/>
        <w:spacing w:after="0" w:line="23" w:lineRule="atLeast"/>
        <w:ind w:left="567" w:hanging="425"/>
        <w:jc w:val="both"/>
        <w:rPr>
          <w:rFonts w:cstheme="minorHAnsi"/>
          <w:lang w:eastAsia="pl-PL"/>
        </w:rPr>
      </w:pPr>
      <w:r w:rsidRPr="001D283A">
        <w:rPr>
          <w:rFonts w:cstheme="minorHAnsi"/>
          <w:lang w:eastAsia="pl-PL"/>
        </w:rPr>
        <w:t xml:space="preserve">robót </w:t>
      </w:r>
      <w:r w:rsidRPr="001D283A">
        <w:t>konstrukcyjnych i ogólnobudowlanych (w tym również: roboty elewacyjne, konserwacyjne, izolacyjne, wymiana stolarki okiennej i drzwiowej),</w:t>
      </w:r>
    </w:p>
    <w:p w:rsidR="003412DC" w:rsidRPr="001D283A" w:rsidRDefault="003412DC" w:rsidP="00045A7F">
      <w:pPr>
        <w:numPr>
          <w:ilvl w:val="0"/>
          <w:numId w:val="26"/>
        </w:numPr>
        <w:autoSpaceDN w:val="0"/>
        <w:spacing w:after="0" w:line="23" w:lineRule="atLeast"/>
        <w:ind w:left="567" w:hanging="425"/>
        <w:contextualSpacing/>
        <w:jc w:val="both"/>
        <w:rPr>
          <w:rFonts w:cstheme="minorHAnsi"/>
          <w:lang w:eastAsia="pl-PL"/>
        </w:rPr>
      </w:pPr>
      <w:r w:rsidRPr="001D283A">
        <w:t>robót elektrycznych i elektroenergetycznych,</w:t>
      </w:r>
    </w:p>
    <w:p w:rsidR="003412DC" w:rsidRDefault="003412DC" w:rsidP="00045A7F">
      <w:pPr>
        <w:numPr>
          <w:ilvl w:val="0"/>
          <w:numId w:val="26"/>
        </w:numPr>
        <w:spacing w:after="0" w:line="23" w:lineRule="atLeast"/>
        <w:ind w:left="567" w:hanging="425"/>
        <w:contextualSpacing/>
      </w:pPr>
      <w:r w:rsidRPr="001D283A">
        <w:t xml:space="preserve">instalacji wentylacji, </w:t>
      </w:r>
      <w:proofErr w:type="spellStart"/>
      <w:r w:rsidRPr="001D283A">
        <w:t>wod</w:t>
      </w:r>
      <w:proofErr w:type="spellEnd"/>
      <w:r w:rsidRPr="001D283A">
        <w:t>. – kan., co, elektrycznej, słaboprądowej, odgromowej,</w:t>
      </w:r>
    </w:p>
    <w:p w:rsidR="003412DC" w:rsidRPr="001D283A" w:rsidRDefault="003412DC" w:rsidP="00045A7F">
      <w:pPr>
        <w:numPr>
          <w:ilvl w:val="0"/>
          <w:numId w:val="26"/>
        </w:numPr>
        <w:autoSpaceDN w:val="0"/>
        <w:spacing w:after="0" w:line="23" w:lineRule="atLeast"/>
        <w:ind w:left="567" w:hanging="425"/>
        <w:contextualSpacing/>
        <w:jc w:val="both"/>
        <w:rPr>
          <w:rFonts w:cstheme="minorHAnsi"/>
          <w:lang w:eastAsia="pl-PL"/>
        </w:rPr>
      </w:pPr>
      <w:r w:rsidRPr="001D283A">
        <w:t>robót budowlanych wykończeniowych,</w:t>
      </w:r>
    </w:p>
    <w:p w:rsidR="003412DC" w:rsidRPr="007E1DE6" w:rsidRDefault="003412DC" w:rsidP="00045A7F">
      <w:pPr>
        <w:autoSpaceDN w:val="0"/>
        <w:spacing w:after="0" w:line="23" w:lineRule="atLeast"/>
        <w:ind w:left="142"/>
        <w:jc w:val="both"/>
        <w:rPr>
          <w:rFonts w:cstheme="minorHAnsi"/>
          <w:sz w:val="10"/>
          <w:szCs w:val="10"/>
          <w:lang w:eastAsia="pl-PL"/>
        </w:rPr>
      </w:pPr>
    </w:p>
    <w:p w:rsidR="003412DC" w:rsidRPr="001D283A" w:rsidRDefault="003412DC" w:rsidP="00045A7F">
      <w:pPr>
        <w:autoSpaceDN w:val="0"/>
        <w:spacing w:after="0" w:line="23" w:lineRule="atLeast"/>
        <w:ind w:left="142"/>
        <w:jc w:val="both"/>
        <w:rPr>
          <w:rFonts w:cstheme="minorHAnsi"/>
          <w:lang w:eastAsia="pl-PL"/>
        </w:rPr>
      </w:pPr>
      <w:r w:rsidRPr="001D283A">
        <w:rPr>
          <w:rFonts w:cstheme="minorHAnsi"/>
          <w:lang w:eastAsia="pl-PL"/>
        </w:rPr>
        <w:t xml:space="preserve">Wymóg co do zatrudnienia o pracę </w:t>
      </w:r>
      <w:r w:rsidRPr="001D283A">
        <w:rPr>
          <w:rFonts w:cstheme="minorHAnsi"/>
          <w:u w:val="single"/>
          <w:lang w:eastAsia="pl-PL"/>
        </w:rPr>
        <w:t>nie dotyczy</w:t>
      </w:r>
      <w:r w:rsidRPr="001D283A">
        <w:rPr>
          <w:rFonts w:cstheme="minorHAnsi"/>
          <w:lang w:eastAsia="pl-PL"/>
        </w:rPr>
        <w:t>:</w:t>
      </w:r>
    </w:p>
    <w:p w:rsidR="003412DC" w:rsidRPr="001D283A" w:rsidRDefault="003412DC" w:rsidP="00045A7F">
      <w:pPr>
        <w:pStyle w:val="Akapitzlist"/>
        <w:numPr>
          <w:ilvl w:val="0"/>
          <w:numId w:val="27"/>
        </w:numPr>
        <w:autoSpaceDN w:val="0"/>
        <w:spacing w:after="0" w:line="23" w:lineRule="atLeast"/>
        <w:ind w:left="426" w:hanging="283"/>
        <w:jc w:val="both"/>
        <w:rPr>
          <w:rFonts w:cstheme="minorHAnsi"/>
          <w:lang w:eastAsia="pl-PL"/>
        </w:rPr>
      </w:pPr>
      <w:r w:rsidRPr="001D283A">
        <w:rPr>
          <w:rFonts w:cstheme="minorHAnsi"/>
          <w:lang w:eastAsia="pl-PL"/>
        </w:rPr>
        <w:t>osób pełniących nadzór nad wykonywanymi pracami (np. kierownik robót, kierownik prac konserwatorskich),</w:t>
      </w:r>
    </w:p>
    <w:p w:rsidR="003412DC" w:rsidRPr="001D283A" w:rsidRDefault="003412DC" w:rsidP="00045A7F">
      <w:pPr>
        <w:pStyle w:val="Akapitzlist"/>
        <w:numPr>
          <w:ilvl w:val="0"/>
          <w:numId w:val="27"/>
        </w:numPr>
        <w:autoSpaceDN w:val="0"/>
        <w:spacing w:after="0" w:line="23" w:lineRule="atLeast"/>
        <w:ind w:left="426" w:hanging="283"/>
        <w:jc w:val="both"/>
        <w:rPr>
          <w:rFonts w:cstheme="minorHAnsi"/>
          <w:lang w:eastAsia="pl-PL"/>
        </w:rPr>
      </w:pPr>
      <w:r w:rsidRPr="001D283A">
        <w:rPr>
          <w:rFonts w:cstheme="minorHAnsi"/>
          <w:lang w:eastAsia="pl-PL"/>
        </w:rPr>
        <w:t>osób fizycznych prowadzących działalność gospodarczą, które złożyły ofertę i które zobowiążą się do osobistego świadczenia robót,</w:t>
      </w:r>
    </w:p>
    <w:p w:rsidR="003412DC" w:rsidRPr="001D283A" w:rsidRDefault="003412DC" w:rsidP="00045A7F">
      <w:pPr>
        <w:pStyle w:val="Akapitzlist"/>
        <w:numPr>
          <w:ilvl w:val="0"/>
          <w:numId w:val="27"/>
        </w:numPr>
        <w:autoSpaceDN w:val="0"/>
        <w:spacing w:after="0" w:line="23" w:lineRule="atLeast"/>
        <w:ind w:left="426" w:hanging="283"/>
        <w:jc w:val="both"/>
        <w:rPr>
          <w:rFonts w:cstheme="minorHAnsi"/>
          <w:lang w:eastAsia="pl-PL"/>
        </w:rPr>
      </w:pPr>
      <w:r w:rsidRPr="001D283A">
        <w:rPr>
          <w:rFonts w:cstheme="minorHAnsi"/>
          <w:lang w:eastAsia="pl-PL"/>
        </w:rPr>
        <w:t>wspólników spółek osobowych, którzy złożyli ofertę i którzy zobowiążą się do osobistego świadczenia tych prac na rzecz spółki,</w:t>
      </w:r>
    </w:p>
    <w:p w:rsidR="003412DC" w:rsidRPr="001D283A" w:rsidRDefault="003412DC" w:rsidP="00045A7F">
      <w:pPr>
        <w:pStyle w:val="Akapitzlist"/>
        <w:numPr>
          <w:ilvl w:val="0"/>
          <w:numId w:val="27"/>
        </w:numPr>
        <w:autoSpaceDN w:val="0"/>
        <w:spacing w:after="0" w:line="23" w:lineRule="atLeast"/>
        <w:ind w:left="426" w:hanging="283"/>
        <w:jc w:val="both"/>
        <w:rPr>
          <w:rFonts w:cstheme="minorHAnsi"/>
          <w:lang w:eastAsia="pl-PL"/>
        </w:rPr>
      </w:pPr>
      <w:r w:rsidRPr="001D283A">
        <w:rPr>
          <w:rFonts w:cstheme="minorHAnsi"/>
        </w:rPr>
        <w:t xml:space="preserve">osób wykonujących prace geodezyjne oraz operatorów maszyn budowlanych wykonujących pracę na zasadzie </w:t>
      </w:r>
      <w:proofErr w:type="spellStart"/>
      <w:r w:rsidRPr="001D283A">
        <w:rPr>
          <w:rFonts w:cstheme="minorHAnsi"/>
        </w:rPr>
        <w:t>samozatrudnienia</w:t>
      </w:r>
      <w:proofErr w:type="spellEnd"/>
      <w:r w:rsidRPr="001D283A">
        <w:rPr>
          <w:rFonts w:cstheme="minorHAnsi"/>
        </w:rPr>
        <w:t>,</w:t>
      </w:r>
    </w:p>
    <w:p w:rsidR="003412DC" w:rsidRDefault="003412DC" w:rsidP="00045A7F">
      <w:pPr>
        <w:autoSpaceDN w:val="0"/>
        <w:spacing w:after="0" w:line="23" w:lineRule="atLeast"/>
        <w:ind w:left="426"/>
        <w:jc w:val="both"/>
        <w:rPr>
          <w:rFonts w:cstheme="minorHAnsi"/>
          <w:lang w:eastAsia="pl-PL"/>
        </w:rPr>
      </w:pPr>
      <w:r w:rsidRPr="001D283A">
        <w:rPr>
          <w:rFonts w:cstheme="minorHAnsi"/>
          <w:lang w:eastAsia="pl-PL"/>
        </w:rPr>
        <w:t xml:space="preserve">Wykonawca oświadcza, iż będą to osoby posiadające odpowiednią wiedzę, uprawnienia i </w:t>
      </w:r>
      <w:r w:rsidRPr="007C793A">
        <w:rPr>
          <w:rFonts w:cstheme="minorHAnsi"/>
          <w:lang w:eastAsia="pl-PL"/>
        </w:rPr>
        <w:t>doświadczenie w tym zakresie.</w:t>
      </w:r>
    </w:p>
    <w:p w:rsidR="00045A7F" w:rsidRDefault="00045A7F" w:rsidP="00045A7F">
      <w:pPr>
        <w:autoSpaceDN w:val="0"/>
        <w:spacing w:after="0" w:line="23" w:lineRule="atLeast"/>
        <w:ind w:left="426"/>
        <w:jc w:val="both"/>
        <w:rPr>
          <w:rFonts w:cstheme="minorHAnsi"/>
          <w:lang w:eastAsia="pl-PL"/>
        </w:rPr>
      </w:pPr>
    </w:p>
    <w:p w:rsidR="00121551" w:rsidRDefault="007C793A" w:rsidP="00045A7F">
      <w:pPr>
        <w:tabs>
          <w:tab w:val="left" w:pos="284"/>
        </w:tabs>
        <w:spacing w:after="0" w:line="23" w:lineRule="atLeast"/>
        <w:ind w:left="284" w:hanging="284"/>
        <w:contextualSpacing/>
        <w:textAlignment w:val="baseline"/>
        <w:rPr>
          <w:rFonts w:eastAsia="Times New Roman" w:cstheme="minorHAnsi"/>
          <w:color w:val="000000" w:themeColor="text1"/>
          <w:lang w:eastAsia="pl-PL"/>
        </w:rPr>
      </w:pPr>
      <w:r w:rsidRPr="007C793A">
        <w:rPr>
          <w:rFonts w:eastAsia="Times New Roman" w:cstheme="minorHAnsi"/>
          <w:b/>
          <w:color w:val="000000" w:themeColor="text1"/>
          <w:lang w:eastAsia="pl-PL"/>
        </w:rPr>
        <w:t>- sposób weryfikacji zatrudnienia</w:t>
      </w:r>
      <w:r w:rsidRPr="007C793A">
        <w:rPr>
          <w:rFonts w:eastAsia="Times New Roman" w:cstheme="minorHAnsi"/>
          <w:color w:val="000000" w:themeColor="text1"/>
          <w:lang w:eastAsia="pl-PL"/>
        </w:rPr>
        <w:t xml:space="preserve"> tych osób:</w:t>
      </w:r>
    </w:p>
    <w:p w:rsidR="004F2545" w:rsidRPr="007C793A" w:rsidRDefault="004F2545" w:rsidP="00045A7F">
      <w:pPr>
        <w:autoSpaceDN w:val="0"/>
        <w:spacing w:after="0" w:line="23" w:lineRule="atLeast"/>
        <w:contextualSpacing/>
        <w:jc w:val="both"/>
        <w:rPr>
          <w:lang w:eastAsia="pl-PL"/>
        </w:rPr>
      </w:pPr>
      <w:r w:rsidRPr="007C793A">
        <w:rPr>
          <w:rFonts w:cstheme="minorHAnsi"/>
          <w:lang w:eastAsia="pl-PL"/>
        </w:rPr>
        <w:t xml:space="preserve">Zgodnie z zapisem § 2 ust. 2 </w:t>
      </w:r>
      <w:proofErr w:type="spellStart"/>
      <w:r w:rsidRPr="007C793A">
        <w:rPr>
          <w:rFonts w:cstheme="minorHAnsi"/>
          <w:lang w:eastAsia="pl-PL"/>
        </w:rPr>
        <w:t>pkt</w:t>
      </w:r>
      <w:proofErr w:type="spellEnd"/>
      <w:r w:rsidRPr="007C793A">
        <w:rPr>
          <w:rFonts w:cstheme="minorHAnsi"/>
          <w:lang w:eastAsia="pl-PL"/>
        </w:rPr>
        <w:t xml:space="preserve"> 7) Projektowanych Postanowień Umowy</w:t>
      </w:r>
      <w:r w:rsidRPr="007C793A">
        <w:rPr>
          <w:lang w:eastAsia="pl-PL"/>
        </w:rPr>
        <w:t xml:space="preserve">, Zamawiający wymaga złożenia przez Wykonawcę lub Podwykonawcę </w:t>
      </w:r>
      <w:r w:rsidRPr="007C793A">
        <w:rPr>
          <w:b/>
          <w:lang w:eastAsia="pl-PL"/>
        </w:rPr>
        <w:t>oświadczenia</w:t>
      </w:r>
      <w:r w:rsidRPr="007C793A">
        <w:rPr>
          <w:lang w:eastAsia="pl-PL"/>
        </w:rPr>
        <w:t xml:space="preserve">, że pracownicy o których mowa w art. 95 ust. 1 </w:t>
      </w:r>
      <w:proofErr w:type="spellStart"/>
      <w:r w:rsidRPr="007C793A">
        <w:rPr>
          <w:lang w:eastAsia="pl-PL"/>
        </w:rPr>
        <w:t>Pzp</w:t>
      </w:r>
      <w:proofErr w:type="spellEnd"/>
      <w:r w:rsidRPr="007C793A">
        <w:rPr>
          <w:lang w:eastAsia="pl-PL"/>
        </w:rPr>
        <w:t xml:space="preserve">, są zatrudnieni na podstawie Umowy o pracę. </w:t>
      </w:r>
    </w:p>
    <w:p w:rsidR="007C793A" w:rsidRPr="007C793A" w:rsidRDefault="007C793A" w:rsidP="00045A7F">
      <w:pPr>
        <w:autoSpaceDN w:val="0"/>
        <w:spacing w:after="0" w:line="23" w:lineRule="atLeast"/>
        <w:contextualSpacing/>
        <w:jc w:val="both"/>
        <w:rPr>
          <w:rFonts w:eastAsia="Times New Roman" w:cstheme="minorHAnsi"/>
          <w:b/>
          <w:color w:val="000000" w:themeColor="text1"/>
          <w:lang w:eastAsia="pl-PL"/>
        </w:rPr>
      </w:pPr>
    </w:p>
    <w:p w:rsidR="007C793A" w:rsidRPr="007C793A" w:rsidRDefault="007C793A" w:rsidP="00045A7F">
      <w:pPr>
        <w:autoSpaceDN w:val="0"/>
        <w:spacing w:after="0" w:line="23" w:lineRule="atLeast"/>
        <w:contextualSpacing/>
        <w:jc w:val="both"/>
        <w:rPr>
          <w:lang w:eastAsia="pl-PL"/>
        </w:rPr>
      </w:pPr>
      <w:r w:rsidRPr="007C793A">
        <w:rPr>
          <w:rFonts w:eastAsia="Times New Roman" w:cstheme="minorHAnsi"/>
          <w:b/>
          <w:color w:val="000000" w:themeColor="text1"/>
          <w:lang w:eastAsia="pl-PL"/>
        </w:rPr>
        <w:t>- uprawnienia w zakresie kontroli</w:t>
      </w:r>
      <w:r w:rsidRPr="007C793A">
        <w:rPr>
          <w:rFonts w:eastAsia="Times New Roman" w:cstheme="minorHAnsi"/>
          <w:color w:val="000000" w:themeColor="text1"/>
          <w:lang w:eastAsia="pl-PL"/>
        </w:rPr>
        <w:t xml:space="preserve"> spełniania przez wykonawcę wymagań związanych z zatrudnianiem tych osób</w:t>
      </w:r>
    </w:p>
    <w:p w:rsidR="007C793A" w:rsidRPr="007C793A" w:rsidRDefault="004F2545" w:rsidP="00045A7F">
      <w:pPr>
        <w:autoSpaceDN w:val="0"/>
        <w:spacing w:after="0" w:line="23" w:lineRule="atLeast"/>
        <w:contextualSpacing/>
        <w:jc w:val="both"/>
        <w:rPr>
          <w:lang w:eastAsia="pl-PL"/>
        </w:rPr>
      </w:pPr>
      <w:r w:rsidRPr="007C793A">
        <w:rPr>
          <w:lang w:eastAsia="pl-PL"/>
        </w:rPr>
        <w:t xml:space="preserve">Zgodnie z zapisem § 2 ust. 3 </w:t>
      </w:r>
      <w:proofErr w:type="spellStart"/>
      <w:r w:rsidRPr="007C793A">
        <w:rPr>
          <w:lang w:eastAsia="pl-PL"/>
        </w:rPr>
        <w:t>pkt</w:t>
      </w:r>
      <w:proofErr w:type="spellEnd"/>
      <w:r w:rsidRPr="007C793A">
        <w:rPr>
          <w:lang w:eastAsia="pl-PL"/>
        </w:rPr>
        <w:t xml:space="preserve"> 5) Projektowanych Postanowień Umowy, Zamawiający uwzględnił w Projektowanych postanowieniach umowy możliwość podejmowania czynności w zakresie </w:t>
      </w:r>
      <w:r w:rsidRPr="007C793A">
        <w:rPr>
          <w:b/>
          <w:lang w:eastAsia="pl-PL"/>
        </w:rPr>
        <w:t xml:space="preserve">kontroli </w:t>
      </w:r>
      <w:r w:rsidRPr="007C793A">
        <w:rPr>
          <w:lang w:eastAsia="pl-PL"/>
        </w:rPr>
        <w:t xml:space="preserve">spełnienia przez Wykonawcę lub Podwykonawcę wymogu dotyczącego zatrudnienia pracowników, o których mowa w art. 95 ust. 1 </w:t>
      </w:r>
      <w:proofErr w:type="spellStart"/>
      <w:r w:rsidRPr="007C793A">
        <w:rPr>
          <w:lang w:eastAsia="pl-PL"/>
        </w:rPr>
        <w:t>Pzp</w:t>
      </w:r>
      <w:proofErr w:type="spellEnd"/>
      <w:r w:rsidRPr="007C793A">
        <w:rPr>
          <w:lang w:eastAsia="pl-PL"/>
        </w:rPr>
        <w:t xml:space="preserve">. W przypadku nie wywiązania się przez Wykonawcę lub Podwykonawcę zatrudnienia pracowników na umowę o pracę lub złożenia fałszywego oświadczenia, </w:t>
      </w:r>
    </w:p>
    <w:p w:rsidR="007C793A" w:rsidRPr="007C793A" w:rsidRDefault="007C793A" w:rsidP="00045A7F">
      <w:pPr>
        <w:autoSpaceDN w:val="0"/>
        <w:spacing w:after="0" w:line="23" w:lineRule="atLeast"/>
        <w:contextualSpacing/>
        <w:jc w:val="both"/>
        <w:rPr>
          <w:rFonts w:eastAsia="Times New Roman" w:cstheme="minorHAnsi"/>
          <w:b/>
          <w:color w:val="000000" w:themeColor="text1"/>
          <w:lang w:eastAsia="pl-PL"/>
        </w:rPr>
      </w:pPr>
    </w:p>
    <w:p w:rsidR="007C793A" w:rsidRDefault="007C793A" w:rsidP="00045A7F">
      <w:pPr>
        <w:autoSpaceDN w:val="0"/>
        <w:spacing w:after="0" w:line="23" w:lineRule="atLeast"/>
        <w:contextualSpacing/>
        <w:jc w:val="both"/>
        <w:rPr>
          <w:lang w:eastAsia="pl-PL"/>
        </w:rPr>
      </w:pPr>
      <w:r w:rsidRPr="007C793A">
        <w:rPr>
          <w:rFonts w:eastAsia="Times New Roman" w:cstheme="minorHAnsi"/>
          <w:b/>
          <w:color w:val="000000" w:themeColor="text1"/>
          <w:lang w:eastAsia="pl-PL"/>
        </w:rPr>
        <w:t>- sankcje z</w:t>
      </w:r>
      <w:r w:rsidRPr="007C793A">
        <w:rPr>
          <w:rFonts w:eastAsia="Times New Roman" w:cstheme="minorHAnsi"/>
          <w:color w:val="000000" w:themeColor="text1"/>
          <w:lang w:eastAsia="pl-PL"/>
        </w:rPr>
        <w:t> tytułu niespełnienia tych wymagań</w:t>
      </w:r>
    </w:p>
    <w:p w:rsidR="004F2545" w:rsidRDefault="004F2545" w:rsidP="00045A7F">
      <w:pPr>
        <w:autoSpaceDN w:val="0"/>
        <w:spacing w:after="0" w:line="23" w:lineRule="atLeast"/>
        <w:contextualSpacing/>
        <w:jc w:val="both"/>
        <w:rPr>
          <w:lang w:eastAsia="pl-PL"/>
        </w:rPr>
      </w:pPr>
      <w:r w:rsidRPr="001D283A">
        <w:rPr>
          <w:lang w:eastAsia="pl-PL"/>
        </w:rPr>
        <w:t xml:space="preserve">Zamawiający uwzględnił w Projektowanych postanowieniach umowy zastosowanie </w:t>
      </w:r>
      <w:r w:rsidRPr="007C793A">
        <w:rPr>
          <w:b/>
          <w:lang w:eastAsia="pl-PL"/>
        </w:rPr>
        <w:t>kar umownych.</w:t>
      </w:r>
    </w:p>
    <w:p w:rsidR="004F2545" w:rsidRDefault="004F2545" w:rsidP="00045A7F">
      <w:pPr>
        <w:spacing w:after="0" w:line="23" w:lineRule="atLeast"/>
        <w:jc w:val="both"/>
        <w:rPr>
          <w:lang w:eastAsia="pl-PL"/>
        </w:rPr>
      </w:pPr>
      <w:r>
        <w:rPr>
          <w:lang w:eastAsia="pl-PL"/>
        </w:rPr>
        <w:t xml:space="preserve">Sankcje: </w:t>
      </w:r>
      <w:r w:rsidRPr="000F48C1">
        <w:rPr>
          <w:lang w:eastAsia="pl-PL"/>
        </w:rPr>
        <w:t xml:space="preserve">Kary umowne za niewypełnienie </w:t>
      </w:r>
      <w:proofErr w:type="spellStart"/>
      <w:r w:rsidRPr="000F48C1">
        <w:rPr>
          <w:lang w:eastAsia="pl-PL"/>
        </w:rPr>
        <w:t>ww</w:t>
      </w:r>
      <w:proofErr w:type="spellEnd"/>
      <w:r w:rsidRPr="000F48C1">
        <w:rPr>
          <w:lang w:eastAsia="pl-PL"/>
        </w:rPr>
        <w:t xml:space="preserve"> obowiązków określono w § 17 ust. 1 </w:t>
      </w:r>
      <w:proofErr w:type="spellStart"/>
      <w:r w:rsidRPr="000F48C1">
        <w:rPr>
          <w:lang w:eastAsia="pl-PL"/>
        </w:rPr>
        <w:t>pkt</w:t>
      </w:r>
      <w:proofErr w:type="spellEnd"/>
      <w:r w:rsidRPr="000F48C1">
        <w:rPr>
          <w:lang w:eastAsia="pl-PL"/>
        </w:rPr>
        <w:t xml:space="preserve"> 10)</w:t>
      </w:r>
      <w:r>
        <w:rPr>
          <w:lang w:eastAsia="pl-PL"/>
        </w:rPr>
        <w:t xml:space="preserve"> PPU.</w:t>
      </w:r>
      <w:r w:rsidRPr="000F48C1">
        <w:rPr>
          <w:lang w:eastAsia="pl-PL"/>
        </w:rPr>
        <w:t xml:space="preserve"> </w:t>
      </w:r>
    </w:p>
    <w:p w:rsidR="007D7837" w:rsidRPr="007C793A" w:rsidRDefault="0090471C" w:rsidP="00045A7F">
      <w:pPr>
        <w:spacing w:after="0" w:line="23" w:lineRule="atLeast"/>
        <w:rPr>
          <w:rFonts w:eastAsia="Times New Roman" w:cstheme="minorHAnsi"/>
          <w:color w:val="000000" w:themeColor="text1"/>
          <w:lang w:eastAsia="pl-PL"/>
        </w:rPr>
      </w:pPr>
      <w:r w:rsidRPr="007C793A">
        <w:rPr>
          <w:rFonts w:eastAsia="Times New Roman" w:cstheme="minorHAnsi"/>
          <w:color w:val="000000" w:themeColor="text1"/>
          <w:lang w:eastAsia="pl-PL"/>
        </w:rPr>
        <w:t>Stosownie do art. 95 ust. 1</w:t>
      </w:r>
      <w:r w:rsidR="00F87EB2" w:rsidRPr="007C793A">
        <w:rPr>
          <w:rFonts w:eastAsia="Times New Roman" w:cstheme="minorHAnsi"/>
          <w:color w:val="000000" w:themeColor="text1"/>
          <w:lang w:eastAsia="pl-PL"/>
        </w:rPr>
        <w:t xml:space="preserve"> </w:t>
      </w:r>
      <w:proofErr w:type="spellStart"/>
      <w:r w:rsidR="00F87EB2" w:rsidRPr="007C793A">
        <w:rPr>
          <w:rFonts w:eastAsia="Times New Roman" w:cstheme="minorHAnsi"/>
          <w:color w:val="000000" w:themeColor="text1"/>
          <w:lang w:eastAsia="pl-PL"/>
        </w:rPr>
        <w:t>Pzp</w:t>
      </w:r>
      <w:proofErr w:type="spellEnd"/>
      <w:r w:rsidR="00F87EB2" w:rsidRPr="007C793A">
        <w:rPr>
          <w:rFonts w:eastAsia="Times New Roman" w:cstheme="minorHAnsi"/>
          <w:color w:val="000000" w:themeColor="text1"/>
          <w:lang w:eastAsia="pl-PL"/>
        </w:rPr>
        <w:t xml:space="preserve"> -</w:t>
      </w:r>
      <w:r w:rsidRPr="007C793A">
        <w:rPr>
          <w:rFonts w:eastAsia="Times New Roman" w:cstheme="minorHAnsi"/>
          <w:color w:val="000000" w:themeColor="text1"/>
          <w:lang w:eastAsia="pl-PL"/>
        </w:rPr>
        <w:t xml:space="preserve"> Zamawiający wymaga zatrudnienia przez Wykonawcę, podwykonawcę lub dalszego podwykonawcę na podstawie stosunku pracy, w rozumieniu ustawy z</w:t>
      </w:r>
      <w:r w:rsidR="008827FA" w:rsidRPr="007C793A">
        <w:rPr>
          <w:rFonts w:eastAsia="Times New Roman" w:cstheme="minorHAnsi"/>
          <w:color w:val="000000" w:themeColor="text1"/>
          <w:lang w:eastAsia="pl-PL"/>
        </w:rPr>
        <w:t> </w:t>
      </w:r>
      <w:r w:rsidRPr="007C793A">
        <w:rPr>
          <w:rFonts w:eastAsia="Times New Roman" w:cstheme="minorHAnsi"/>
          <w:color w:val="000000" w:themeColor="text1"/>
          <w:lang w:eastAsia="pl-PL"/>
        </w:rPr>
        <w:t>dnia 26.06.1974 r. -</w:t>
      </w:r>
      <w:r w:rsidR="00CB1070" w:rsidRPr="007C793A">
        <w:rPr>
          <w:rFonts w:eastAsia="Times New Roman" w:cstheme="minorHAnsi"/>
          <w:color w:val="000000" w:themeColor="text1"/>
          <w:lang w:eastAsia="pl-PL"/>
        </w:rPr>
        <w:t xml:space="preserve"> </w:t>
      </w:r>
      <w:r w:rsidRPr="007C793A">
        <w:rPr>
          <w:rFonts w:eastAsia="Times New Roman" w:cstheme="minorHAnsi"/>
          <w:color w:val="000000" w:themeColor="text1"/>
          <w:lang w:eastAsia="pl-PL"/>
        </w:rPr>
        <w:t>Kodeks pracy (Dz. U. z 2020r. poz. 1320), osób wykonujących czynności w</w:t>
      </w:r>
      <w:r w:rsidR="008827FA" w:rsidRPr="007C793A">
        <w:rPr>
          <w:rFonts w:eastAsia="Times New Roman" w:cstheme="minorHAnsi"/>
          <w:color w:val="000000" w:themeColor="text1"/>
          <w:lang w:eastAsia="pl-PL"/>
        </w:rPr>
        <w:t> </w:t>
      </w:r>
      <w:r w:rsidRPr="007C793A">
        <w:rPr>
          <w:rFonts w:eastAsia="Times New Roman" w:cstheme="minorHAnsi"/>
          <w:color w:val="000000" w:themeColor="text1"/>
          <w:lang w:eastAsia="pl-PL"/>
        </w:rPr>
        <w:t xml:space="preserve">zakresie realizacji zamówienia: </w:t>
      </w:r>
      <w:r w:rsidR="007D7837" w:rsidRPr="007C793A">
        <w:rPr>
          <w:rFonts w:eastAsia="Times New Roman" w:cstheme="minorHAnsi"/>
          <w:color w:val="000000" w:themeColor="text1"/>
          <w:lang w:eastAsia="pl-PL"/>
        </w:rPr>
        <w:t>- jak wyżej.</w:t>
      </w:r>
    </w:p>
    <w:p w:rsidR="00E07C9C" w:rsidRPr="00B349BC" w:rsidRDefault="00E07C9C" w:rsidP="00045A7F">
      <w:pPr>
        <w:spacing w:after="0" w:line="23" w:lineRule="atLeast"/>
        <w:rPr>
          <w:rFonts w:eastAsia="Times New Roman" w:cstheme="minorHAnsi"/>
          <w:color w:val="000000" w:themeColor="text1"/>
          <w:highlight w:val="yellow"/>
          <w:lang w:eastAsia="pl-PL"/>
        </w:rPr>
      </w:pPr>
    </w:p>
    <w:p w:rsidR="009310BE" w:rsidRPr="007C793A" w:rsidRDefault="0095388D" w:rsidP="00045A7F">
      <w:pPr>
        <w:spacing w:after="0" w:line="23" w:lineRule="atLeast"/>
        <w:rPr>
          <w:rFonts w:eastAsia="Times New Roman" w:cstheme="minorHAnsi"/>
          <w:color w:val="000000" w:themeColor="text1"/>
          <w:lang w:eastAsia="pl-PL"/>
        </w:rPr>
      </w:pPr>
      <w:r w:rsidRPr="007C793A">
        <w:rPr>
          <w:rFonts w:eastAsia="Times New Roman" w:cstheme="minorHAnsi"/>
          <w:color w:val="000000" w:themeColor="text1"/>
          <w:lang w:eastAsia="pl-PL"/>
        </w:rPr>
        <w:t>Szczegółowe wymagania dotyczące realizacji oraz egzekwowania wymogu zatrudnienia na podstawie umowy o pracę zostały określone w</w:t>
      </w:r>
      <w:r w:rsidR="00E07C9C" w:rsidRPr="007C793A">
        <w:rPr>
          <w:rFonts w:eastAsia="Times New Roman" w:cstheme="minorHAnsi"/>
          <w:color w:val="000000" w:themeColor="text1"/>
          <w:lang w:eastAsia="pl-PL"/>
        </w:rPr>
        <w:t xml:space="preserve"> Projektowanych postanowieniach umowy </w:t>
      </w:r>
      <w:r w:rsidRPr="007C793A">
        <w:rPr>
          <w:rFonts w:eastAsia="Times New Roman" w:cstheme="minorHAnsi"/>
          <w:color w:val="000000" w:themeColor="text1"/>
          <w:lang w:eastAsia="pl-PL"/>
        </w:rPr>
        <w:t xml:space="preserve"> oraz OPZ</w:t>
      </w:r>
      <w:r w:rsidR="00FF08E0" w:rsidRPr="007C793A">
        <w:rPr>
          <w:rFonts w:eastAsia="Times New Roman" w:cstheme="minorHAnsi"/>
          <w:color w:val="000000" w:themeColor="text1"/>
          <w:lang w:eastAsia="pl-PL"/>
        </w:rPr>
        <w:t xml:space="preserve">  - </w:t>
      </w:r>
      <w:r w:rsidRPr="007C793A">
        <w:rPr>
          <w:rFonts w:eastAsia="Times New Roman" w:cstheme="minorHAnsi"/>
          <w:color w:val="000000" w:themeColor="text1"/>
          <w:lang w:eastAsia="pl-PL"/>
        </w:rPr>
        <w:t>Załączniki do SWZ</w:t>
      </w:r>
      <w:r w:rsidR="00FF08E0" w:rsidRPr="007C793A">
        <w:rPr>
          <w:rFonts w:eastAsia="Times New Roman" w:cstheme="minorHAnsi"/>
          <w:color w:val="000000" w:themeColor="text1"/>
          <w:lang w:eastAsia="pl-PL"/>
        </w:rPr>
        <w:t>: - jak wyżej.</w:t>
      </w:r>
    </w:p>
    <w:p w:rsidR="0095388D" w:rsidRDefault="0095388D" w:rsidP="00045A7F">
      <w:pPr>
        <w:spacing w:after="0" w:line="23" w:lineRule="atLeast"/>
        <w:rPr>
          <w:rFonts w:eastAsia="Times New Roman" w:cstheme="minorHAnsi"/>
          <w:color w:val="000000" w:themeColor="text1"/>
          <w:lang w:eastAsia="pl-PL"/>
        </w:rPr>
      </w:pPr>
    </w:p>
    <w:p w:rsidR="00045A7F" w:rsidRDefault="00045A7F" w:rsidP="00045A7F">
      <w:pPr>
        <w:spacing w:after="0" w:line="23" w:lineRule="atLeast"/>
        <w:rPr>
          <w:rFonts w:eastAsia="Times New Roman" w:cstheme="minorHAnsi"/>
          <w:b/>
          <w:color w:val="000000" w:themeColor="text1"/>
          <w:lang w:eastAsia="pl-PL"/>
        </w:rPr>
      </w:pPr>
    </w:p>
    <w:p w:rsidR="00224855" w:rsidRPr="00EF1160" w:rsidRDefault="00F50045" w:rsidP="00045A7F">
      <w:pPr>
        <w:spacing w:after="0" w:line="23" w:lineRule="atLeast"/>
        <w:rPr>
          <w:rFonts w:eastAsia="Times New Roman" w:cstheme="minorHAnsi"/>
          <w:b/>
          <w:color w:val="000000" w:themeColor="text1"/>
          <w:lang w:eastAsia="pl-PL"/>
        </w:rPr>
      </w:pPr>
      <w:r w:rsidRPr="00EF1160">
        <w:rPr>
          <w:rFonts w:eastAsia="Times New Roman" w:cstheme="minorHAnsi"/>
          <w:b/>
          <w:color w:val="000000" w:themeColor="text1"/>
          <w:lang w:eastAsia="pl-PL"/>
        </w:rPr>
        <w:t>XV. WYMAGANIA W ZAKRESIE ZATRUDNIENIA OSÓB, O KTÓRYCH MOWA W ART. 96 UST. 2 PKT 2, JEŻELI ZAMAWIAJĄCY PRZEWIDUJE TAKIE WYMAGANIA</w:t>
      </w:r>
    </w:p>
    <w:p w:rsidR="00CF775D" w:rsidRPr="00EF1160" w:rsidRDefault="00CF775D" w:rsidP="00045A7F">
      <w:pPr>
        <w:spacing w:after="0" w:line="23" w:lineRule="atLeast"/>
        <w:rPr>
          <w:rFonts w:eastAsia="Times New Roman" w:cstheme="minorHAnsi"/>
          <w:color w:val="000000" w:themeColor="text1"/>
          <w:lang w:eastAsia="pl-PL"/>
        </w:rPr>
      </w:pPr>
    </w:p>
    <w:p w:rsidR="00684CEB" w:rsidRPr="00EF1160" w:rsidRDefault="00684CEB" w:rsidP="00045A7F">
      <w:pPr>
        <w:spacing w:after="0" w:line="23" w:lineRule="atLeast"/>
        <w:rPr>
          <w:rFonts w:eastAsia="Times New Roman" w:cstheme="minorHAnsi"/>
          <w:color w:val="000000" w:themeColor="text1"/>
          <w:lang w:eastAsia="pl-PL"/>
        </w:rPr>
      </w:pPr>
      <w:r w:rsidRPr="00EF1160">
        <w:rPr>
          <w:rFonts w:eastAsia="Times New Roman" w:cstheme="minorHAnsi"/>
          <w:color w:val="000000" w:themeColor="text1"/>
          <w:lang w:eastAsia="pl-PL"/>
        </w:rPr>
        <w:t>Zamawiający nie określa innych niż określone w art. 95 ust. 1 wymagań związane z realizacją zamówienia, które mogą obejmować aspekty gospodarcze, środowiskowe, społeczne, związane z innowacyjnością, zatrudnieniem lub zachowaniem poufnego charakteru informacji przekazanych wykonawcy w toku realizacji zamówienia.</w:t>
      </w:r>
    </w:p>
    <w:p w:rsidR="00684CEB" w:rsidRPr="0048624D" w:rsidRDefault="00684CEB" w:rsidP="00045A7F">
      <w:pPr>
        <w:spacing w:after="0" w:line="23" w:lineRule="atLeast"/>
        <w:rPr>
          <w:rFonts w:eastAsia="Times New Roman" w:cstheme="minorHAnsi"/>
          <w:color w:val="000000" w:themeColor="text1"/>
          <w:lang w:eastAsia="pl-PL"/>
        </w:rPr>
      </w:pPr>
    </w:p>
    <w:p w:rsidR="00045A7F" w:rsidRDefault="00045A7F" w:rsidP="00045A7F">
      <w:pPr>
        <w:spacing w:after="0" w:line="23" w:lineRule="atLeast"/>
        <w:rPr>
          <w:rFonts w:eastAsia="Times New Roman" w:cstheme="minorHAnsi"/>
          <w:b/>
          <w:color w:val="000000" w:themeColor="text1"/>
          <w:lang w:eastAsia="pl-PL"/>
        </w:rPr>
      </w:pPr>
    </w:p>
    <w:p w:rsidR="000A71A4" w:rsidRPr="0048624D" w:rsidRDefault="000C39A7" w:rsidP="00045A7F">
      <w:pPr>
        <w:spacing w:after="0" w:line="23" w:lineRule="atLeast"/>
        <w:rPr>
          <w:rFonts w:eastAsia="Times New Roman" w:cstheme="minorHAnsi"/>
          <w:b/>
          <w:color w:val="000000" w:themeColor="text1"/>
          <w:lang w:eastAsia="pl-PL"/>
        </w:rPr>
      </w:pPr>
      <w:r w:rsidRPr="0048624D">
        <w:rPr>
          <w:rFonts w:eastAsia="Times New Roman" w:cstheme="minorHAnsi"/>
          <w:b/>
          <w:color w:val="000000" w:themeColor="text1"/>
          <w:lang w:eastAsia="pl-PL"/>
        </w:rPr>
        <w:t>XVI) INFORMACJA O ZASTRZEŻENIU MOŻLIWOŚCI UBIEGANIA SIĘ O UDZIELENIE ZAMÓWIENIA WYŁĄCZNIE PRZEZ WYKONAWCÓW, O KTÓRYCH MOWA W ART. 94, JEŻELI ZAMAWIAJĄCY PRZEWIDUJE TAKIE WYMAGANIA;</w:t>
      </w:r>
    </w:p>
    <w:p w:rsidR="008722BF" w:rsidRPr="0048624D" w:rsidRDefault="008722BF" w:rsidP="00045A7F">
      <w:pPr>
        <w:spacing w:after="0" w:line="23" w:lineRule="atLeast"/>
        <w:rPr>
          <w:rFonts w:eastAsia="Times New Roman" w:cstheme="minorHAnsi"/>
          <w:color w:val="000000" w:themeColor="text1"/>
          <w:lang w:eastAsia="pl-PL"/>
        </w:rPr>
      </w:pPr>
    </w:p>
    <w:p w:rsidR="00CB06CF" w:rsidRPr="0048624D" w:rsidRDefault="00CB06CF" w:rsidP="00045A7F">
      <w:pPr>
        <w:spacing w:after="0" w:line="23" w:lineRule="atLeast"/>
        <w:rPr>
          <w:rFonts w:eastAsia="Times New Roman" w:cstheme="minorHAnsi"/>
          <w:color w:val="000000" w:themeColor="text1"/>
          <w:lang w:eastAsia="pl-PL"/>
        </w:rPr>
      </w:pPr>
      <w:r w:rsidRPr="0048624D">
        <w:rPr>
          <w:rFonts w:eastAsia="Times New Roman" w:cstheme="minorHAnsi"/>
          <w:color w:val="000000" w:themeColor="text1"/>
          <w:lang w:eastAsia="pl-PL"/>
        </w:rPr>
        <w:t xml:space="preserve">Zamawiający </w:t>
      </w:r>
      <w:r w:rsidRPr="0048624D">
        <w:rPr>
          <w:rFonts w:eastAsia="Times New Roman" w:cstheme="minorHAnsi"/>
          <w:b/>
          <w:color w:val="000000" w:themeColor="text1"/>
          <w:lang w:eastAsia="pl-PL"/>
        </w:rPr>
        <w:t>nie zastrzega</w:t>
      </w:r>
      <w:r w:rsidRPr="0048624D">
        <w:rPr>
          <w:rFonts w:eastAsia="Times New Roman" w:cstheme="minorHAnsi"/>
          <w:color w:val="000000" w:themeColor="text1"/>
          <w:lang w:eastAsia="pl-PL"/>
        </w:rPr>
        <w:t xml:space="preserve">, że o udzielenie zamówienia mogą ubiegać się wyłącznie wykonawcy o których mowa w art. 94 </w:t>
      </w:r>
      <w:proofErr w:type="spellStart"/>
      <w:r w:rsidRPr="0048624D">
        <w:rPr>
          <w:rFonts w:eastAsia="Times New Roman" w:cstheme="minorHAnsi"/>
          <w:color w:val="000000" w:themeColor="text1"/>
          <w:lang w:eastAsia="pl-PL"/>
        </w:rPr>
        <w:t>Pzp</w:t>
      </w:r>
      <w:proofErr w:type="spellEnd"/>
      <w:r w:rsidRPr="0048624D">
        <w:rPr>
          <w:rFonts w:eastAsia="Times New Roman" w:cstheme="minorHAnsi"/>
          <w:color w:val="000000" w:themeColor="text1"/>
          <w:lang w:eastAsia="pl-PL"/>
        </w:rPr>
        <w:t xml:space="preserve"> (status zakładu</w:t>
      </w:r>
      <w:r w:rsidR="00E67010" w:rsidRPr="0048624D">
        <w:rPr>
          <w:rFonts w:eastAsia="Times New Roman" w:cstheme="minorHAnsi"/>
          <w:color w:val="000000" w:themeColor="text1"/>
          <w:lang w:eastAsia="pl-PL"/>
        </w:rPr>
        <w:t xml:space="preserve"> pracy chronionej, osoby niepełnosprawne, bezrobotne, itd.</w:t>
      </w:r>
      <w:r w:rsidRPr="0048624D">
        <w:rPr>
          <w:rFonts w:eastAsia="Times New Roman" w:cstheme="minorHAnsi"/>
          <w:color w:val="000000" w:themeColor="text1"/>
          <w:lang w:eastAsia="pl-PL"/>
        </w:rPr>
        <w:t>)</w:t>
      </w:r>
    </w:p>
    <w:p w:rsidR="007D0DAE" w:rsidRPr="0048624D" w:rsidRDefault="007D0DAE" w:rsidP="00045A7F">
      <w:pPr>
        <w:tabs>
          <w:tab w:val="left" w:pos="4056"/>
        </w:tabs>
        <w:spacing w:after="0" w:line="23" w:lineRule="atLeast"/>
        <w:rPr>
          <w:rFonts w:eastAsia="Times New Roman" w:cstheme="minorHAnsi"/>
          <w:color w:val="000000" w:themeColor="text1"/>
          <w:lang w:eastAsia="pl-PL"/>
        </w:rPr>
      </w:pPr>
      <w:r w:rsidRPr="0048624D">
        <w:rPr>
          <w:rFonts w:eastAsia="Times New Roman" w:cstheme="minorHAnsi"/>
          <w:color w:val="000000" w:themeColor="text1"/>
          <w:lang w:eastAsia="pl-PL"/>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7D0DAE" w:rsidRPr="00582695" w:rsidRDefault="007D0DAE" w:rsidP="00045A7F">
      <w:pPr>
        <w:tabs>
          <w:tab w:val="left" w:pos="4056"/>
        </w:tabs>
        <w:spacing w:after="0" w:line="23" w:lineRule="atLeast"/>
        <w:rPr>
          <w:rFonts w:eastAsia="Times New Roman" w:cstheme="minorHAnsi"/>
          <w:color w:val="000000" w:themeColor="text1"/>
          <w:lang w:eastAsia="pl-PL"/>
        </w:rPr>
      </w:pPr>
    </w:p>
    <w:p w:rsidR="000A71A4" w:rsidRPr="00582695" w:rsidRDefault="00607A77" w:rsidP="00045A7F">
      <w:pPr>
        <w:spacing w:after="0" w:line="23" w:lineRule="atLeast"/>
        <w:rPr>
          <w:rFonts w:eastAsia="Times New Roman" w:cstheme="minorHAnsi"/>
          <w:b/>
          <w:color w:val="000000" w:themeColor="text1"/>
          <w:lang w:eastAsia="pl-PL"/>
        </w:rPr>
      </w:pPr>
      <w:r w:rsidRPr="00582695">
        <w:rPr>
          <w:rFonts w:eastAsia="Times New Roman" w:cstheme="minorHAnsi"/>
          <w:b/>
          <w:color w:val="000000" w:themeColor="text1"/>
          <w:lang w:eastAsia="pl-PL"/>
        </w:rPr>
        <w:t>XVII. INFORMACJĘ O OBOWIĄZKU OSOBISTEGO WYKONANIA PRZEZ WYKONAWCĘ KLUCZOWYCH ZADAŃ, JEŻELI ZAMAWIAJĄCY DOKONUJE TAKIEGO ZASTRZEŻENIA ZGODNIE Z ART. 60 I ART. 121;</w:t>
      </w:r>
    </w:p>
    <w:p w:rsidR="00FD28AF" w:rsidRPr="00582695" w:rsidRDefault="00FD28AF" w:rsidP="00045A7F">
      <w:pPr>
        <w:spacing w:after="0" w:line="23" w:lineRule="atLeast"/>
        <w:rPr>
          <w:rFonts w:eastAsia="Times New Roman" w:cstheme="minorHAnsi"/>
          <w:color w:val="000000" w:themeColor="text1"/>
          <w:lang w:eastAsia="pl-PL"/>
        </w:rPr>
      </w:pPr>
    </w:p>
    <w:p w:rsidR="00697083" w:rsidRPr="00582695" w:rsidRDefault="00697083" w:rsidP="00045A7F">
      <w:pPr>
        <w:spacing w:after="0" w:line="23" w:lineRule="atLeast"/>
        <w:rPr>
          <w:rFonts w:eastAsia="Times New Roman" w:cstheme="minorHAnsi"/>
          <w:b/>
          <w:color w:val="000000" w:themeColor="text1"/>
          <w:lang w:eastAsia="pl-PL"/>
        </w:rPr>
      </w:pPr>
      <w:r w:rsidRPr="00582695">
        <w:rPr>
          <w:rFonts w:eastAsia="Times New Roman" w:cstheme="minorHAnsi"/>
          <w:b/>
          <w:color w:val="000000" w:themeColor="text1"/>
          <w:lang w:eastAsia="pl-PL"/>
        </w:rPr>
        <w:t>Zastrzeżenie obowiązku osobistego wykonania kluczowych zadań przez poszczególnych wykonawców wspólnie ubiegających się o udzielenie zamówienia.</w:t>
      </w:r>
    </w:p>
    <w:p w:rsidR="00A91AA7" w:rsidRPr="00582695" w:rsidRDefault="00A91AA7" w:rsidP="00045A7F">
      <w:pPr>
        <w:spacing w:after="0" w:line="23" w:lineRule="atLeast"/>
        <w:rPr>
          <w:rFonts w:eastAsia="Times New Roman" w:cstheme="minorHAnsi"/>
          <w:b/>
          <w:color w:val="000000" w:themeColor="text1"/>
          <w:lang w:eastAsia="pl-PL"/>
        </w:rPr>
      </w:pPr>
    </w:p>
    <w:p w:rsidR="003E422A" w:rsidRPr="00582695" w:rsidRDefault="003E422A" w:rsidP="00045A7F">
      <w:pPr>
        <w:spacing w:after="0" w:line="23" w:lineRule="atLeast"/>
        <w:rPr>
          <w:rFonts w:eastAsia="Times New Roman" w:cstheme="minorHAnsi"/>
          <w:color w:val="000000" w:themeColor="text1"/>
          <w:lang w:eastAsia="pl-PL"/>
        </w:rPr>
      </w:pPr>
      <w:r w:rsidRPr="00582695">
        <w:rPr>
          <w:rFonts w:eastAsia="Times New Roman" w:cstheme="minorHAnsi"/>
          <w:b/>
          <w:color w:val="000000" w:themeColor="text1"/>
          <w:lang w:eastAsia="pl-PL"/>
        </w:rPr>
        <w:t xml:space="preserve">- Zamawiający nie zastrzega </w:t>
      </w:r>
      <w:r w:rsidRPr="00582695">
        <w:rPr>
          <w:rFonts w:eastAsia="Times New Roman" w:cstheme="minorHAnsi"/>
          <w:color w:val="000000" w:themeColor="text1"/>
          <w:lang w:eastAsia="pl-PL"/>
        </w:rPr>
        <w:t>obowiązku osobistego wykonania przez Wykonawcę kluczowych części zamówienia</w:t>
      </w:r>
      <w:r w:rsidR="00FE4B22" w:rsidRPr="00582695">
        <w:rPr>
          <w:rFonts w:eastAsia="Times New Roman" w:cstheme="minorHAnsi"/>
          <w:color w:val="000000" w:themeColor="text1"/>
          <w:lang w:eastAsia="pl-PL"/>
        </w:rPr>
        <w:t xml:space="preserve"> w niniejszym postępowaniu</w:t>
      </w:r>
      <w:r w:rsidRPr="00582695">
        <w:rPr>
          <w:rFonts w:eastAsia="Times New Roman" w:cstheme="minorHAnsi"/>
          <w:color w:val="000000" w:themeColor="text1"/>
          <w:lang w:eastAsia="pl-PL"/>
        </w:rPr>
        <w:t xml:space="preserve">. </w:t>
      </w:r>
    </w:p>
    <w:p w:rsidR="00FD28AF" w:rsidRPr="00582695" w:rsidRDefault="00FD28AF" w:rsidP="00045A7F">
      <w:pPr>
        <w:spacing w:after="0" w:line="23" w:lineRule="atLeast"/>
        <w:rPr>
          <w:rFonts w:eastAsia="Times New Roman" w:cstheme="minorHAnsi"/>
          <w:color w:val="000000" w:themeColor="text1"/>
          <w:lang w:eastAsia="pl-PL"/>
        </w:rPr>
      </w:pPr>
    </w:p>
    <w:p w:rsidR="002A7158" w:rsidRPr="00582695" w:rsidRDefault="00607A77" w:rsidP="00045A7F">
      <w:pPr>
        <w:spacing w:after="0" w:line="23" w:lineRule="atLeast"/>
        <w:rPr>
          <w:rFonts w:eastAsia="Times New Roman" w:cstheme="minorHAnsi"/>
          <w:b/>
          <w:color w:val="000000" w:themeColor="text1"/>
          <w:lang w:eastAsia="pl-PL"/>
        </w:rPr>
      </w:pPr>
      <w:r w:rsidRPr="00582695">
        <w:rPr>
          <w:rFonts w:eastAsia="Times New Roman" w:cstheme="minorHAnsi"/>
          <w:b/>
          <w:color w:val="000000" w:themeColor="text1"/>
          <w:lang w:eastAsia="pl-PL"/>
        </w:rPr>
        <w:t xml:space="preserve">XVIII. WYMÓG LUB MOŻLIWOŚĆ ZŁOŻENIA OFERT W POSTACI KATALOGÓW ELEKTRONICZNYCH LUB DOŁĄCZENIA KATALOGÓW ELEKTRONICZNYCH DO OFERTY, </w:t>
      </w:r>
      <w:r w:rsidR="00BC0C26" w:rsidRPr="00582695">
        <w:rPr>
          <w:rFonts w:eastAsia="Times New Roman" w:cstheme="minorHAnsi"/>
          <w:b/>
          <w:color w:val="000000" w:themeColor="text1"/>
          <w:lang w:eastAsia="pl-PL"/>
        </w:rPr>
        <w:t>W SYTUACJI OKREŚLONEJ W ART. 93: - NIE</w:t>
      </w:r>
    </w:p>
    <w:p w:rsidR="0011313C" w:rsidRDefault="0011313C" w:rsidP="00045A7F">
      <w:pPr>
        <w:spacing w:after="0" w:line="23" w:lineRule="atLeast"/>
        <w:rPr>
          <w:rFonts w:eastAsia="Times New Roman" w:cstheme="minorHAnsi"/>
          <w:color w:val="000000" w:themeColor="text1"/>
          <w:lang w:eastAsia="pl-PL"/>
        </w:rPr>
      </w:pPr>
    </w:p>
    <w:p w:rsidR="00026776" w:rsidRPr="00582695" w:rsidRDefault="002A7158" w:rsidP="00045A7F">
      <w:pPr>
        <w:spacing w:after="0" w:line="23" w:lineRule="atLeast"/>
        <w:rPr>
          <w:rFonts w:eastAsia="Times New Roman" w:cstheme="minorHAnsi"/>
          <w:b/>
          <w:color w:val="000000" w:themeColor="text1"/>
          <w:lang w:eastAsia="pl-PL"/>
        </w:rPr>
      </w:pPr>
      <w:r w:rsidRPr="00582695">
        <w:rPr>
          <w:rFonts w:eastAsia="Times New Roman" w:cstheme="minorHAnsi"/>
          <w:color w:val="000000" w:themeColor="text1"/>
          <w:lang w:eastAsia="pl-PL"/>
        </w:rPr>
        <w:t>Zamawiający nie dopuszcza składania ofert w postaci katalogów elektronicznych</w:t>
      </w:r>
    </w:p>
    <w:p w:rsidR="00026776" w:rsidRDefault="00026776" w:rsidP="00045A7F">
      <w:pPr>
        <w:spacing w:after="0" w:line="23" w:lineRule="atLeast"/>
        <w:rPr>
          <w:rFonts w:eastAsia="Times New Roman" w:cstheme="minorHAnsi"/>
          <w:b/>
          <w:color w:val="000000" w:themeColor="text1"/>
          <w:lang w:eastAsia="pl-PL"/>
        </w:rPr>
      </w:pPr>
    </w:p>
    <w:p w:rsidR="0011313C" w:rsidRPr="00582695" w:rsidRDefault="0011313C" w:rsidP="00045A7F">
      <w:pPr>
        <w:spacing w:after="0" w:line="23" w:lineRule="atLeast"/>
        <w:rPr>
          <w:rFonts w:eastAsia="Times New Roman" w:cstheme="minorHAnsi"/>
          <w:b/>
          <w:color w:val="000000" w:themeColor="text1"/>
          <w:lang w:eastAsia="pl-PL"/>
        </w:rPr>
      </w:pPr>
    </w:p>
    <w:p w:rsidR="0027739D" w:rsidRPr="00582695" w:rsidRDefault="00026776" w:rsidP="00045A7F">
      <w:pPr>
        <w:spacing w:after="0" w:line="23" w:lineRule="atLeast"/>
        <w:rPr>
          <w:rFonts w:eastAsia="Times New Roman" w:cstheme="minorHAnsi"/>
          <w:b/>
          <w:color w:val="000000" w:themeColor="text1"/>
          <w:lang w:eastAsia="pl-PL"/>
        </w:rPr>
      </w:pPr>
      <w:r w:rsidRPr="00582695">
        <w:rPr>
          <w:rFonts w:eastAsia="Times New Roman" w:cstheme="minorHAnsi"/>
          <w:b/>
          <w:color w:val="000000" w:themeColor="text1"/>
          <w:lang w:eastAsia="pl-PL"/>
        </w:rPr>
        <w:t>*</w:t>
      </w:r>
      <w:r w:rsidR="0027739D" w:rsidRPr="00582695">
        <w:rPr>
          <w:rFonts w:eastAsia="Times New Roman" w:cstheme="minorHAnsi"/>
          <w:b/>
          <w:color w:val="000000" w:themeColor="text1"/>
          <w:lang w:eastAsia="pl-PL"/>
        </w:rPr>
        <w:t>OCHRONA DANYCH OSOBOWYCH</w:t>
      </w:r>
    </w:p>
    <w:p w:rsidR="00144E4C" w:rsidRDefault="00144E4C" w:rsidP="00045A7F">
      <w:pPr>
        <w:spacing w:after="0" w:line="23" w:lineRule="atLeast"/>
        <w:rPr>
          <w:rFonts w:eastAsia="Times New Roman" w:cstheme="minorHAnsi"/>
          <w:b/>
          <w:color w:val="000000" w:themeColor="text1"/>
          <w:lang w:eastAsia="pl-PL"/>
        </w:rPr>
      </w:pPr>
    </w:p>
    <w:p w:rsidR="001A1F1A" w:rsidRPr="00582695" w:rsidRDefault="001A1F1A" w:rsidP="00045A7F">
      <w:pPr>
        <w:spacing w:after="0" w:line="23" w:lineRule="atLeast"/>
        <w:rPr>
          <w:rFonts w:eastAsia="Times New Roman" w:cstheme="minorHAnsi"/>
          <w:b/>
          <w:color w:val="000000" w:themeColor="text1"/>
          <w:lang w:eastAsia="pl-PL"/>
        </w:rPr>
      </w:pPr>
    </w:p>
    <w:p w:rsidR="000C5484" w:rsidRPr="00582695" w:rsidRDefault="000C5484" w:rsidP="00045A7F">
      <w:pPr>
        <w:tabs>
          <w:tab w:val="left" w:pos="993"/>
        </w:tabs>
        <w:spacing w:after="0" w:line="23" w:lineRule="atLeast"/>
        <w:rPr>
          <w:rFonts w:cstheme="minorHAnsi"/>
          <w:b/>
          <w:bCs/>
          <w:color w:val="000000" w:themeColor="text1"/>
        </w:rPr>
      </w:pPr>
      <w:r w:rsidRPr="00582695">
        <w:rPr>
          <w:rFonts w:cstheme="minorHAnsi"/>
          <w:b/>
          <w:color w:val="000000" w:themeColor="text1"/>
        </w:rPr>
        <w:t xml:space="preserve">Ochrona danych osobowych osób fizycznych i klauzula informacyjna z art. 13 rozporządzenia Parlamentu Europejskiego i Rady (UE) 2016/679 z dnia 27 kwietnia 2016 r. </w:t>
      </w:r>
      <w:r w:rsidRPr="00582695">
        <w:rPr>
          <w:rFonts w:cstheme="minorHAnsi"/>
          <w:b/>
          <w:color w:val="000000" w:themeColor="text1"/>
        </w:rPr>
        <w:br/>
        <w:t>w sprawie ochrony osób fizycznych w związku z przetwarzaniem danych osobowych i w sprawie swobodnego przepływu takich danych oraz uchylenia dyrektywy 95/46/WE (ogólne rozporządzenie o ochronie danych) (Dz. Urz. UE L 119 z 04.05.2016, str. 1), zwane dalej „rozporządzeniem 2016/679”</w:t>
      </w:r>
      <w:r w:rsidRPr="00582695">
        <w:rPr>
          <w:rFonts w:cstheme="minorHAnsi"/>
          <w:b/>
          <w:bCs/>
          <w:color w:val="000000" w:themeColor="text1"/>
        </w:rPr>
        <w:t>.</w:t>
      </w:r>
    </w:p>
    <w:p w:rsidR="00144E4C" w:rsidRDefault="00144E4C" w:rsidP="00045A7F">
      <w:pPr>
        <w:tabs>
          <w:tab w:val="left" w:pos="993"/>
        </w:tabs>
        <w:spacing w:after="0" w:line="23" w:lineRule="atLeast"/>
        <w:rPr>
          <w:rFonts w:cstheme="minorHAnsi"/>
          <w:b/>
          <w:bCs/>
          <w:color w:val="000000" w:themeColor="text1"/>
        </w:rPr>
      </w:pPr>
    </w:p>
    <w:p w:rsidR="001A1F1A" w:rsidRPr="00582695" w:rsidRDefault="001A1F1A" w:rsidP="00045A7F">
      <w:pPr>
        <w:tabs>
          <w:tab w:val="left" w:pos="993"/>
        </w:tabs>
        <w:spacing w:after="0" w:line="23" w:lineRule="atLeast"/>
        <w:rPr>
          <w:rFonts w:cstheme="minorHAnsi"/>
          <w:b/>
          <w:bCs/>
          <w:color w:val="000000" w:themeColor="text1"/>
        </w:rPr>
      </w:pPr>
    </w:p>
    <w:p w:rsidR="0011313C" w:rsidRDefault="0011313C" w:rsidP="00045A7F">
      <w:pPr>
        <w:shd w:val="clear" w:color="auto" w:fill="FFFFFF"/>
        <w:spacing w:after="0" w:line="23" w:lineRule="atLeast"/>
        <w:textAlignment w:val="baseline"/>
        <w:rPr>
          <w:rFonts w:cstheme="minorHAnsi"/>
          <w:color w:val="1B1B1B"/>
        </w:rPr>
      </w:pPr>
    </w:p>
    <w:p w:rsidR="004B753D" w:rsidRDefault="004B753D" w:rsidP="00045A7F">
      <w:pPr>
        <w:shd w:val="clear" w:color="auto" w:fill="FFFFFF"/>
        <w:spacing w:after="0" w:line="23" w:lineRule="atLeast"/>
        <w:textAlignment w:val="baseline"/>
        <w:rPr>
          <w:rFonts w:cstheme="minorHAnsi"/>
          <w:color w:val="1B1B1B"/>
        </w:rPr>
      </w:pPr>
      <w:r w:rsidRPr="00582695">
        <w:rPr>
          <w:rFonts w:cstheme="minorHAnsi"/>
          <w:color w:val="1B1B1B"/>
        </w:rPr>
        <w:t>Zgodnie z </w:t>
      </w:r>
      <w:r w:rsidRPr="00582695">
        <w:rPr>
          <w:rFonts w:cstheme="minorHAnsi"/>
          <w:b/>
          <w:bCs/>
          <w:color w:val="1B1B1B"/>
        </w:rPr>
        <w:t>art. 13 ust. 1 i 2 </w:t>
      </w:r>
      <w:r w:rsidRPr="00582695">
        <w:rPr>
          <w:rFonts w:cstheme="minorHAnsi"/>
          <w:color w:val="1B1B1B"/>
        </w:rPr>
        <w:t>Rozporządzenia Parlamentu Europejskiego i Rady (UE) 2016/679</w:t>
      </w:r>
      <w:r w:rsidRPr="00582695">
        <w:rPr>
          <w:rFonts w:cstheme="minorHAnsi"/>
          <w:color w:val="1B1B1B"/>
        </w:rPr>
        <w:br/>
        <w:t>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 </w:t>
      </w:r>
      <w:r w:rsidRPr="00582695">
        <w:rPr>
          <w:rFonts w:cstheme="minorHAnsi"/>
          <w:b/>
          <w:bCs/>
          <w:color w:val="1B1B1B"/>
        </w:rPr>
        <w:t>RODO</w:t>
      </w:r>
      <w:r w:rsidRPr="00582695">
        <w:rPr>
          <w:rFonts w:cstheme="minorHAnsi"/>
          <w:color w:val="1B1B1B"/>
        </w:rPr>
        <w:t>), uprzejmie informujemy że:</w:t>
      </w:r>
    </w:p>
    <w:p w:rsidR="0011313C" w:rsidRDefault="0011313C" w:rsidP="00045A7F">
      <w:pPr>
        <w:shd w:val="clear" w:color="auto" w:fill="FFFFFF"/>
        <w:spacing w:after="0" w:line="23" w:lineRule="atLeast"/>
        <w:textAlignment w:val="baseline"/>
        <w:rPr>
          <w:rFonts w:cstheme="minorHAnsi"/>
          <w:color w:val="1B1B1B"/>
        </w:rPr>
      </w:pPr>
    </w:p>
    <w:p w:rsidR="001A1F1A" w:rsidRPr="00582695" w:rsidRDefault="001A1F1A" w:rsidP="00045A7F">
      <w:pPr>
        <w:shd w:val="clear" w:color="auto" w:fill="FFFFFF"/>
        <w:spacing w:after="0" w:line="23" w:lineRule="atLeast"/>
        <w:textAlignment w:val="baseline"/>
        <w:rPr>
          <w:rFonts w:cstheme="minorHAnsi"/>
          <w:color w:val="1B1B1B"/>
        </w:rPr>
      </w:pPr>
    </w:p>
    <w:p w:rsidR="004B753D" w:rsidRPr="00582695" w:rsidRDefault="004B753D" w:rsidP="00045A7F">
      <w:pPr>
        <w:pStyle w:val="Akapitzlist"/>
        <w:numPr>
          <w:ilvl w:val="0"/>
          <w:numId w:val="13"/>
        </w:numPr>
        <w:tabs>
          <w:tab w:val="left" w:pos="0"/>
        </w:tabs>
        <w:spacing w:after="0" w:line="23" w:lineRule="atLeast"/>
        <w:rPr>
          <w:rFonts w:cstheme="minorHAnsi"/>
        </w:rPr>
      </w:pPr>
      <w:r w:rsidRPr="00582695">
        <w:rPr>
          <w:rFonts w:cstheme="minorHAnsi"/>
          <w:b/>
          <w:bCs/>
          <w:color w:val="1B1B1B"/>
        </w:rPr>
        <w:t>Administratorem</w:t>
      </w:r>
      <w:r w:rsidRPr="00582695">
        <w:rPr>
          <w:rFonts w:cstheme="minorHAnsi"/>
          <w:color w:val="1B1B1B"/>
        </w:rPr>
        <w:t> Pani/Pana danych osobowych jest </w:t>
      </w:r>
      <w:r w:rsidRPr="00582695">
        <w:rPr>
          <w:rFonts w:cstheme="minorHAnsi"/>
        </w:rPr>
        <w:t xml:space="preserve">Marszałek Województwa Opolskiego, Urząd Marszałkowski Województwa Opolskiego, </w:t>
      </w:r>
      <w:r w:rsidRPr="00582695">
        <w:rPr>
          <w:rFonts w:cstheme="minorHAnsi"/>
          <w:color w:val="1B1B1B"/>
        </w:rPr>
        <w:t>z siedzibą przy</w:t>
      </w:r>
      <w:r w:rsidRPr="00582695">
        <w:rPr>
          <w:rFonts w:cstheme="minorHAnsi"/>
        </w:rPr>
        <w:t xml:space="preserve"> ul. Piastowska 14, 45-082 Opole numer faksu: (77) 54 16 411 – Departament Organizacyjno-Administracyjny</w:t>
      </w:r>
      <w:r w:rsidRPr="00582695">
        <w:rPr>
          <w:rFonts w:cstheme="minorHAnsi"/>
          <w:color w:val="1B1B1B"/>
        </w:rPr>
        <w:t xml:space="preserve"> </w:t>
      </w:r>
      <w:r w:rsidRPr="00582695">
        <w:rPr>
          <w:rFonts w:cstheme="minorHAnsi"/>
        </w:rPr>
        <w:t xml:space="preserve">numer telefonu: Sekretariat (77) 54 16 400, 510 </w:t>
      </w:r>
    </w:p>
    <w:p w:rsidR="004B753D" w:rsidRDefault="004B753D" w:rsidP="00045A7F">
      <w:pPr>
        <w:pStyle w:val="Akapitzlist"/>
        <w:tabs>
          <w:tab w:val="left" w:pos="0"/>
        </w:tabs>
        <w:spacing w:after="0" w:line="23" w:lineRule="atLeast"/>
        <w:rPr>
          <w:rFonts w:cstheme="minorHAnsi"/>
          <w:lang w:val="en-US"/>
        </w:rPr>
      </w:pPr>
      <w:r w:rsidRPr="00582695">
        <w:rPr>
          <w:rFonts w:cstheme="minorHAnsi"/>
          <w:lang w:val="en-US"/>
        </w:rPr>
        <w:t xml:space="preserve">email: </w:t>
      </w:r>
      <w:hyperlink r:id="rId54" w:history="1">
        <w:r w:rsidR="001A1F1A" w:rsidRPr="00814DB6">
          <w:rPr>
            <w:rStyle w:val="Hipercze"/>
            <w:rFonts w:cstheme="minorHAnsi"/>
            <w:lang w:val="en-US"/>
          </w:rPr>
          <w:t>umwo@opolskie.pl</w:t>
        </w:r>
      </w:hyperlink>
    </w:p>
    <w:p w:rsidR="001A1F1A" w:rsidRPr="00582695" w:rsidRDefault="001A1F1A" w:rsidP="00045A7F">
      <w:pPr>
        <w:pStyle w:val="Akapitzlist"/>
        <w:tabs>
          <w:tab w:val="left" w:pos="0"/>
        </w:tabs>
        <w:spacing w:after="0" w:line="23" w:lineRule="atLeast"/>
        <w:rPr>
          <w:rFonts w:cstheme="minorHAnsi"/>
          <w:lang w:val="en-US"/>
        </w:rPr>
      </w:pPr>
    </w:p>
    <w:p w:rsidR="004B753D" w:rsidRPr="001A1F1A" w:rsidRDefault="004B753D" w:rsidP="00045A7F">
      <w:pPr>
        <w:pStyle w:val="Akapitzlist"/>
        <w:numPr>
          <w:ilvl w:val="0"/>
          <w:numId w:val="13"/>
        </w:numPr>
        <w:tabs>
          <w:tab w:val="left" w:pos="142"/>
        </w:tabs>
        <w:spacing w:after="0" w:line="23" w:lineRule="atLeast"/>
        <w:rPr>
          <w:rFonts w:cstheme="minorHAnsi"/>
          <w:bCs/>
        </w:rPr>
      </w:pPr>
      <w:r w:rsidRPr="00582695">
        <w:rPr>
          <w:rFonts w:cstheme="minorHAnsi"/>
          <w:bCs/>
          <w:color w:val="1B1B1B"/>
        </w:rPr>
        <w:t>Administrator wyznaczył</w:t>
      </w:r>
      <w:r w:rsidRPr="00582695">
        <w:rPr>
          <w:rFonts w:cstheme="minorHAnsi"/>
          <w:b/>
          <w:bCs/>
          <w:color w:val="1B1B1B"/>
        </w:rPr>
        <w:t xml:space="preserve"> Inspektora Danych Osobowych, </w:t>
      </w:r>
      <w:r w:rsidRPr="00582695">
        <w:rPr>
          <w:rFonts w:cstheme="minorHAnsi"/>
          <w:bCs/>
          <w:color w:val="1B1B1B"/>
        </w:rPr>
        <w:t>z którym można się kontaktować</w:t>
      </w:r>
      <w:r w:rsidRPr="00582695">
        <w:rPr>
          <w:rFonts w:cstheme="minorHAnsi"/>
          <w:b/>
          <w:bCs/>
          <w:color w:val="1B1B1B"/>
        </w:rPr>
        <w:t xml:space="preserve"> </w:t>
      </w:r>
      <w:r w:rsidRPr="00582695">
        <w:rPr>
          <w:rFonts w:cstheme="minorHAnsi"/>
          <w:color w:val="1B1B1B"/>
        </w:rPr>
        <w:t xml:space="preserve"> pod adresem email: </w:t>
      </w:r>
      <w:hyperlink r:id="rId55" w:history="1">
        <w:r w:rsidR="001A1F1A" w:rsidRPr="00814DB6">
          <w:rPr>
            <w:rStyle w:val="Hipercze"/>
            <w:rFonts w:cstheme="minorHAnsi"/>
            <w:bCs/>
          </w:rPr>
          <w:t>iod@opolskie.pl</w:t>
        </w:r>
      </w:hyperlink>
      <w:r w:rsidRPr="00582695">
        <w:rPr>
          <w:rFonts w:cstheme="minorHAnsi"/>
          <w:color w:val="1B1B1B"/>
        </w:rPr>
        <w:t xml:space="preserve">; </w:t>
      </w:r>
    </w:p>
    <w:p w:rsidR="001A1F1A" w:rsidRPr="00582695" w:rsidRDefault="001A1F1A" w:rsidP="001A1F1A">
      <w:pPr>
        <w:pStyle w:val="Akapitzlist"/>
        <w:tabs>
          <w:tab w:val="left" w:pos="142"/>
        </w:tabs>
        <w:spacing w:after="0" w:line="23" w:lineRule="atLeast"/>
        <w:rPr>
          <w:rFonts w:cstheme="minorHAnsi"/>
          <w:bCs/>
        </w:rPr>
      </w:pPr>
    </w:p>
    <w:p w:rsidR="004B753D" w:rsidRPr="001A1F1A" w:rsidRDefault="004B753D" w:rsidP="00045A7F">
      <w:pPr>
        <w:pStyle w:val="Akapitzlist"/>
        <w:numPr>
          <w:ilvl w:val="0"/>
          <w:numId w:val="13"/>
        </w:numPr>
        <w:shd w:val="clear" w:color="auto" w:fill="FFFFFF"/>
        <w:spacing w:after="0" w:line="23" w:lineRule="atLeast"/>
        <w:textAlignment w:val="baseline"/>
        <w:rPr>
          <w:rFonts w:cstheme="minorHAnsi"/>
          <w:bCs/>
        </w:rPr>
      </w:pPr>
      <w:r w:rsidRPr="00582695">
        <w:rPr>
          <w:rFonts w:cstheme="minorHAnsi"/>
          <w:color w:val="1B1B1B"/>
        </w:rPr>
        <w:t>Pani/Pana dane osobowe przetwarzane będą na podstawie </w:t>
      </w:r>
      <w:r w:rsidRPr="00582695">
        <w:rPr>
          <w:rFonts w:cstheme="minorHAnsi"/>
          <w:b/>
          <w:bCs/>
          <w:color w:val="1B1B1B"/>
        </w:rPr>
        <w:t>art. 6 ust. 1 lit. c RODO</w:t>
      </w:r>
      <w:r w:rsidRPr="00582695">
        <w:rPr>
          <w:rFonts w:cstheme="minorHAnsi"/>
          <w:color w:val="1B1B1B"/>
        </w:rPr>
        <w:t xml:space="preserve"> w celu związanym z przedmiotowym postępowaniem o udzielenie zamówienia publicznego prowadzonym w trybie podstawowym, zgodnie z </w:t>
      </w:r>
      <w:r w:rsidRPr="00582695">
        <w:rPr>
          <w:rFonts w:cstheme="minorHAnsi"/>
          <w:b/>
          <w:color w:val="1B1B1B"/>
        </w:rPr>
        <w:t>art. 275 ust. 1 Ustawy PZP;</w:t>
      </w:r>
    </w:p>
    <w:p w:rsidR="004B753D" w:rsidRPr="00582695" w:rsidRDefault="004B753D" w:rsidP="00045A7F">
      <w:pPr>
        <w:numPr>
          <w:ilvl w:val="0"/>
          <w:numId w:val="13"/>
        </w:numPr>
        <w:shd w:val="clear" w:color="auto" w:fill="FFFFFF"/>
        <w:spacing w:after="0" w:line="23" w:lineRule="atLeast"/>
        <w:contextualSpacing/>
        <w:textAlignment w:val="baseline"/>
        <w:rPr>
          <w:rFonts w:cstheme="minorHAnsi"/>
          <w:bCs/>
        </w:rPr>
      </w:pPr>
      <w:r w:rsidRPr="00582695">
        <w:rPr>
          <w:rFonts w:cstheme="minorHAnsi"/>
          <w:color w:val="1B1B1B"/>
        </w:rPr>
        <w:t>Odbiorcami Pani/Pana danych osobowych będą osoby lub podmioty, którym udostępniona zostanie dokumentacja postępowania w oparciu o </w:t>
      </w:r>
      <w:r w:rsidRPr="00582695">
        <w:rPr>
          <w:rFonts w:cstheme="minorHAnsi"/>
          <w:b/>
          <w:bCs/>
          <w:color w:val="1B1B1B"/>
        </w:rPr>
        <w:t>art. 18 oraz art. 74 ustawy PZP</w:t>
      </w:r>
      <w:r w:rsidRPr="00582695">
        <w:rPr>
          <w:rFonts w:cstheme="minorHAnsi"/>
          <w:color w:val="1B1B1B"/>
        </w:rPr>
        <w:t>;</w:t>
      </w:r>
    </w:p>
    <w:p w:rsidR="004B753D" w:rsidRPr="00582695" w:rsidRDefault="004B753D" w:rsidP="00045A7F">
      <w:pPr>
        <w:numPr>
          <w:ilvl w:val="0"/>
          <w:numId w:val="13"/>
        </w:numPr>
        <w:shd w:val="clear" w:color="auto" w:fill="FFFFFF"/>
        <w:spacing w:after="0" w:line="23" w:lineRule="atLeast"/>
        <w:textAlignment w:val="baseline"/>
        <w:rPr>
          <w:rFonts w:cstheme="minorHAnsi"/>
          <w:color w:val="1B1B1B"/>
        </w:rPr>
      </w:pPr>
      <w:r w:rsidRPr="00582695">
        <w:rPr>
          <w:rFonts w:cstheme="minorHAnsi"/>
          <w:color w:val="1B1B1B"/>
        </w:rPr>
        <w:t>Pani/Pana dane osobowe będą przechowywane, zgodnie z </w:t>
      </w:r>
      <w:r w:rsidRPr="00582695">
        <w:rPr>
          <w:rFonts w:cstheme="minorHAnsi"/>
          <w:b/>
          <w:bCs/>
          <w:color w:val="1B1B1B"/>
        </w:rPr>
        <w:t>art. 78 ust. 1 PZP</w:t>
      </w:r>
      <w:r w:rsidRPr="00582695">
        <w:rPr>
          <w:rFonts w:cstheme="minorHAnsi"/>
          <w:color w:val="1B1B1B"/>
        </w:rPr>
        <w:t>, przez okres </w:t>
      </w:r>
      <w:r w:rsidRPr="00582695">
        <w:rPr>
          <w:rFonts w:cstheme="minorHAnsi"/>
          <w:b/>
          <w:bCs/>
          <w:color w:val="1B1B1B"/>
        </w:rPr>
        <w:t>4 lat</w:t>
      </w:r>
      <w:r w:rsidRPr="00582695">
        <w:rPr>
          <w:rFonts w:cstheme="minorHAnsi"/>
          <w:color w:val="1B1B1B"/>
        </w:rPr>
        <w:t xml:space="preserve"> od dnia zakończenia postępowania o udzielenie zamówienia, a jeżeli czas trwania umowy przekracza 4 lata, okres przechowywania obejmuje cały czas trwania umowy;</w:t>
      </w:r>
    </w:p>
    <w:p w:rsidR="004B753D" w:rsidRPr="00582695" w:rsidRDefault="004B753D" w:rsidP="00045A7F">
      <w:pPr>
        <w:numPr>
          <w:ilvl w:val="0"/>
          <w:numId w:val="13"/>
        </w:numPr>
        <w:shd w:val="clear" w:color="auto" w:fill="FFFFFF"/>
        <w:spacing w:after="0" w:line="23" w:lineRule="atLeast"/>
        <w:textAlignment w:val="baseline"/>
        <w:rPr>
          <w:rFonts w:cstheme="minorHAnsi"/>
          <w:color w:val="1B1B1B"/>
        </w:rPr>
      </w:pPr>
      <w:r w:rsidRPr="00582695">
        <w:rPr>
          <w:rFonts w:cstheme="minorHAnsi"/>
          <w:color w:val="1B1B1B"/>
        </w:rPr>
        <w:t xml:space="preserve">Obowiązek podania przez Panią/Pana danych osobowych bezpośrednio Pani/Pana dotyczących jest wymogiem określonym w przepisach ustawy PZP, związanym z udziałem w postępowaniu o udzielenie zamówienia publicznego; </w:t>
      </w:r>
    </w:p>
    <w:p w:rsidR="004B753D" w:rsidRDefault="004B753D" w:rsidP="00045A7F">
      <w:pPr>
        <w:numPr>
          <w:ilvl w:val="0"/>
          <w:numId w:val="13"/>
        </w:numPr>
        <w:shd w:val="clear" w:color="auto" w:fill="FFFFFF"/>
        <w:spacing w:after="0" w:line="23" w:lineRule="atLeast"/>
        <w:textAlignment w:val="baseline"/>
        <w:rPr>
          <w:rFonts w:cstheme="minorHAnsi"/>
          <w:color w:val="1B1B1B"/>
        </w:rPr>
      </w:pPr>
      <w:r w:rsidRPr="00582695">
        <w:rPr>
          <w:rFonts w:cstheme="minorHAnsi"/>
          <w:color w:val="1B1B1B"/>
        </w:rPr>
        <w:t>W odniesieniu do Pani/Pana danych osobowych decyzje nie będą podejmowane w sposób zautomatyzowany, stosownie do </w:t>
      </w:r>
      <w:r w:rsidRPr="00582695">
        <w:rPr>
          <w:rFonts w:cstheme="minorHAnsi"/>
          <w:b/>
          <w:bCs/>
          <w:color w:val="1B1B1B"/>
        </w:rPr>
        <w:t>art. 22 RODO</w:t>
      </w:r>
      <w:r w:rsidRPr="00582695">
        <w:rPr>
          <w:rFonts w:cstheme="minorHAnsi"/>
          <w:color w:val="1B1B1B"/>
        </w:rPr>
        <w:t>;</w:t>
      </w:r>
    </w:p>
    <w:p w:rsidR="001A1F1A" w:rsidRDefault="001A1F1A" w:rsidP="001A1F1A">
      <w:pPr>
        <w:shd w:val="clear" w:color="auto" w:fill="FFFFFF"/>
        <w:spacing w:after="0" w:line="23" w:lineRule="atLeast"/>
        <w:textAlignment w:val="baseline"/>
        <w:rPr>
          <w:rFonts w:cstheme="minorHAnsi"/>
          <w:color w:val="1B1B1B"/>
        </w:rPr>
      </w:pPr>
    </w:p>
    <w:p w:rsidR="001A1F1A" w:rsidRDefault="001A1F1A" w:rsidP="001A1F1A">
      <w:pPr>
        <w:shd w:val="clear" w:color="auto" w:fill="FFFFFF"/>
        <w:spacing w:after="0" w:line="23" w:lineRule="atLeast"/>
        <w:textAlignment w:val="baseline"/>
        <w:rPr>
          <w:rFonts w:cstheme="minorHAnsi"/>
          <w:color w:val="1B1B1B"/>
        </w:rPr>
      </w:pPr>
    </w:p>
    <w:p w:rsidR="001A1F1A" w:rsidRDefault="001A1F1A" w:rsidP="001A1F1A">
      <w:pPr>
        <w:shd w:val="clear" w:color="auto" w:fill="FFFFFF"/>
        <w:spacing w:after="0" w:line="23" w:lineRule="atLeast"/>
        <w:textAlignment w:val="baseline"/>
        <w:rPr>
          <w:rFonts w:cstheme="minorHAnsi"/>
          <w:color w:val="1B1B1B"/>
        </w:rPr>
      </w:pPr>
    </w:p>
    <w:p w:rsidR="001A1F1A" w:rsidRDefault="001A1F1A" w:rsidP="001A1F1A">
      <w:pPr>
        <w:shd w:val="clear" w:color="auto" w:fill="FFFFFF"/>
        <w:spacing w:after="0" w:line="23" w:lineRule="atLeast"/>
        <w:textAlignment w:val="baseline"/>
        <w:rPr>
          <w:rFonts w:cstheme="minorHAnsi"/>
          <w:color w:val="1B1B1B"/>
        </w:rPr>
      </w:pPr>
    </w:p>
    <w:p w:rsidR="001A1F1A" w:rsidRDefault="001A1F1A" w:rsidP="001A1F1A">
      <w:pPr>
        <w:shd w:val="clear" w:color="auto" w:fill="FFFFFF"/>
        <w:spacing w:after="0" w:line="23" w:lineRule="atLeast"/>
        <w:textAlignment w:val="baseline"/>
        <w:rPr>
          <w:rFonts w:cstheme="minorHAnsi"/>
          <w:color w:val="1B1B1B"/>
        </w:rPr>
      </w:pPr>
    </w:p>
    <w:p w:rsidR="001A1F1A" w:rsidRDefault="001A1F1A" w:rsidP="001A1F1A">
      <w:pPr>
        <w:shd w:val="clear" w:color="auto" w:fill="FFFFFF"/>
        <w:spacing w:after="0" w:line="23" w:lineRule="atLeast"/>
        <w:textAlignment w:val="baseline"/>
        <w:rPr>
          <w:rFonts w:cstheme="minorHAnsi"/>
          <w:color w:val="1B1B1B"/>
        </w:rPr>
      </w:pPr>
    </w:p>
    <w:p w:rsidR="004B753D" w:rsidRPr="00582695" w:rsidRDefault="004B753D" w:rsidP="00045A7F">
      <w:pPr>
        <w:numPr>
          <w:ilvl w:val="0"/>
          <w:numId w:val="13"/>
        </w:numPr>
        <w:shd w:val="clear" w:color="auto" w:fill="FFFFFF"/>
        <w:spacing w:after="0" w:line="23" w:lineRule="atLeast"/>
        <w:textAlignment w:val="baseline"/>
        <w:rPr>
          <w:rFonts w:cstheme="minorHAnsi"/>
          <w:color w:val="1B1B1B"/>
        </w:rPr>
      </w:pPr>
      <w:r w:rsidRPr="00582695">
        <w:rPr>
          <w:rFonts w:cstheme="minorHAnsi"/>
          <w:color w:val="1B1B1B"/>
        </w:rPr>
        <w:t>Posiada Pani/Pan:</w:t>
      </w:r>
    </w:p>
    <w:p w:rsidR="004B753D" w:rsidRPr="00582695" w:rsidRDefault="004B753D" w:rsidP="00045A7F">
      <w:pPr>
        <w:numPr>
          <w:ilvl w:val="0"/>
          <w:numId w:val="12"/>
        </w:numPr>
        <w:shd w:val="clear" w:color="auto" w:fill="FFFFFF"/>
        <w:spacing w:after="0" w:line="23" w:lineRule="atLeast"/>
        <w:textAlignment w:val="baseline"/>
        <w:rPr>
          <w:rFonts w:cstheme="minorHAnsi"/>
          <w:color w:val="1B1B1B"/>
        </w:rPr>
      </w:pPr>
      <w:r w:rsidRPr="00582695">
        <w:rPr>
          <w:rFonts w:cstheme="minorHAnsi"/>
          <w:color w:val="1B1B1B"/>
        </w:rPr>
        <w:t>na podstawie </w:t>
      </w:r>
      <w:r w:rsidRPr="00582695">
        <w:rPr>
          <w:rFonts w:cstheme="minorHAnsi"/>
          <w:b/>
          <w:bCs/>
          <w:color w:val="1B1B1B"/>
        </w:rPr>
        <w:t>art. 15 RODO</w:t>
      </w:r>
      <w:r w:rsidRPr="00582695">
        <w:rPr>
          <w:rFonts w:cstheme="minorHAnsi"/>
          <w:color w:val="1B1B1B"/>
        </w:rPr>
        <w:t> prawo dostępu do danych osobowych Pani/Pana dotyczących;</w:t>
      </w:r>
    </w:p>
    <w:p w:rsidR="004B753D" w:rsidRPr="00582695" w:rsidRDefault="004B753D" w:rsidP="00045A7F">
      <w:pPr>
        <w:shd w:val="clear" w:color="auto" w:fill="FFFFFF"/>
        <w:spacing w:after="0" w:line="23" w:lineRule="atLeast"/>
        <w:ind w:left="960"/>
        <w:textAlignment w:val="baseline"/>
        <w:rPr>
          <w:rFonts w:cstheme="minorHAnsi"/>
          <w:color w:val="1B1B1B"/>
        </w:rPr>
      </w:pPr>
      <w:r w:rsidRPr="00582695">
        <w:rPr>
          <w:rFonts w:cstheme="minorHAnsi"/>
          <w:color w:val="1B1B1B"/>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B753D" w:rsidRPr="00582695" w:rsidRDefault="004B753D" w:rsidP="00045A7F">
      <w:pPr>
        <w:numPr>
          <w:ilvl w:val="0"/>
          <w:numId w:val="12"/>
        </w:numPr>
        <w:shd w:val="clear" w:color="auto" w:fill="FFFFFF"/>
        <w:spacing w:after="0" w:line="23" w:lineRule="atLeast"/>
        <w:textAlignment w:val="baseline"/>
        <w:rPr>
          <w:rFonts w:cstheme="minorHAnsi"/>
          <w:color w:val="1B1B1B"/>
        </w:rPr>
      </w:pPr>
      <w:r w:rsidRPr="00582695">
        <w:rPr>
          <w:rFonts w:cstheme="minorHAnsi"/>
          <w:color w:val="1B1B1B"/>
        </w:rPr>
        <w:t>na podstawie </w:t>
      </w:r>
      <w:r w:rsidRPr="00582695">
        <w:rPr>
          <w:rFonts w:cstheme="minorHAnsi"/>
          <w:b/>
          <w:bCs/>
          <w:color w:val="1B1B1B"/>
        </w:rPr>
        <w:t>art. 16 RODO</w:t>
      </w:r>
      <w:r w:rsidRPr="00582695">
        <w:rPr>
          <w:rFonts w:cstheme="minorHAnsi"/>
          <w:color w:val="1B1B1B"/>
        </w:rPr>
        <w:t>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4B753D" w:rsidRPr="00582695" w:rsidRDefault="004B753D" w:rsidP="00045A7F">
      <w:pPr>
        <w:numPr>
          <w:ilvl w:val="0"/>
          <w:numId w:val="12"/>
        </w:numPr>
        <w:shd w:val="clear" w:color="auto" w:fill="FFFFFF"/>
        <w:spacing w:after="0" w:line="23" w:lineRule="atLeast"/>
        <w:textAlignment w:val="baseline"/>
        <w:rPr>
          <w:rFonts w:cstheme="minorHAnsi"/>
          <w:color w:val="1B1B1B"/>
        </w:rPr>
      </w:pPr>
      <w:r w:rsidRPr="00582695">
        <w:rPr>
          <w:rFonts w:cstheme="minorHAnsi"/>
          <w:color w:val="1B1B1B"/>
        </w:rPr>
        <w:t>na podstawie </w:t>
      </w:r>
      <w:r w:rsidRPr="00582695">
        <w:rPr>
          <w:rFonts w:cstheme="minorHAnsi"/>
          <w:b/>
          <w:bCs/>
          <w:color w:val="1B1B1B"/>
        </w:rPr>
        <w:t>art. 18 RODO</w:t>
      </w:r>
      <w:r w:rsidRPr="00582695">
        <w:rPr>
          <w:rFonts w:cstheme="minorHAnsi"/>
          <w:color w:val="1B1B1B"/>
        </w:rPr>
        <w:t> prawo żądania od administratora ograniczenia przetwarzania danych osobowych z zastrzeżeniem przypadków, o których mowa w </w:t>
      </w:r>
      <w:r w:rsidRPr="00582695">
        <w:rPr>
          <w:rFonts w:cstheme="minorHAnsi"/>
          <w:b/>
          <w:bCs/>
          <w:color w:val="1B1B1B"/>
        </w:rPr>
        <w:t>art. 18 ust. 2 RODO</w:t>
      </w:r>
      <w:r w:rsidRPr="00582695">
        <w:rPr>
          <w:rFonts w:cstheme="minorHAnsi"/>
          <w:color w:val="1B1B1B"/>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B753D" w:rsidRPr="00582695" w:rsidRDefault="004B753D" w:rsidP="00045A7F">
      <w:pPr>
        <w:numPr>
          <w:ilvl w:val="0"/>
          <w:numId w:val="12"/>
        </w:numPr>
        <w:shd w:val="clear" w:color="auto" w:fill="FFFFFF"/>
        <w:spacing w:after="0" w:line="23" w:lineRule="atLeast"/>
        <w:textAlignment w:val="baseline"/>
        <w:rPr>
          <w:rFonts w:cstheme="minorHAnsi"/>
          <w:color w:val="1B1B1B"/>
        </w:rPr>
      </w:pPr>
      <w:r w:rsidRPr="00582695">
        <w:rPr>
          <w:rFonts w:cstheme="minorHAnsi"/>
          <w:color w:val="1B1B1B"/>
        </w:rPr>
        <w:t>prawo do wniesienia skargi do </w:t>
      </w:r>
      <w:r w:rsidRPr="00582695">
        <w:rPr>
          <w:rFonts w:cstheme="minorHAnsi"/>
          <w:b/>
          <w:bCs/>
          <w:color w:val="1B1B1B"/>
        </w:rPr>
        <w:t>Prezesa Urzędu Ochrony Danych Osobowych</w:t>
      </w:r>
      <w:r w:rsidRPr="00582695">
        <w:rPr>
          <w:rFonts w:cstheme="minorHAnsi"/>
          <w:color w:val="1B1B1B"/>
        </w:rPr>
        <w:t>, gdy uzna Pani/Pan, że przetwarzanie danych osobowych Pani/Pana dotyczących narusza przepisy </w:t>
      </w:r>
      <w:r w:rsidRPr="00582695">
        <w:rPr>
          <w:rFonts w:cstheme="minorHAnsi"/>
          <w:b/>
          <w:bCs/>
          <w:color w:val="1B1B1B"/>
        </w:rPr>
        <w:t>RODO</w:t>
      </w:r>
      <w:r w:rsidRPr="00582695">
        <w:rPr>
          <w:rFonts w:cstheme="minorHAnsi"/>
          <w:color w:val="1B1B1B"/>
        </w:rPr>
        <w:t>; </w:t>
      </w:r>
    </w:p>
    <w:p w:rsidR="004B753D" w:rsidRPr="00582695" w:rsidRDefault="004B753D" w:rsidP="00045A7F">
      <w:pPr>
        <w:numPr>
          <w:ilvl w:val="0"/>
          <w:numId w:val="11"/>
        </w:numPr>
        <w:shd w:val="clear" w:color="auto" w:fill="FFFFFF"/>
        <w:spacing w:after="0" w:line="23" w:lineRule="atLeast"/>
        <w:textAlignment w:val="baseline"/>
        <w:rPr>
          <w:rFonts w:cstheme="minorHAnsi"/>
          <w:color w:val="1B1B1B"/>
        </w:rPr>
      </w:pPr>
      <w:r w:rsidRPr="00582695">
        <w:rPr>
          <w:rFonts w:cstheme="minorHAnsi"/>
          <w:color w:val="1B1B1B"/>
        </w:rPr>
        <w:t>Nie przysługuje Pani/Panu:</w:t>
      </w:r>
    </w:p>
    <w:p w:rsidR="004B753D" w:rsidRPr="00582695" w:rsidRDefault="004B753D" w:rsidP="00045A7F">
      <w:pPr>
        <w:numPr>
          <w:ilvl w:val="0"/>
          <w:numId w:val="14"/>
        </w:numPr>
        <w:shd w:val="clear" w:color="auto" w:fill="FFFFFF"/>
        <w:tabs>
          <w:tab w:val="clear" w:pos="720"/>
        </w:tabs>
        <w:spacing w:after="0" w:line="23" w:lineRule="atLeast"/>
        <w:ind w:left="993" w:hanging="284"/>
        <w:textAlignment w:val="baseline"/>
        <w:rPr>
          <w:rFonts w:cstheme="minorHAnsi"/>
          <w:color w:val="1B1B1B"/>
        </w:rPr>
      </w:pPr>
      <w:r w:rsidRPr="00582695">
        <w:rPr>
          <w:rFonts w:cstheme="minorHAnsi"/>
          <w:color w:val="1B1B1B"/>
        </w:rPr>
        <w:t>w związku z </w:t>
      </w:r>
      <w:r w:rsidRPr="00582695">
        <w:rPr>
          <w:rFonts w:cstheme="minorHAnsi"/>
          <w:b/>
          <w:bCs/>
          <w:color w:val="1B1B1B"/>
        </w:rPr>
        <w:t>art. 17 ust. 3 lit. b, d lub e RODO</w:t>
      </w:r>
      <w:r w:rsidRPr="00582695">
        <w:rPr>
          <w:rFonts w:cstheme="minorHAnsi"/>
          <w:color w:val="1B1B1B"/>
        </w:rPr>
        <w:t> prawo do usunięcia danych osobowych;</w:t>
      </w:r>
    </w:p>
    <w:p w:rsidR="004B753D" w:rsidRPr="00582695" w:rsidRDefault="004B753D" w:rsidP="00045A7F">
      <w:pPr>
        <w:numPr>
          <w:ilvl w:val="0"/>
          <w:numId w:val="14"/>
        </w:numPr>
        <w:shd w:val="clear" w:color="auto" w:fill="FFFFFF"/>
        <w:tabs>
          <w:tab w:val="clear" w:pos="720"/>
        </w:tabs>
        <w:spacing w:after="0" w:line="23" w:lineRule="atLeast"/>
        <w:ind w:left="993" w:hanging="284"/>
        <w:textAlignment w:val="baseline"/>
        <w:rPr>
          <w:rFonts w:cstheme="minorHAnsi"/>
          <w:color w:val="1B1B1B"/>
        </w:rPr>
      </w:pPr>
      <w:r w:rsidRPr="00582695">
        <w:rPr>
          <w:rFonts w:cstheme="minorHAnsi"/>
          <w:color w:val="1B1B1B"/>
        </w:rPr>
        <w:t>prawo do przenoszenia danych osobowych, o którym mowa w art. 20 RODO;</w:t>
      </w:r>
    </w:p>
    <w:p w:rsidR="004B753D" w:rsidRPr="00582695" w:rsidRDefault="004B753D" w:rsidP="00045A7F">
      <w:pPr>
        <w:numPr>
          <w:ilvl w:val="0"/>
          <w:numId w:val="14"/>
        </w:numPr>
        <w:shd w:val="clear" w:color="auto" w:fill="FFFFFF"/>
        <w:tabs>
          <w:tab w:val="clear" w:pos="720"/>
        </w:tabs>
        <w:spacing w:after="0" w:line="23" w:lineRule="atLeast"/>
        <w:ind w:left="993" w:hanging="284"/>
        <w:textAlignment w:val="baseline"/>
        <w:rPr>
          <w:rFonts w:cstheme="minorHAnsi"/>
          <w:color w:val="1B1B1B"/>
        </w:rPr>
      </w:pPr>
      <w:r w:rsidRPr="00582695">
        <w:rPr>
          <w:rFonts w:cstheme="minorHAnsi"/>
          <w:color w:val="1B1B1B"/>
        </w:rPr>
        <w:t>na podstawie </w:t>
      </w:r>
      <w:r w:rsidRPr="00582695">
        <w:rPr>
          <w:rFonts w:cstheme="minorHAnsi"/>
          <w:b/>
          <w:bCs/>
          <w:color w:val="1B1B1B"/>
        </w:rPr>
        <w:t>art. 21 RODO</w:t>
      </w:r>
      <w:r w:rsidRPr="00582695">
        <w:rPr>
          <w:rFonts w:cstheme="minorHAnsi"/>
          <w:color w:val="1B1B1B"/>
        </w:rPr>
        <w:t> prawo sprzeciwu, wobec przetwarzania danych osobowych, gdyż podstawą prawną przetwarzania Pani/Pana danych osobowych jest </w:t>
      </w:r>
      <w:r w:rsidRPr="00582695">
        <w:rPr>
          <w:rFonts w:cstheme="minorHAnsi"/>
          <w:b/>
          <w:bCs/>
          <w:color w:val="1B1B1B"/>
        </w:rPr>
        <w:t>art. 6 ust. 1 lit. c RODO</w:t>
      </w:r>
      <w:r w:rsidRPr="00582695">
        <w:rPr>
          <w:rFonts w:cstheme="minorHAnsi"/>
          <w:color w:val="1B1B1B"/>
        </w:rPr>
        <w:t>;</w:t>
      </w:r>
    </w:p>
    <w:p w:rsidR="004B753D" w:rsidRPr="00582695" w:rsidRDefault="004B753D" w:rsidP="00045A7F">
      <w:pPr>
        <w:numPr>
          <w:ilvl w:val="0"/>
          <w:numId w:val="15"/>
        </w:numPr>
        <w:shd w:val="clear" w:color="auto" w:fill="FFFFFF"/>
        <w:spacing w:after="0" w:line="23" w:lineRule="atLeast"/>
        <w:textAlignment w:val="baseline"/>
        <w:rPr>
          <w:rFonts w:cstheme="minorHAnsi"/>
          <w:color w:val="1B1B1B"/>
        </w:rPr>
      </w:pPr>
      <w:r w:rsidRPr="00582695">
        <w:rPr>
          <w:rFonts w:cstheme="minorHAnsi"/>
          <w:color w:val="1B1B1B"/>
        </w:rPr>
        <w:t>Jednocześnie </w:t>
      </w:r>
      <w:r w:rsidRPr="00582695">
        <w:rPr>
          <w:rFonts w:cstheme="minorHAnsi"/>
          <w:b/>
          <w:bCs/>
          <w:color w:val="1B1B1B"/>
        </w:rPr>
        <w:t>Zamawiający</w:t>
      </w:r>
      <w:r w:rsidRPr="00582695">
        <w:rPr>
          <w:rFonts w:cstheme="minorHAnsi"/>
          <w:color w:val="1B1B1B"/>
        </w:rPr>
        <w:t> przypomina o ciążącym na Pani/Panu obowiązku informacyjnym wynikającym z art. 14 RODO względem osób fizycznych, których dane przekazane zostaną </w:t>
      </w:r>
      <w:r w:rsidRPr="00582695">
        <w:rPr>
          <w:rFonts w:cstheme="minorHAnsi"/>
          <w:b/>
          <w:bCs/>
          <w:color w:val="1B1B1B"/>
        </w:rPr>
        <w:t>Zamawiającemu</w:t>
      </w:r>
      <w:r w:rsidRPr="00582695">
        <w:rPr>
          <w:rFonts w:cstheme="minorHAnsi"/>
          <w:color w:val="1B1B1B"/>
        </w:rPr>
        <w:t xml:space="preserve"> w związku z prowadzonym </w:t>
      </w:r>
      <w:r w:rsidRPr="00582695">
        <w:rPr>
          <w:rFonts w:cstheme="minorHAnsi"/>
          <w:bCs/>
          <w:color w:val="1B1B1B"/>
        </w:rPr>
        <w:t xml:space="preserve">postępowaniem i które </w:t>
      </w:r>
      <w:r w:rsidRPr="00582695">
        <w:rPr>
          <w:rFonts w:cstheme="minorHAnsi"/>
          <w:b/>
          <w:bCs/>
          <w:color w:val="1B1B1B"/>
        </w:rPr>
        <w:t xml:space="preserve">Zamawiający </w:t>
      </w:r>
      <w:r w:rsidRPr="00582695">
        <w:rPr>
          <w:rFonts w:cstheme="minorHAnsi"/>
          <w:color w:val="1B1B1B"/>
        </w:rPr>
        <w:t>pośrednio pozyska od wykonawcy biorącego udział w postępowaniu, chyba że ma zastosowanie co najmniej jedno z włączeń, o których mowa w </w:t>
      </w:r>
      <w:r w:rsidRPr="00582695">
        <w:rPr>
          <w:rFonts w:cstheme="minorHAnsi"/>
          <w:b/>
          <w:bCs/>
          <w:color w:val="1B1B1B"/>
        </w:rPr>
        <w:t>art. 14 ust. 5 RODO.</w:t>
      </w:r>
    </w:p>
    <w:p w:rsidR="004B753D" w:rsidRPr="00582695" w:rsidRDefault="004B753D" w:rsidP="00045A7F">
      <w:pPr>
        <w:numPr>
          <w:ilvl w:val="0"/>
          <w:numId w:val="15"/>
        </w:numPr>
        <w:shd w:val="clear" w:color="auto" w:fill="FFFFFF"/>
        <w:spacing w:after="0" w:line="23" w:lineRule="atLeast"/>
        <w:textAlignment w:val="baseline"/>
        <w:rPr>
          <w:rFonts w:cstheme="minorHAnsi"/>
          <w:color w:val="1B1B1B"/>
        </w:rPr>
      </w:pPr>
      <w:r w:rsidRPr="00582695">
        <w:rPr>
          <w:rFonts w:cstheme="minorHAnsi"/>
          <w:bCs/>
          <w:color w:val="1B1B1B"/>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4B753D" w:rsidRPr="00582695" w:rsidRDefault="004B753D" w:rsidP="00045A7F">
      <w:pPr>
        <w:numPr>
          <w:ilvl w:val="0"/>
          <w:numId w:val="15"/>
        </w:numPr>
        <w:shd w:val="clear" w:color="auto" w:fill="FFFFFF"/>
        <w:spacing w:after="0" w:line="23" w:lineRule="atLeast"/>
        <w:textAlignment w:val="baseline"/>
        <w:rPr>
          <w:rFonts w:cstheme="minorHAnsi"/>
          <w:color w:val="1B1B1B"/>
        </w:rPr>
      </w:pPr>
      <w:r w:rsidRPr="00582695">
        <w:rPr>
          <w:rFonts w:cstheme="minorHAnsi"/>
        </w:rPr>
        <w:t xml:space="preserve">Wykonawca ubiegając się o udzielenie zamówienia publicznego jest zobowiązany do wypełnienia wszystkich obowiązków formalno-prawnych związanych z udziałem w postępowaniu, w tym również obowiązków wynikających z rozporządzenia 2016/679,  </w:t>
      </w:r>
      <w:r w:rsidRPr="00582695">
        <w:rPr>
          <w:rFonts w:cstheme="minorHAnsi"/>
        </w:rPr>
        <w:br/>
        <w:t>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4B753D" w:rsidRPr="00045A7F" w:rsidRDefault="004B753D" w:rsidP="00045A7F">
      <w:pPr>
        <w:numPr>
          <w:ilvl w:val="0"/>
          <w:numId w:val="15"/>
        </w:numPr>
        <w:shd w:val="clear" w:color="auto" w:fill="FFFFFF"/>
        <w:spacing w:after="0" w:line="23" w:lineRule="atLeast"/>
        <w:textAlignment w:val="baseline"/>
        <w:rPr>
          <w:rFonts w:cstheme="minorHAnsi"/>
          <w:color w:val="1B1B1B"/>
        </w:rPr>
      </w:pPr>
      <w:r w:rsidRPr="00582695">
        <w:rPr>
          <w:rFonts w:cstheme="minorHAnsi"/>
        </w:rPr>
        <w:t>Wykonawca jest obowiązany wypełnić obowiązek informacyjny wynikający z art. 14 rozporządzenia 2016/679 względem osób fizycznych, których dane przekazuje zamawiającemu i których dane pośrednio pozyskał, chyba że ma zastosowanie co najmniej jedno z wyłączeń, o których mowa w art. 14 ust. 5 rozporządzenia 2016/679.</w:t>
      </w:r>
    </w:p>
    <w:p w:rsidR="004B753D" w:rsidRPr="00582695" w:rsidRDefault="004B753D" w:rsidP="00045A7F">
      <w:pPr>
        <w:shd w:val="clear" w:color="auto" w:fill="FFFFFF"/>
        <w:spacing w:after="0" w:line="23" w:lineRule="atLeast"/>
        <w:textAlignment w:val="baseline"/>
        <w:rPr>
          <w:rFonts w:cstheme="minorHAnsi"/>
          <w:color w:val="1B1B1B"/>
        </w:rPr>
      </w:pPr>
      <w:r w:rsidRPr="00582695">
        <w:rPr>
          <w:rFonts w:cstheme="minorHAnsi"/>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36223B" w:rsidRPr="00B349BC" w:rsidRDefault="0036223B" w:rsidP="00045A7F">
      <w:pPr>
        <w:autoSpaceDE w:val="0"/>
        <w:spacing w:after="0" w:line="23" w:lineRule="atLeast"/>
        <w:rPr>
          <w:rFonts w:cstheme="minorHAnsi"/>
          <w:color w:val="000000" w:themeColor="text1"/>
          <w:highlight w:val="yellow"/>
        </w:rPr>
      </w:pPr>
    </w:p>
    <w:p w:rsidR="00980051" w:rsidRPr="00B349BC" w:rsidRDefault="00980051" w:rsidP="00045A7F">
      <w:pPr>
        <w:autoSpaceDE w:val="0"/>
        <w:spacing w:after="0" w:line="23" w:lineRule="atLeast"/>
        <w:rPr>
          <w:rFonts w:cstheme="minorHAnsi"/>
          <w:color w:val="000000" w:themeColor="text1"/>
          <w:highlight w:val="yellow"/>
        </w:rPr>
      </w:pPr>
    </w:p>
    <w:p w:rsidR="007C28A6" w:rsidRPr="004709F7" w:rsidRDefault="000C5484" w:rsidP="00045A7F">
      <w:pPr>
        <w:spacing w:after="0" w:line="23" w:lineRule="atLeast"/>
        <w:rPr>
          <w:rFonts w:eastAsia="Times New Roman" w:cstheme="minorHAnsi"/>
          <w:b/>
          <w:color w:val="000000" w:themeColor="text1"/>
          <w:lang w:eastAsia="pl-PL"/>
        </w:rPr>
      </w:pPr>
      <w:r w:rsidRPr="004709F7">
        <w:rPr>
          <w:rFonts w:eastAsia="Times New Roman" w:cstheme="minorHAnsi"/>
          <w:b/>
          <w:color w:val="000000" w:themeColor="text1"/>
          <w:lang w:eastAsia="pl-PL"/>
        </w:rPr>
        <w:t xml:space="preserve">Okres archiwizacji dokumentacji z postępowania </w:t>
      </w:r>
      <w:r w:rsidR="007C28A6" w:rsidRPr="004709F7">
        <w:rPr>
          <w:rFonts w:eastAsia="Times New Roman" w:cstheme="minorHAnsi"/>
          <w:b/>
          <w:color w:val="000000" w:themeColor="text1"/>
          <w:lang w:eastAsia="pl-PL"/>
        </w:rPr>
        <w:t xml:space="preserve">wynosi:   </w:t>
      </w:r>
      <w:r w:rsidR="004709F7" w:rsidRPr="004709F7">
        <w:rPr>
          <w:rFonts w:eastAsia="Times New Roman" w:cstheme="minorHAnsi"/>
          <w:b/>
          <w:color w:val="000000" w:themeColor="text1"/>
          <w:lang w:eastAsia="pl-PL"/>
        </w:rPr>
        <w:t>5</w:t>
      </w:r>
      <w:r w:rsidR="007C28A6" w:rsidRPr="004709F7">
        <w:rPr>
          <w:rFonts w:eastAsia="Times New Roman" w:cstheme="minorHAnsi"/>
          <w:b/>
          <w:color w:val="000000" w:themeColor="text1"/>
          <w:lang w:eastAsia="pl-PL"/>
        </w:rPr>
        <w:t xml:space="preserve"> lat</w:t>
      </w:r>
      <w:r w:rsidR="004B753D" w:rsidRPr="004709F7">
        <w:rPr>
          <w:rFonts w:eastAsia="Times New Roman" w:cstheme="minorHAnsi"/>
          <w:b/>
          <w:color w:val="000000" w:themeColor="text1"/>
          <w:lang w:eastAsia="pl-PL"/>
        </w:rPr>
        <w:t xml:space="preserve"> od daty zakończenia realizacji projektu.</w:t>
      </w:r>
    </w:p>
    <w:p w:rsidR="005B215F" w:rsidRPr="004709F7" w:rsidRDefault="005B215F" w:rsidP="00045A7F">
      <w:pPr>
        <w:spacing w:after="0" w:line="23" w:lineRule="atLeast"/>
        <w:rPr>
          <w:rFonts w:eastAsia="Times New Roman" w:cstheme="minorHAnsi"/>
          <w:b/>
          <w:color w:val="FF0000"/>
          <w:lang w:eastAsia="pl-PL"/>
        </w:rPr>
      </w:pPr>
    </w:p>
    <w:p w:rsidR="00BE0E86" w:rsidRDefault="00BE0E86" w:rsidP="00045A7F">
      <w:pPr>
        <w:spacing w:after="0" w:line="23" w:lineRule="atLeast"/>
        <w:rPr>
          <w:rFonts w:eastAsia="Times New Roman" w:cstheme="minorHAnsi"/>
          <w:b/>
          <w:color w:val="FF0000"/>
          <w:lang w:eastAsia="pl-PL"/>
        </w:rPr>
      </w:pPr>
    </w:p>
    <w:p w:rsidR="00045A7F" w:rsidRPr="004709F7" w:rsidRDefault="00045A7F" w:rsidP="00045A7F">
      <w:pPr>
        <w:spacing w:after="0" w:line="23" w:lineRule="atLeast"/>
        <w:rPr>
          <w:rFonts w:eastAsia="Times New Roman" w:cstheme="minorHAnsi"/>
          <w:b/>
          <w:color w:val="FF0000"/>
          <w:lang w:eastAsia="pl-PL"/>
        </w:rPr>
      </w:pPr>
    </w:p>
    <w:p w:rsidR="00C94BAE" w:rsidRPr="004709F7" w:rsidRDefault="00C94BAE" w:rsidP="00045A7F">
      <w:pPr>
        <w:autoSpaceDE w:val="0"/>
        <w:spacing w:after="0" w:line="23" w:lineRule="atLeast"/>
        <w:ind w:hanging="5"/>
        <w:rPr>
          <w:rFonts w:cstheme="minorHAnsi"/>
          <w:b/>
          <w:color w:val="FF0000"/>
        </w:rPr>
      </w:pPr>
    </w:p>
    <w:p w:rsidR="00B54D00" w:rsidRDefault="00B54D00" w:rsidP="00B54D00">
      <w:pPr>
        <w:autoSpaceDE w:val="0"/>
        <w:spacing w:after="0" w:line="23" w:lineRule="atLeast"/>
        <w:ind w:hanging="5"/>
        <w:rPr>
          <w:rFonts w:cstheme="minorHAnsi"/>
          <w:b/>
          <w:color w:val="FF0000"/>
        </w:rPr>
      </w:pPr>
      <w:r>
        <w:rPr>
          <w:rFonts w:cstheme="minorHAnsi"/>
          <w:b/>
          <w:color w:val="FF0000"/>
        </w:rPr>
        <w:t>Z up. Zarządu Województwa Opolskiego</w:t>
      </w:r>
    </w:p>
    <w:p w:rsidR="00B54D00" w:rsidRDefault="00B54D00" w:rsidP="00B54D00">
      <w:pPr>
        <w:spacing w:after="0" w:line="23" w:lineRule="atLeast"/>
        <w:rPr>
          <w:rFonts w:cstheme="minorHAnsi"/>
          <w:b/>
          <w:color w:val="FF0000"/>
        </w:rPr>
      </w:pPr>
    </w:p>
    <w:p w:rsidR="00B54D00" w:rsidRDefault="00B54D00" w:rsidP="00B54D00">
      <w:pPr>
        <w:spacing w:after="0" w:line="23" w:lineRule="atLeast"/>
        <w:rPr>
          <w:rFonts w:cstheme="minorHAnsi"/>
          <w:color w:val="000000" w:themeColor="text1"/>
        </w:rPr>
      </w:pPr>
      <w:r>
        <w:rPr>
          <w:rFonts w:cstheme="minorHAnsi"/>
          <w:color w:val="000000" w:themeColor="text1"/>
        </w:rPr>
        <w:t>.. /podpis nieczytelny/ ..</w:t>
      </w:r>
    </w:p>
    <w:p w:rsidR="00B54D00" w:rsidRDefault="00B54D00" w:rsidP="00B54D00">
      <w:pPr>
        <w:spacing w:after="0" w:line="23" w:lineRule="atLeast"/>
        <w:rPr>
          <w:rFonts w:cstheme="minorHAnsi"/>
          <w:color w:val="000000" w:themeColor="text1"/>
        </w:rPr>
      </w:pPr>
    </w:p>
    <w:p w:rsidR="00B54D00" w:rsidRDefault="00B54D00" w:rsidP="00B54D00">
      <w:pPr>
        <w:spacing w:after="0" w:line="23" w:lineRule="atLeast"/>
        <w:rPr>
          <w:rFonts w:cstheme="minorHAnsi"/>
          <w:b/>
          <w:color w:val="FF0000"/>
        </w:rPr>
      </w:pPr>
      <w:r>
        <w:rPr>
          <w:rFonts w:cstheme="minorHAnsi"/>
          <w:b/>
          <w:color w:val="FF0000"/>
        </w:rPr>
        <w:t>Anna Kurdej – Michniewicz</w:t>
      </w:r>
    </w:p>
    <w:p w:rsidR="00B54D00" w:rsidRDefault="00B54D00" w:rsidP="00B54D00">
      <w:pPr>
        <w:spacing w:after="0" w:line="23" w:lineRule="atLeast"/>
        <w:rPr>
          <w:rFonts w:cstheme="minorHAnsi"/>
          <w:b/>
          <w:color w:val="FF0000"/>
        </w:rPr>
      </w:pPr>
      <w:r>
        <w:rPr>
          <w:rFonts w:cstheme="minorHAnsi"/>
          <w:b/>
          <w:color w:val="FF0000"/>
        </w:rPr>
        <w:t>Z-ca Dyrektora Departamentu</w:t>
      </w:r>
    </w:p>
    <w:p w:rsidR="00B54D00" w:rsidRDefault="00B54D00" w:rsidP="00B54D00">
      <w:pPr>
        <w:spacing w:after="0" w:line="23" w:lineRule="atLeast"/>
        <w:rPr>
          <w:rFonts w:cstheme="minorHAnsi"/>
          <w:b/>
          <w:color w:val="FF0000"/>
        </w:rPr>
      </w:pPr>
      <w:r>
        <w:rPr>
          <w:rFonts w:cstheme="minorHAnsi"/>
          <w:b/>
          <w:color w:val="FF0000"/>
        </w:rPr>
        <w:t>Organizacyjno – Administracyjnego</w:t>
      </w:r>
    </w:p>
    <w:p w:rsidR="00BE0E86" w:rsidRPr="00B349BC" w:rsidRDefault="00BE0E86" w:rsidP="00045A7F">
      <w:pPr>
        <w:spacing w:after="0" w:line="23" w:lineRule="atLeast"/>
        <w:rPr>
          <w:rFonts w:eastAsia="Times New Roman" w:cstheme="minorHAnsi"/>
          <w:b/>
          <w:color w:val="FF0000"/>
          <w:highlight w:val="yellow"/>
          <w:lang w:eastAsia="pl-PL"/>
        </w:rPr>
      </w:pPr>
    </w:p>
    <w:p w:rsidR="00FC4831" w:rsidRDefault="00FC4831" w:rsidP="00045A7F">
      <w:pPr>
        <w:spacing w:after="0" w:line="23" w:lineRule="atLeast"/>
        <w:rPr>
          <w:rFonts w:eastAsia="Times New Roman" w:cstheme="minorHAnsi"/>
          <w:b/>
          <w:color w:val="000000" w:themeColor="text1"/>
          <w:lang w:eastAsia="pl-PL"/>
        </w:rPr>
      </w:pPr>
    </w:p>
    <w:p w:rsidR="00045A7F" w:rsidRPr="007B35E5" w:rsidRDefault="00045A7F" w:rsidP="00045A7F">
      <w:pPr>
        <w:spacing w:after="0" w:line="23" w:lineRule="atLeast"/>
        <w:rPr>
          <w:rFonts w:eastAsia="Times New Roman" w:cstheme="minorHAnsi"/>
          <w:b/>
          <w:color w:val="000000" w:themeColor="text1"/>
          <w:lang w:eastAsia="pl-PL"/>
        </w:rPr>
      </w:pPr>
    </w:p>
    <w:p w:rsidR="00045A7F" w:rsidRDefault="00045A7F"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957FC" w:rsidRDefault="006957FC" w:rsidP="00045A7F">
      <w:pPr>
        <w:spacing w:after="0" w:line="23" w:lineRule="atLeast"/>
        <w:rPr>
          <w:rFonts w:eastAsia="Times New Roman" w:cstheme="minorHAnsi"/>
          <w:b/>
          <w:color w:val="000000" w:themeColor="text1"/>
          <w:lang w:eastAsia="pl-PL"/>
        </w:rPr>
      </w:pPr>
    </w:p>
    <w:p w:rsidR="00677866" w:rsidRDefault="00677866" w:rsidP="00045A7F">
      <w:pPr>
        <w:spacing w:after="0" w:line="23" w:lineRule="atLeast"/>
        <w:rPr>
          <w:rFonts w:eastAsia="Times New Roman" w:cstheme="minorHAnsi"/>
          <w:b/>
          <w:color w:val="000000" w:themeColor="text1"/>
          <w:lang w:eastAsia="pl-PL"/>
        </w:rPr>
      </w:pPr>
    </w:p>
    <w:p w:rsidR="00677866" w:rsidRDefault="00677866" w:rsidP="00045A7F">
      <w:pPr>
        <w:spacing w:after="0" w:line="23" w:lineRule="atLeast"/>
        <w:rPr>
          <w:rFonts w:eastAsia="Times New Roman" w:cstheme="minorHAnsi"/>
          <w:b/>
          <w:color w:val="000000" w:themeColor="text1"/>
          <w:lang w:eastAsia="pl-PL"/>
        </w:rPr>
      </w:pPr>
    </w:p>
    <w:p w:rsidR="005B68E4" w:rsidRDefault="005B68E4" w:rsidP="00045A7F">
      <w:pPr>
        <w:spacing w:after="0" w:line="23" w:lineRule="atLeast"/>
        <w:rPr>
          <w:rFonts w:eastAsia="Times New Roman" w:cstheme="minorHAnsi"/>
          <w:b/>
          <w:color w:val="000000" w:themeColor="text1"/>
          <w:lang w:eastAsia="pl-PL"/>
        </w:rPr>
      </w:pPr>
    </w:p>
    <w:p w:rsidR="0024521A" w:rsidRPr="007B35E5" w:rsidRDefault="0024521A" w:rsidP="00045A7F">
      <w:pPr>
        <w:spacing w:after="0" w:line="23" w:lineRule="atLeast"/>
        <w:rPr>
          <w:rFonts w:eastAsia="Times New Roman" w:cstheme="minorHAnsi"/>
          <w:b/>
          <w:color w:val="000000" w:themeColor="text1"/>
          <w:lang w:eastAsia="pl-PL"/>
        </w:rPr>
      </w:pPr>
      <w:r w:rsidRPr="007B35E5">
        <w:rPr>
          <w:rFonts w:eastAsia="Times New Roman" w:cstheme="minorHAnsi"/>
          <w:b/>
          <w:color w:val="000000" w:themeColor="text1"/>
          <w:lang w:eastAsia="pl-PL"/>
        </w:rPr>
        <w:t>WYKAZ ZAŁĄCZNIKÓW DO SWZ:</w:t>
      </w:r>
    </w:p>
    <w:p w:rsidR="008A1990" w:rsidRPr="007B35E5" w:rsidRDefault="008A1990" w:rsidP="00045A7F">
      <w:pPr>
        <w:spacing w:after="0" w:line="23" w:lineRule="atLeast"/>
        <w:rPr>
          <w:rFonts w:eastAsia="Times New Roman" w:cstheme="minorHAnsi"/>
          <w:b/>
          <w:color w:val="000000" w:themeColor="text1"/>
          <w:lang w:eastAsia="pl-PL"/>
        </w:rPr>
      </w:pPr>
    </w:p>
    <w:p w:rsidR="0024521A" w:rsidRPr="007B35E5" w:rsidRDefault="0024521A" w:rsidP="00045A7F">
      <w:pPr>
        <w:pStyle w:val="Akapitzlist"/>
        <w:numPr>
          <w:ilvl w:val="0"/>
          <w:numId w:val="7"/>
        </w:numPr>
        <w:spacing w:after="0" w:line="23" w:lineRule="atLeast"/>
        <w:rPr>
          <w:rFonts w:eastAsia="Times New Roman" w:cstheme="minorHAnsi"/>
          <w:color w:val="000000" w:themeColor="text1"/>
          <w:lang w:eastAsia="pl-PL"/>
        </w:rPr>
      </w:pPr>
      <w:r w:rsidRPr="007B35E5">
        <w:rPr>
          <w:rFonts w:eastAsia="Times New Roman" w:cstheme="minorHAnsi"/>
          <w:color w:val="000000" w:themeColor="text1"/>
          <w:lang w:eastAsia="pl-PL"/>
        </w:rPr>
        <w:t>Załącznik – OPZ (Opis przedmiotu zamówienia)</w:t>
      </w:r>
      <w:r w:rsidR="007B35E5" w:rsidRPr="007B35E5">
        <w:rPr>
          <w:rFonts w:eastAsia="Times New Roman" w:cstheme="minorHAnsi"/>
          <w:color w:val="000000" w:themeColor="text1"/>
          <w:lang w:eastAsia="pl-PL"/>
        </w:rPr>
        <w:t xml:space="preserve"> z załącznikami</w:t>
      </w:r>
      <w:r w:rsidRPr="007B35E5">
        <w:rPr>
          <w:rFonts w:eastAsia="Times New Roman" w:cstheme="minorHAnsi"/>
          <w:color w:val="000000" w:themeColor="text1"/>
          <w:lang w:eastAsia="pl-PL"/>
        </w:rPr>
        <w:t>,</w:t>
      </w:r>
    </w:p>
    <w:p w:rsidR="0024521A" w:rsidRPr="007B35E5" w:rsidRDefault="0024521A" w:rsidP="00045A7F">
      <w:pPr>
        <w:pStyle w:val="Akapitzlist"/>
        <w:numPr>
          <w:ilvl w:val="0"/>
          <w:numId w:val="7"/>
        </w:numPr>
        <w:spacing w:after="0" w:line="23" w:lineRule="atLeast"/>
        <w:ind w:right="220"/>
        <w:rPr>
          <w:rFonts w:cstheme="minorHAnsi"/>
        </w:rPr>
      </w:pPr>
      <w:r w:rsidRPr="007B35E5">
        <w:rPr>
          <w:rFonts w:eastAsia="Times New Roman" w:cstheme="minorHAnsi"/>
          <w:color w:val="000000" w:themeColor="text1"/>
          <w:lang w:eastAsia="pl-PL"/>
        </w:rPr>
        <w:t>Załącznik – PPU (Projektowane postanowienia umowy)</w:t>
      </w:r>
      <w:r w:rsidR="00543EA1" w:rsidRPr="007B35E5">
        <w:rPr>
          <w:rFonts w:eastAsia="Times New Roman" w:cstheme="minorHAnsi"/>
          <w:color w:val="000000" w:themeColor="text1"/>
          <w:lang w:eastAsia="pl-PL"/>
        </w:rPr>
        <w:t>,</w:t>
      </w:r>
    </w:p>
    <w:p w:rsidR="00C52B76" w:rsidRDefault="0024521A" w:rsidP="00045A7F">
      <w:pPr>
        <w:pStyle w:val="Akapitzlist"/>
        <w:numPr>
          <w:ilvl w:val="0"/>
          <w:numId w:val="7"/>
        </w:numPr>
        <w:spacing w:after="0" w:line="23" w:lineRule="atLeast"/>
        <w:rPr>
          <w:rFonts w:eastAsia="Times New Roman" w:cstheme="minorHAnsi"/>
          <w:color w:val="000000" w:themeColor="text1"/>
          <w:lang w:eastAsia="pl-PL"/>
        </w:rPr>
      </w:pPr>
      <w:r w:rsidRPr="007B35E5">
        <w:rPr>
          <w:rFonts w:eastAsia="Times New Roman" w:cstheme="minorHAnsi"/>
          <w:color w:val="000000" w:themeColor="text1"/>
          <w:lang w:eastAsia="pl-PL"/>
        </w:rPr>
        <w:t>Załącznik -</w:t>
      </w:r>
      <w:r w:rsidR="00C97017" w:rsidRPr="007B35E5">
        <w:rPr>
          <w:rFonts w:eastAsia="Times New Roman" w:cstheme="minorHAnsi"/>
          <w:color w:val="000000" w:themeColor="text1"/>
          <w:lang w:eastAsia="pl-PL"/>
        </w:rPr>
        <w:t xml:space="preserve"> </w:t>
      </w:r>
      <w:r w:rsidRPr="00F1647A">
        <w:rPr>
          <w:rFonts w:eastAsia="Times New Roman" w:cstheme="minorHAnsi"/>
          <w:color w:val="000000" w:themeColor="text1"/>
          <w:lang w:eastAsia="pl-PL"/>
        </w:rPr>
        <w:t xml:space="preserve">Formularz </w:t>
      </w:r>
      <w:r w:rsidR="00C97017" w:rsidRPr="00F1647A">
        <w:rPr>
          <w:rFonts w:eastAsia="Times New Roman" w:cstheme="minorHAnsi"/>
          <w:color w:val="000000" w:themeColor="text1"/>
          <w:lang w:eastAsia="pl-PL"/>
        </w:rPr>
        <w:t>O</w:t>
      </w:r>
      <w:r w:rsidRPr="00F1647A">
        <w:rPr>
          <w:rFonts w:eastAsia="Times New Roman" w:cstheme="minorHAnsi"/>
          <w:color w:val="000000" w:themeColor="text1"/>
          <w:lang w:eastAsia="pl-PL"/>
        </w:rPr>
        <w:t>fert</w:t>
      </w:r>
      <w:r w:rsidR="00C97017" w:rsidRPr="00F1647A">
        <w:rPr>
          <w:rFonts w:eastAsia="Times New Roman" w:cstheme="minorHAnsi"/>
          <w:color w:val="000000" w:themeColor="text1"/>
          <w:lang w:eastAsia="pl-PL"/>
        </w:rPr>
        <w:t>y</w:t>
      </w:r>
      <w:r w:rsidRPr="00F1647A">
        <w:rPr>
          <w:rFonts w:eastAsia="Times New Roman" w:cstheme="minorHAnsi"/>
          <w:color w:val="000000" w:themeColor="text1"/>
          <w:lang w:eastAsia="pl-PL"/>
        </w:rPr>
        <w:t xml:space="preserve"> </w:t>
      </w:r>
    </w:p>
    <w:p w:rsidR="00045A7F" w:rsidRPr="00F1647A" w:rsidRDefault="00045A7F" w:rsidP="00045A7F">
      <w:pPr>
        <w:pStyle w:val="Akapitzlist"/>
        <w:spacing w:after="0" w:line="23" w:lineRule="atLeast"/>
        <w:rPr>
          <w:rFonts w:eastAsia="Times New Roman" w:cstheme="minorHAnsi"/>
          <w:color w:val="000000" w:themeColor="text1"/>
          <w:lang w:eastAsia="pl-PL"/>
        </w:rPr>
      </w:pPr>
    </w:p>
    <w:p w:rsidR="00C52B76" w:rsidRPr="00F1647A" w:rsidRDefault="0024521A" w:rsidP="00045A7F">
      <w:pPr>
        <w:pStyle w:val="Akapitzlist"/>
        <w:numPr>
          <w:ilvl w:val="0"/>
          <w:numId w:val="7"/>
        </w:numPr>
        <w:spacing w:after="0" w:line="23" w:lineRule="atLeast"/>
        <w:rPr>
          <w:rFonts w:eastAsia="Times New Roman" w:cstheme="minorHAnsi"/>
          <w:color w:val="000000" w:themeColor="text1"/>
          <w:lang w:eastAsia="pl-PL"/>
        </w:rPr>
      </w:pPr>
      <w:r w:rsidRPr="00F1647A">
        <w:rPr>
          <w:rFonts w:eastAsia="Times New Roman" w:cstheme="minorHAnsi"/>
          <w:color w:val="000000" w:themeColor="text1"/>
          <w:lang w:eastAsia="pl-PL"/>
        </w:rPr>
        <w:t xml:space="preserve">Zobowiązanie innego podmiotu do udostępnienia </w:t>
      </w:r>
      <w:r w:rsidR="00DF1471" w:rsidRPr="00F1647A">
        <w:rPr>
          <w:rFonts w:eastAsia="Times New Roman" w:cstheme="minorHAnsi"/>
          <w:color w:val="000000" w:themeColor="text1"/>
          <w:lang w:eastAsia="pl-PL"/>
        </w:rPr>
        <w:t xml:space="preserve">Wykonawcy </w:t>
      </w:r>
      <w:r w:rsidRPr="00F1647A">
        <w:rPr>
          <w:rFonts w:eastAsia="Times New Roman" w:cstheme="minorHAnsi"/>
          <w:color w:val="000000" w:themeColor="text1"/>
          <w:lang w:eastAsia="pl-PL"/>
        </w:rPr>
        <w:t xml:space="preserve">niezbędnych zasobów </w:t>
      </w:r>
      <w:r w:rsidR="00DF1471" w:rsidRPr="00F1647A">
        <w:rPr>
          <w:rFonts w:eastAsia="Times New Roman" w:cstheme="minorHAnsi"/>
          <w:color w:val="000000" w:themeColor="text1"/>
          <w:lang w:eastAsia="pl-PL"/>
        </w:rPr>
        <w:t xml:space="preserve">na potrzeby realizacji niniejszego zamówienia </w:t>
      </w:r>
      <w:r w:rsidRPr="00F1647A">
        <w:rPr>
          <w:rFonts w:eastAsia="Times New Roman" w:cstheme="minorHAnsi"/>
          <w:color w:val="000000" w:themeColor="text1"/>
          <w:lang w:eastAsia="pl-PL"/>
        </w:rPr>
        <w:t>– składan</w:t>
      </w:r>
      <w:r w:rsidR="00F650F5" w:rsidRPr="00F1647A">
        <w:rPr>
          <w:rFonts w:eastAsia="Times New Roman" w:cstheme="minorHAnsi"/>
          <w:color w:val="000000" w:themeColor="text1"/>
          <w:lang w:eastAsia="pl-PL"/>
        </w:rPr>
        <w:t>e</w:t>
      </w:r>
      <w:r w:rsidRPr="00F1647A">
        <w:rPr>
          <w:rFonts w:eastAsia="Times New Roman" w:cstheme="minorHAnsi"/>
          <w:color w:val="000000" w:themeColor="text1"/>
          <w:lang w:eastAsia="pl-PL"/>
        </w:rPr>
        <w:t xml:space="preserve"> </w:t>
      </w:r>
      <w:r w:rsidR="00C52B76" w:rsidRPr="00F1647A">
        <w:rPr>
          <w:rFonts w:eastAsia="Times New Roman" w:cstheme="minorHAnsi"/>
          <w:color w:val="000000" w:themeColor="text1"/>
          <w:lang w:eastAsia="pl-PL"/>
        </w:rPr>
        <w:t xml:space="preserve">wraz z / lub </w:t>
      </w:r>
      <w:r w:rsidRPr="00F1647A">
        <w:rPr>
          <w:rFonts w:eastAsia="Times New Roman" w:cstheme="minorHAnsi"/>
          <w:color w:val="000000" w:themeColor="text1"/>
          <w:lang w:eastAsia="pl-PL"/>
        </w:rPr>
        <w:t>na formularzu ofertowym</w:t>
      </w:r>
      <w:r w:rsidR="00543EA1" w:rsidRPr="00F1647A">
        <w:rPr>
          <w:rFonts w:eastAsia="Times New Roman" w:cstheme="minorHAnsi"/>
          <w:color w:val="000000" w:themeColor="text1"/>
          <w:lang w:eastAsia="pl-PL"/>
        </w:rPr>
        <w:t>,</w:t>
      </w:r>
      <w:r w:rsidRPr="00F1647A">
        <w:rPr>
          <w:rFonts w:eastAsia="Times New Roman" w:cstheme="minorHAnsi"/>
          <w:color w:val="000000" w:themeColor="text1"/>
          <w:lang w:eastAsia="pl-PL"/>
        </w:rPr>
        <w:t xml:space="preserve"> </w:t>
      </w:r>
      <w:r w:rsidR="00C52B76" w:rsidRPr="00F1647A">
        <w:rPr>
          <w:rFonts w:eastAsia="Times New Roman" w:cstheme="minorHAnsi"/>
          <w:color w:val="000000" w:themeColor="text1"/>
          <w:lang w:eastAsia="pl-PL"/>
        </w:rPr>
        <w:t xml:space="preserve">lub inny podmiotowy środek dowodowy potwierdzający tą okoliczność; (art. 118 ust. 3 </w:t>
      </w:r>
      <w:proofErr w:type="spellStart"/>
      <w:r w:rsidR="00C52B76" w:rsidRPr="00F1647A">
        <w:rPr>
          <w:rFonts w:eastAsia="Times New Roman" w:cstheme="minorHAnsi"/>
          <w:color w:val="000000" w:themeColor="text1"/>
          <w:lang w:eastAsia="pl-PL"/>
        </w:rPr>
        <w:t>Pzp</w:t>
      </w:r>
      <w:proofErr w:type="spellEnd"/>
      <w:r w:rsidR="00C52B76" w:rsidRPr="00F1647A">
        <w:rPr>
          <w:rFonts w:eastAsia="Times New Roman" w:cstheme="minorHAnsi"/>
          <w:color w:val="000000" w:themeColor="text1"/>
          <w:lang w:eastAsia="pl-PL"/>
        </w:rPr>
        <w:t>)</w:t>
      </w:r>
      <w:r w:rsidR="00C52B76" w:rsidRPr="00F1647A">
        <w:rPr>
          <w:rFonts w:cstheme="minorHAnsi"/>
        </w:rPr>
        <w:t xml:space="preserve"> – wg własnego wzoru Wykonawcy.</w:t>
      </w:r>
    </w:p>
    <w:p w:rsidR="0024521A" w:rsidRPr="00F1647A" w:rsidRDefault="0024521A" w:rsidP="00045A7F">
      <w:pPr>
        <w:pStyle w:val="Akapitzlist"/>
        <w:numPr>
          <w:ilvl w:val="0"/>
          <w:numId w:val="7"/>
        </w:numPr>
        <w:spacing w:after="0" w:line="23" w:lineRule="atLeast"/>
        <w:rPr>
          <w:rFonts w:eastAsia="Times New Roman" w:cstheme="minorHAnsi"/>
          <w:color w:val="000000" w:themeColor="text1"/>
          <w:lang w:eastAsia="pl-PL"/>
        </w:rPr>
      </w:pPr>
      <w:r w:rsidRPr="00F1647A">
        <w:rPr>
          <w:rFonts w:eastAsia="Times New Roman" w:cstheme="minorHAnsi"/>
          <w:color w:val="000000" w:themeColor="text1"/>
          <w:lang w:eastAsia="pl-PL"/>
        </w:rPr>
        <w:t>Załącznik -Jednolity Europejski Dokument Zamówienia (ESPD)</w:t>
      </w:r>
      <w:r w:rsidR="00543EA1" w:rsidRPr="00F1647A">
        <w:rPr>
          <w:rFonts w:eastAsia="Times New Roman" w:cstheme="minorHAnsi"/>
          <w:color w:val="000000" w:themeColor="text1"/>
          <w:lang w:eastAsia="pl-PL"/>
        </w:rPr>
        <w:t>,</w:t>
      </w:r>
      <w:r w:rsidRPr="00F1647A">
        <w:rPr>
          <w:rFonts w:eastAsia="Times New Roman" w:cstheme="minorHAnsi"/>
          <w:color w:val="000000" w:themeColor="text1"/>
          <w:lang w:eastAsia="pl-PL"/>
        </w:rPr>
        <w:t xml:space="preserve"> </w:t>
      </w:r>
    </w:p>
    <w:p w:rsidR="0024521A" w:rsidRPr="00F1647A" w:rsidRDefault="0024521A" w:rsidP="00045A7F">
      <w:pPr>
        <w:pStyle w:val="Akapitzlist"/>
        <w:numPr>
          <w:ilvl w:val="0"/>
          <w:numId w:val="7"/>
        </w:numPr>
        <w:spacing w:after="0" w:line="23" w:lineRule="atLeast"/>
        <w:rPr>
          <w:rFonts w:eastAsia="Times New Roman" w:cstheme="minorHAnsi"/>
          <w:color w:val="000000" w:themeColor="text1"/>
          <w:lang w:eastAsia="pl-PL"/>
        </w:rPr>
      </w:pPr>
      <w:r w:rsidRPr="00F1647A">
        <w:rPr>
          <w:rFonts w:eastAsia="Times New Roman" w:cstheme="minorHAnsi"/>
          <w:color w:val="000000" w:themeColor="text1"/>
          <w:lang w:eastAsia="pl-PL"/>
        </w:rPr>
        <w:t>Załącznik -Oświadczenie dotyczące przynależności lub braku przynależności do tej samej grupy kapitałowej</w:t>
      </w:r>
      <w:r w:rsidR="00543EA1" w:rsidRPr="00F1647A">
        <w:rPr>
          <w:rFonts w:eastAsia="Times New Roman" w:cstheme="minorHAnsi"/>
          <w:color w:val="000000" w:themeColor="text1"/>
          <w:lang w:eastAsia="pl-PL"/>
        </w:rPr>
        <w:t>,</w:t>
      </w:r>
    </w:p>
    <w:p w:rsidR="0024521A" w:rsidRPr="00F1647A" w:rsidRDefault="0024521A" w:rsidP="00045A7F">
      <w:pPr>
        <w:pStyle w:val="Akapitzlist"/>
        <w:numPr>
          <w:ilvl w:val="0"/>
          <w:numId w:val="7"/>
        </w:numPr>
        <w:spacing w:after="0" w:line="23" w:lineRule="atLeast"/>
        <w:rPr>
          <w:rFonts w:eastAsia="Times New Roman" w:cstheme="minorHAnsi"/>
          <w:color w:val="000000" w:themeColor="text1"/>
          <w:lang w:eastAsia="pl-PL"/>
        </w:rPr>
      </w:pPr>
      <w:r w:rsidRPr="00F1647A">
        <w:rPr>
          <w:rFonts w:eastAsia="Times New Roman" w:cstheme="minorHAnsi"/>
          <w:color w:val="000000" w:themeColor="text1"/>
          <w:lang w:eastAsia="pl-PL"/>
        </w:rPr>
        <w:t>Załącznik -</w:t>
      </w:r>
      <w:r w:rsidR="008453E0" w:rsidRPr="00F1647A">
        <w:rPr>
          <w:rFonts w:eastAsia="Times New Roman" w:cstheme="minorHAnsi"/>
          <w:color w:val="000000" w:themeColor="text1"/>
          <w:lang w:eastAsia="pl-PL"/>
        </w:rPr>
        <w:t xml:space="preserve"> </w:t>
      </w:r>
      <w:r w:rsidRPr="00F1647A">
        <w:rPr>
          <w:rFonts w:eastAsia="Times New Roman" w:cstheme="minorHAnsi"/>
          <w:color w:val="000000" w:themeColor="text1"/>
          <w:lang w:eastAsia="pl-PL"/>
        </w:rPr>
        <w:t>Wykaz osób,</w:t>
      </w:r>
    </w:p>
    <w:p w:rsidR="001B3151" w:rsidRDefault="001B3151" w:rsidP="00045A7F">
      <w:pPr>
        <w:pStyle w:val="Akapitzlist"/>
        <w:numPr>
          <w:ilvl w:val="0"/>
          <w:numId w:val="7"/>
        </w:numPr>
        <w:spacing w:after="0" w:line="23" w:lineRule="atLeast"/>
        <w:rPr>
          <w:rFonts w:eastAsia="Times New Roman" w:cstheme="minorHAnsi"/>
          <w:color w:val="000000" w:themeColor="text1"/>
          <w:lang w:eastAsia="pl-PL"/>
        </w:rPr>
      </w:pPr>
      <w:r w:rsidRPr="009B0A4D">
        <w:rPr>
          <w:rFonts w:eastAsia="Times New Roman" w:cstheme="minorHAnsi"/>
          <w:color w:val="000000" w:themeColor="text1"/>
          <w:lang w:eastAsia="pl-PL"/>
        </w:rPr>
        <w:t>Załącznik -</w:t>
      </w:r>
      <w:r w:rsidR="008453E0" w:rsidRPr="009B0A4D">
        <w:rPr>
          <w:rFonts w:eastAsia="Times New Roman" w:cstheme="minorHAnsi"/>
          <w:color w:val="000000" w:themeColor="text1"/>
          <w:lang w:eastAsia="pl-PL"/>
        </w:rPr>
        <w:t xml:space="preserve"> </w:t>
      </w:r>
      <w:r w:rsidRPr="009B0A4D">
        <w:rPr>
          <w:rFonts w:eastAsia="Times New Roman" w:cstheme="minorHAnsi"/>
          <w:color w:val="000000" w:themeColor="text1"/>
          <w:lang w:eastAsia="pl-PL"/>
        </w:rPr>
        <w:t xml:space="preserve">Wykaz </w:t>
      </w:r>
      <w:r w:rsidR="00F1647A" w:rsidRPr="009B0A4D">
        <w:rPr>
          <w:rFonts w:eastAsia="Times New Roman" w:cstheme="minorHAnsi"/>
          <w:color w:val="000000" w:themeColor="text1"/>
          <w:lang w:eastAsia="pl-PL"/>
        </w:rPr>
        <w:t>robót budowlanych</w:t>
      </w:r>
      <w:r w:rsidRPr="009B0A4D">
        <w:rPr>
          <w:rFonts w:eastAsia="Times New Roman" w:cstheme="minorHAnsi"/>
          <w:color w:val="000000" w:themeColor="text1"/>
          <w:lang w:eastAsia="pl-PL"/>
        </w:rPr>
        <w:t>,</w:t>
      </w:r>
    </w:p>
    <w:p w:rsidR="00C675B0" w:rsidRPr="009B0A4D" w:rsidRDefault="0024521A" w:rsidP="00045A7F">
      <w:pPr>
        <w:pStyle w:val="Akapitzlist"/>
        <w:numPr>
          <w:ilvl w:val="0"/>
          <w:numId w:val="7"/>
        </w:numPr>
        <w:spacing w:after="0" w:line="23" w:lineRule="atLeast"/>
        <w:rPr>
          <w:rFonts w:eastAsia="Times New Roman" w:cstheme="minorHAnsi"/>
          <w:color w:val="000000" w:themeColor="text1"/>
          <w:lang w:eastAsia="pl-PL"/>
        </w:rPr>
      </w:pPr>
      <w:r w:rsidRPr="009B0A4D">
        <w:rPr>
          <w:rFonts w:eastAsia="Arial Unicode MS" w:cstheme="minorHAnsi"/>
          <w:noProof/>
        </w:rPr>
        <w:t>OŚWIADCZENIE Wykonawców wspólnie ubiegających się o udzielenie zamówienia (art. 117 ust. 4)</w:t>
      </w:r>
      <w:r w:rsidR="00543EA1" w:rsidRPr="009B0A4D">
        <w:rPr>
          <w:rFonts w:eastAsia="Arial Unicode MS" w:cstheme="minorHAnsi"/>
          <w:noProof/>
        </w:rPr>
        <w:t>,</w:t>
      </w:r>
      <w:r w:rsidR="00D10CCA" w:rsidRPr="009B0A4D">
        <w:rPr>
          <w:rFonts w:eastAsia="Times New Roman" w:cstheme="minorHAnsi"/>
          <w:color w:val="000000" w:themeColor="text1"/>
          <w:lang w:eastAsia="pl-PL"/>
        </w:rPr>
        <w:t xml:space="preserve"> z którego wynika</w:t>
      </w:r>
      <w:r w:rsidR="00D10CCA" w:rsidRPr="009B0A4D">
        <w:rPr>
          <w:rFonts w:eastAsia="Times New Roman" w:cstheme="minorHAnsi"/>
          <w:b/>
          <w:color w:val="000000" w:themeColor="text1"/>
          <w:lang w:eastAsia="pl-PL"/>
        </w:rPr>
        <w:t xml:space="preserve">, </w:t>
      </w:r>
      <w:r w:rsidR="00D10CCA" w:rsidRPr="009B0A4D">
        <w:rPr>
          <w:rFonts w:eastAsia="Times New Roman" w:cstheme="minorHAnsi"/>
          <w:color w:val="000000" w:themeColor="text1"/>
          <w:lang w:eastAsia="pl-PL"/>
        </w:rPr>
        <w:t>które usługi wykonają poszczególni wykonawcy (podmiotowy środek dowodowy).</w:t>
      </w:r>
      <w:r w:rsidR="00C675B0" w:rsidRPr="009B0A4D">
        <w:rPr>
          <w:rFonts w:cstheme="minorHAnsi"/>
          <w:color w:val="000000" w:themeColor="text1"/>
        </w:rPr>
        <w:t xml:space="preserve"> Obowiązek złożenia oświadczenia, o którym mowa w art. 117 ust. 4 ustawy </w:t>
      </w:r>
      <w:proofErr w:type="spellStart"/>
      <w:r w:rsidR="00C675B0" w:rsidRPr="009B0A4D">
        <w:rPr>
          <w:rFonts w:cstheme="minorHAnsi"/>
          <w:color w:val="000000" w:themeColor="text1"/>
        </w:rPr>
        <w:t>Pzp</w:t>
      </w:r>
      <w:proofErr w:type="spellEnd"/>
      <w:r w:rsidR="00C675B0" w:rsidRPr="009B0A4D">
        <w:rPr>
          <w:rFonts w:cstheme="minorHAnsi"/>
          <w:color w:val="000000" w:themeColor="text1"/>
        </w:rPr>
        <w:t>, odnosić należy również do wykonawców, prowadzących działalność w formie spółki cywilnej.</w:t>
      </w:r>
    </w:p>
    <w:p w:rsidR="0024521A" w:rsidRPr="00F67018" w:rsidRDefault="0024521A" w:rsidP="00045A7F">
      <w:pPr>
        <w:pStyle w:val="Akapitzlist"/>
        <w:numPr>
          <w:ilvl w:val="0"/>
          <w:numId w:val="7"/>
        </w:numPr>
        <w:spacing w:after="0" w:line="23" w:lineRule="atLeast"/>
        <w:ind w:right="220"/>
        <w:rPr>
          <w:rFonts w:eastAsia="Times New Roman" w:cstheme="minorHAnsi"/>
          <w:color w:val="000000" w:themeColor="text1"/>
          <w:lang w:eastAsia="pl-PL"/>
        </w:rPr>
      </w:pPr>
      <w:r w:rsidRPr="00F67018">
        <w:rPr>
          <w:rFonts w:eastAsia="Times New Roman" w:cstheme="minorHAnsi"/>
          <w:color w:val="000000" w:themeColor="text1"/>
          <w:lang w:eastAsia="pl-PL"/>
        </w:rPr>
        <w:t xml:space="preserve">Oświadczenie wykonawcy o aktualności informacji zawartych w oświadczeniu, o którym mowa w art. 125 ust. 1 </w:t>
      </w:r>
      <w:proofErr w:type="spellStart"/>
      <w:r w:rsidRPr="00F67018">
        <w:rPr>
          <w:rFonts w:eastAsia="Times New Roman" w:cstheme="minorHAnsi"/>
          <w:color w:val="000000" w:themeColor="text1"/>
          <w:lang w:eastAsia="pl-PL"/>
        </w:rPr>
        <w:t>Pzp</w:t>
      </w:r>
      <w:proofErr w:type="spellEnd"/>
      <w:r w:rsidRPr="00F67018">
        <w:rPr>
          <w:rFonts w:eastAsia="Times New Roman" w:cstheme="minorHAnsi"/>
          <w:color w:val="000000" w:themeColor="text1"/>
          <w:lang w:eastAsia="pl-PL"/>
        </w:rPr>
        <w:t xml:space="preserve"> w zakresie odnoszącym się do podstaw wykluczenia wskazanych w art. 108 ust. 1 </w:t>
      </w:r>
      <w:proofErr w:type="spellStart"/>
      <w:r w:rsidRPr="00F67018">
        <w:rPr>
          <w:rFonts w:eastAsia="Times New Roman" w:cstheme="minorHAnsi"/>
          <w:color w:val="000000" w:themeColor="text1"/>
          <w:lang w:eastAsia="pl-PL"/>
        </w:rPr>
        <w:t>pkt</w:t>
      </w:r>
      <w:proofErr w:type="spellEnd"/>
      <w:r w:rsidRPr="00F67018">
        <w:rPr>
          <w:rFonts w:eastAsia="Times New Roman" w:cstheme="minorHAnsi"/>
          <w:color w:val="000000" w:themeColor="text1"/>
          <w:lang w:eastAsia="pl-PL"/>
        </w:rPr>
        <w:t xml:space="preserve"> 3-6 </w:t>
      </w:r>
      <w:proofErr w:type="spellStart"/>
      <w:r w:rsidRPr="00F67018">
        <w:rPr>
          <w:rFonts w:eastAsia="Times New Roman" w:cstheme="minorHAnsi"/>
          <w:color w:val="000000" w:themeColor="text1"/>
          <w:lang w:eastAsia="pl-PL"/>
        </w:rPr>
        <w:t>Pzp</w:t>
      </w:r>
      <w:proofErr w:type="spellEnd"/>
      <w:r w:rsidRPr="00F67018">
        <w:rPr>
          <w:rFonts w:eastAsia="Times New Roman" w:cstheme="minorHAnsi"/>
          <w:color w:val="000000" w:themeColor="text1"/>
          <w:lang w:eastAsia="pl-PL"/>
        </w:rPr>
        <w:t>; wzór oświadczenia stanowi Załącznik do SWZ,</w:t>
      </w:r>
    </w:p>
    <w:p w:rsidR="0024521A" w:rsidRPr="00F67018" w:rsidRDefault="0024521A" w:rsidP="00045A7F">
      <w:pPr>
        <w:pStyle w:val="Akapitzlist"/>
        <w:numPr>
          <w:ilvl w:val="0"/>
          <w:numId w:val="7"/>
        </w:numPr>
        <w:spacing w:after="0" w:line="23" w:lineRule="atLeast"/>
        <w:rPr>
          <w:rFonts w:eastAsia="Times New Roman" w:cstheme="minorHAnsi"/>
          <w:color w:val="000000" w:themeColor="text1"/>
          <w:lang w:eastAsia="pl-PL"/>
        </w:rPr>
      </w:pPr>
      <w:r w:rsidRPr="00F67018">
        <w:rPr>
          <w:rFonts w:eastAsia="Times New Roman" w:cstheme="minorHAnsi"/>
          <w:color w:val="000000" w:themeColor="text1"/>
          <w:lang w:eastAsia="pl-PL"/>
        </w:rPr>
        <w:t xml:space="preserve">Pełnomocnictwo </w:t>
      </w:r>
      <w:r w:rsidR="00E20597" w:rsidRPr="00F67018">
        <w:rPr>
          <w:rFonts w:eastAsia="Times New Roman" w:cstheme="minorHAnsi"/>
          <w:color w:val="000000" w:themeColor="text1"/>
          <w:lang w:eastAsia="pl-PL"/>
        </w:rPr>
        <w:t>do reprezentacji Wykonawcy – wg własnego wzoru W</w:t>
      </w:r>
      <w:r w:rsidRPr="00F67018">
        <w:rPr>
          <w:rFonts w:eastAsia="Times New Roman" w:cstheme="minorHAnsi"/>
          <w:color w:val="000000" w:themeColor="text1"/>
          <w:lang w:eastAsia="pl-PL"/>
        </w:rPr>
        <w:t>ykonawcy</w:t>
      </w:r>
      <w:r w:rsidR="00E20597" w:rsidRPr="00F67018">
        <w:rPr>
          <w:rFonts w:eastAsia="Times New Roman" w:cstheme="minorHAnsi"/>
          <w:color w:val="000000" w:themeColor="text1"/>
          <w:lang w:eastAsia="pl-PL"/>
        </w:rPr>
        <w:t>,</w:t>
      </w:r>
    </w:p>
    <w:p w:rsidR="00E20597" w:rsidRPr="00F67018" w:rsidRDefault="00E20597" w:rsidP="00045A7F">
      <w:pPr>
        <w:pStyle w:val="Akapitzlist"/>
        <w:numPr>
          <w:ilvl w:val="0"/>
          <w:numId w:val="7"/>
        </w:numPr>
        <w:spacing w:after="0" w:line="23" w:lineRule="atLeast"/>
        <w:rPr>
          <w:rFonts w:eastAsia="Times New Roman" w:cstheme="minorHAnsi"/>
          <w:color w:val="000000" w:themeColor="text1"/>
          <w:lang w:eastAsia="pl-PL"/>
        </w:rPr>
      </w:pPr>
      <w:r w:rsidRPr="00F67018">
        <w:rPr>
          <w:rFonts w:eastAsia="Times New Roman" w:cstheme="minorHAnsi"/>
          <w:color w:val="000000" w:themeColor="text1"/>
          <w:lang w:eastAsia="pl-PL"/>
        </w:rPr>
        <w:t>Pełnomocnictwo innego podmiotu do jego reprezentacji – jeśli jest wymagane,</w:t>
      </w:r>
      <w:r w:rsidR="00FA6CFE" w:rsidRPr="00F67018">
        <w:rPr>
          <w:rFonts w:eastAsia="Times New Roman" w:cstheme="minorHAnsi"/>
          <w:color w:val="000000" w:themeColor="text1"/>
          <w:lang w:eastAsia="pl-PL"/>
        </w:rPr>
        <w:t xml:space="preserve"> – wg własnego wzoru Wykonawcy</w:t>
      </w:r>
    </w:p>
    <w:p w:rsidR="00E40214" w:rsidRPr="00F67018" w:rsidRDefault="00F264DC" w:rsidP="00045A7F">
      <w:pPr>
        <w:pStyle w:val="Akapitzlist"/>
        <w:numPr>
          <w:ilvl w:val="0"/>
          <w:numId w:val="7"/>
        </w:numPr>
        <w:spacing w:after="0" w:line="23" w:lineRule="atLeast"/>
        <w:rPr>
          <w:rFonts w:eastAsia="Times New Roman" w:cstheme="minorHAnsi"/>
          <w:color w:val="000000" w:themeColor="text1"/>
          <w:lang w:eastAsia="pl-PL"/>
        </w:rPr>
      </w:pPr>
      <w:r w:rsidRPr="00F67018">
        <w:rPr>
          <w:rFonts w:eastAsia="Times New Roman" w:cstheme="minorHAnsi"/>
          <w:color w:val="000000" w:themeColor="text1"/>
          <w:lang w:eastAsia="pl-PL"/>
        </w:rPr>
        <w:t>OŚWIADCZENIE, z którego wynika, które usługi wykonają poszczególni wykonawcy, w</w:t>
      </w:r>
      <w:r w:rsidR="00AB77BC" w:rsidRPr="00F67018">
        <w:rPr>
          <w:rFonts w:eastAsia="Times New Roman" w:cstheme="minorHAnsi"/>
          <w:color w:val="000000" w:themeColor="text1"/>
          <w:lang w:eastAsia="pl-PL"/>
        </w:rPr>
        <w:t> </w:t>
      </w:r>
      <w:r w:rsidRPr="00F67018">
        <w:rPr>
          <w:rFonts w:eastAsia="Times New Roman" w:cstheme="minorHAnsi"/>
          <w:color w:val="000000" w:themeColor="text1"/>
          <w:lang w:eastAsia="pl-PL"/>
        </w:rPr>
        <w:t>przypadku Wykonawców wspólnie ubiegających się o udzielenie zamówienia – wg własnego wzoru Wykonawcy.</w:t>
      </w:r>
    </w:p>
    <w:p w:rsidR="004D7FE5" w:rsidRPr="00F67018" w:rsidRDefault="004D7FE5" w:rsidP="00045A7F">
      <w:pPr>
        <w:pStyle w:val="Akapitzlist"/>
        <w:numPr>
          <w:ilvl w:val="0"/>
          <w:numId w:val="7"/>
        </w:numPr>
        <w:spacing w:after="0" w:line="23" w:lineRule="atLeast"/>
        <w:rPr>
          <w:rFonts w:eastAsia="Times New Roman" w:cstheme="minorHAnsi"/>
          <w:color w:val="000000" w:themeColor="text1"/>
          <w:lang w:eastAsia="pl-PL"/>
        </w:rPr>
      </w:pPr>
      <w:r w:rsidRPr="00F67018">
        <w:rPr>
          <w:rFonts w:eastAsia="Times New Roman" w:cstheme="minorHAnsi"/>
          <w:color w:val="000000" w:themeColor="text1"/>
          <w:lang w:eastAsia="pl-PL"/>
        </w:rPr>
        <w:t xml:space="preserve">OŚWIADCZENIA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F67018">
        <w:rPr>
          <w:rFonts w:eastAsia="Times New Roman" w:cstheme="minorHAnsi"/>
          <w:color w:val="000000" w:themeColor="text1"/>
          <w:lang w:eastAsia="pl-PL"/>
        </w:rPr>
        <w:t>Pzp</w:t>
      </w:r>
      <w:proofErr w:type="spellEnd"/>
      <w:r w:rsidRPr="00F67018">
        <w:rPr>
          <w:rFonts w:eastAsia="Times New Roman" w:cstheme="minorHAnsi"/>
          <w:color w:val="000000" w:themeColor="text1"/>
          <w:lang w:eastAsia="pl-PL"/>
        </w:rPr>
        <w:t>)</w:t>
      </w:r>
    </w:p>
    <w:p w:rsidR="005150EF" w:rsidRPr="00B349BC" w:rsidRDefault="005150EF" w:rsidP="00045A7F">
      <w:pPr>
        <w:spacing w:after="0" w:line="23" w:lineRule="atLeast"/>
        <w:rPr>
          <w:rFonts w:eastAsia="Times New Roman" w:cstheme="minorHAnsi"/>
          <w:color w:val="000000" w:themeColor="text1"/>
          <w:lang w:eastAsia="pl-PL"/>
        </w:rPr>
      </w:pPr>
    </w:p>
    <w:p w:rsidR="005150EF" w:rsidRPr="00B349BC" w:rsidRDefault="005150EF" w:rsidP="00045A7F">
      <w:pPr>
        <w:spacing w:after="0" w:line="23" w:lineRule="atLeast"/>
        <w:rPr>
          <w:rFonts w:eastAsia="Times New Roman" w:cstheme="minorHAnsi"/>
          <w:color w:val="000000" w:themeColor="text1"/>
          <w:lang w:eastAsia="pl-PL"/>
        </w:rPr>
      </w:pPr>
    </w:p>
    <w:p w:rsidR="005150EF" w:rsidRPr="00B349BC" w:rsidRDefault="005150EF" w:rsidP="00045A7F">
      <w:pPr>
        <w:spacing w:after="0" w:line="23" w:lineRule="atLeast"/>
        <w:rPr>
          <w:rFonts w:eastAsia="Times New Roman" w:cstheme="minorHAnsi"/>
          <w:color w:val="000000" w:themeColor="text1"/>
          <w:lang w:eastAsia="pl-PL"/>
        </w:rPr>
      </w:pPr>
    </w:p>
    <w:p w:rsidR="005150EF" w:rsidRPr="00B349BC" w:rsidRDefault="005150EF" w:rsidP="00045A7F">
      <w:pPr>
        <w:spacing w:after="0" w:line="23" w:lineRule="atLeast"/>
        <w:rPr>
          <w:rFonts w:eastAsia="Times New Roman" w:cstheme="minorHAnsi"/>
          <w:color w:val="000000" w:themeColor="text1"/>
          <w:lang w:eastAsia="pl-PL"/>
        </w:rPr>
      </w:pPr>
    </w:p>
    <w:sectPr w:rsidR="005150EF" w:rsidRPr="00B349BC" w:rsidSect="0016665E">
      <w:headerReference w:type="default" r:id="rId56"/>
      <w:footerReference w:type="default" r:id="rId57"/>
      <w:pgSz w:w="11906" w:h="16838"/>
      <w:pgMar w:top="1417" w:right="1417" w:bottom="1276"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7C5" w:rsidRDefault="003017C5" w:rsidP="00DE6ECD">
      <w:pPr>
        <w:spacing w:after="0" w:line="240" w:lineRule="auto"/>
      </w:pPr>
      <w:r>
        <w:separator/>
      </w:r>
    </w:p>
  </w:endnote>
  <w:endnote w:type="continuationSeparator" w:id="0">
    <w:p w:rsidR="003017C5" w:rsidRDefault="003017C5" w:rsidP="00DE6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color w:val="FFFFFF" w:themeColor="background1"/>
        <w:sz w:val="24"/>
        <w:szCs w:val="24"/>
      </w:rPr>
      <w:id w:val="-863192452"/>
      <w:docPartObj>
        <w:docPartGallery w:val="Page Numbers (Bottom of Page)"/>
        <w:docPartUnique/>
      </w:docPartObj>
    </w:sdtPr>
    <w:sdtContent>
      <w:p w:rsidR="003017C5" w:rsidRPr="00256D7A" w:rsidRDefault="003017C5">
        <w:pPr>
          <w:pStyle w:val="Stopka"/>
          <w:jc w:val="right"/>
          <w:rPr>
            <w:rFonts w:cstheme="minorHAnsi"/>
            <w:color w:val="FFFFFF" w:themeColor="background1"/>
            <w:sz w:val="24"/>
            <w:szCs w:val="24"/>
          </w:rPr>
        </w:pPr>
        <w:r w:rsidRPr="00256D7A">
          <w:rPr>
            <w:rFonts w:cstheme="minorHAnsi"/>
            <w:color w:val="FFFFFF" w:themeColor="background1"/>
            <w:sz w:val="24"/>
            <w:szCs w:val="24"/>
          </w:rPr>
          <w:t xml:space="preserve">str. </w:t>
        </w:r>
        <w:r w:rsidR="00A632BE" w:rsidRPr="00256D7A">
          <w:rPr>
            <w:rFonts w:cstheme="minorHAnsi"/>
            <w:color w:val="FFFFFF" w:themeColor="background1"/>
            <w:sz w:val="24"/>
            <w:szCs w:val="24"/>
          </w:rPr>
          <w:fldChar w:fldCharType="begin"/>
        </w:r>
        <w:r w:rsidRPr="00256D7A">
          <w:rPr>
            <w:rFonts w:cstheme="minorHAnsi"/>
            <w:color w:val="FFFFFF" w:themeColor="background1"/>
            <w:sz w:val="24"/>
            <w:szCs w:val="24"/>
          </w:rPr>
          <w:instrText xml:space="preserve"> PAGE    \* MERGEFORMAT </w:instrText>
        </w:r>
        <w:r w:rsidR="00A632BE" w:rsidRPr="00256D7A">
          <w:rPr>
            <w:rFonts w:cstheme="minorHAnsi"/>
            <w:color w:val="FFFFFF" w:themeColor="background1"/>
            <w:sz w:val="24"/>
            <w:szCs w:val="24"/>
          </w:rPr>
          <w:fldChar w:fldCharType="separate"/>
        </w:r>
        <w:r w:rsidR="001A1F1A">
          <w:rPr>
            <w:rFonts w:cstheme="minorHAnsi"/>
            <w:noProof/>
            <w:color w:val="FFFFFF" w:themeColor="background1"/>
            <w:sz w:val="24"/>
            <w:szCs w:val="24"/>
          </w:rPr>
          <w:t>44</w:t>
        </w:r>
        <w:r w:rsidR="00A632BE" w:rsidRPr="00256D7A">
          <w:rPr>
            <w:rFonts w:cstheme="minorHAnsi"/>
            <w:color w:val="FFFFFF" w:themeColor="background1"/>
            <w:sz w:val="24"/>
            <w:szCs w:val="24"/>
          </w:rPr>
          <w:fldChar w:fldCharType="end"/>
        </w:r>
      </w:p>
    </w:sdtContent>
  </w:sdt>
  <w:p w:rsidR="003017C5" w:rsidRDefault="003017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7C5" w:rsidRDefault="003017C5" w:rsidP="00DE6ECD">
      <w:pPr>
        <w:spacing w:after="0" w:line="240" w:lineRule="auto"/>
      </w:pPr>
      <w:r>
        <w:separator/>
      </w:r>
    </w:p>
  </w:footnote>
  <w:footnote w:type="continuationSeparator" w:id="0">
    <w:p w:rsidR="003017C5" w:rsidRDefault="003017C5" w:rsidP="00DE6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7C5" w:rsidRPr="008B3001" w:rsidRDefault="003017C5" w:rsidP="00DE6ECD">
    <w:pPr>
      <w:jc w:val="center"/>
      <w:rPr>
        <w:rFonts w:eastAsia="Calibri" w:cstheme="minorHAnsi"/>
        <w:b/>
        <w:color w:val="7F7F7F" w:themeColor="text1" w:themeTint="80"/>
        <w:lang w:eastAsia="zh-CN"/>
      </w:rPr>
    </w:pPr>
    <w:bookmarkStart w:id="0" w:name="_Hlk524800826"/>
    <w:r w:rsidRPr="008B3001">
      <w:rPr>
        <w:rFonts w:cstheme="minorHAnsi"/>
        <w:b/>
        <w:color w:val="7F7F7F" w:themeColor="text1" w:themeTint="80"/>
      </w:rPr>
      <w:t xml:space="preserve">Zamawiający - </w:t>
    </w:r>
    <w:r w:rsidRPr="008B3001">
      <w:rPr>
        <w:rFonts w:eastAsia="Calibri" w:cstheme="minorHAnsi"/>
        <w:b/>
        <w:color w:val="7F7F7F" w:themeColor="text1" w:themeTint="80"/>
        <w:lang w:eastAsia="zh-CN"/>
      </w:rPr>
      <w:t>Województwo Opolskie - Urząd Marszałkowski Województwa Opolskiego</w:t>
    </w:r>
  </w:p>
  <w:p w:rsidR="003017C5" w:rsidRPr="00EB15E7" w:rsidRDefault="003017C5" w:rsidP="00EB15E7">
    <w:pPr>
      <w:pStyle w:val="Nagwek"/>
      <w:rPr>
        <w:rFonts w:cstheme="minorHAnsi"/>
        <w:b/>
        <w:color w:val="000000" w:themeColor="text1"/>
      </w:rPr>
    </w:pPr>
    <w:r w:rsidRPr="00981821">
      <w:rPr>
        <w:rFonts w:cstheme="minorHAnsi"/>
        <w:bCs/>
        <w:color w:val="000000" w:themeColor="text1"/>
      </w:rPr>
      <w:t>SPECYFIKACJA WARUNKÓW ZAMÓWIENIA na:</w:t>
    </w:r>
    <w:r w:rsidRPr="00981821">
      <w:rPr>
        <w:rFonts w:cstheme="minorHAnsi"/>
        <w:color w:val="000000" w:themeColor="text1"/>
      </w:rPr>
      <w:t xml:space="preserve"> </w:t>
    </w:r>
    <w:r w:rsidRPr="00981821">
      <w:rPr>
        <w:rFonts w:cstheme="minorHAnsi"/>
        <w:color w:val="000000"/>
      </w:rPr>
      <w:t>„</w:t>
    </w:r>
    <w:r w:rsidRPr="00194DC8">
      <w:rPr>
        <w:rFonts w:cstheme="minorHAnsi"/>
        <w:b/>
      </w:rPr>
      <w:t>Przebudowa budynku byłej przepompowni – stworzenie Centrum Informacji Turystycznej (CIT) z podłączeniem budynku do sieci wodociągowej i</w:t>
    </w:r>
    <w:r>
      <w:rPr>
        <w:rFonts w:cstheme="minorHAnsi"/>
        <w:b/>
      </w:rPr>
      <w:t> </w:t>
    </w:r>
    <w:r w:rsidRPr="00194DC8">
      <w:rPr>
        <w:rFonts w:cstheme="minorHAnsi"/>
        <w:b/>
      </w:rPr>
      <w:t>światłowodowe</w:t>
    </w:r>
    <w:r w:rsidRPr="00981821">
      <w:rPr>
        <w:rFonts w:cstheme="minorHAnsi"/>
      </w:rPr>
      <w:t>”</w:t>
    </w:r>
    <w:r w:rsidRPr="00981821">
      <w:rPr>
        <w:rFonts w:cstheme="minorHAnsi"/>
        <w:color w:val="000000" w:themeColor="text1"/>
      </w:rPr>
      <w:t xml:space="preserve">. Oznaczenie sprawy: </w:t>
    </w:r>
    <w:r w:rsidRPr="00EB15E7">
      <w:rPr>
        <w:rFonts w:cstheme="minorHAnsi"/>
        <w:b/>
        <w:color w:val="000000" w:themeColor="text1"/>
      </w:rPr>
      <w:t>DOA-ZP.272.20.202</w:t>
    </w:r>
    <w:bookmarkEnd w:id="0"/>
    <w:r w:rsidRPr="00EB15E7">
      <w:rPr>
        <w:rFonts w:cstheme="minorHAnsi"/>
        <w:b/>
        <w:color w:val="000000" w:themeColor="text1"/>
      </w:rPr>
      <w:t>2</w:t>
    </w:r>
  </w:p>
  <w:p w:rsidR="003017C5" w:rsidRPr="00981821" w:rsidRDefault="003017C5" w:rsidP="00981821">
    <w:pPr>
      <w:pStyle w:val="Nagwek"/>
      <w:jc w:val="center"/>
      <w:rPr>
        <w:rFonts w:cstheme="minorHAnsi"/>
        <w:color w:val="000000" w:themeColor="text1"/>
      </w:rPr>
    </w:pPr>
    <w:r>
      <w:rPr>
        <w:rFonts w:cstheme="minorHAnsi"/>
        <w:color w:val="000000" w:themeColor="text1"/>
      </w:rPr>
      <w:t>--------------------------------------------------------------------------------------------------------------------</w:t>
    </w:r>
  </w:p>
  <w:p w:rsidR="003017C5" w:rsidRDefault="003017C5" w:rsidP="00A77F96">
    <w:pPr>
      <w:pStyle w:val="Nagwek"/>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C1D"/>
    <w:multiLevelType w:val="hybridMultilevel"/>
    <w:tmpl w:val="B170947C"/>
    <w:lvl w:ilvl="0" w:tplc="C4322456">
      <w:start w:val="10"/>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214F7"/>
    <w:multiLevelType w:val="multilevel"/>
    <w:tmpl w:val="CBD89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7D1378"/>
    <w:multiLevelType w:val="hybridMultilevel"/>
    <w:tmpl w:val="44B64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A488D"/>
    <w:multiLevelType w:val="hybridMultilevel"/>
    <w:tmpl w:val="A198C58E"/>
    <w:lvl w:ilvl="0" w:tplc="896EB5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240F35"/>
    <w:multiLevelType w:val="hybridMultilevel"/>
    <w:tmpl w:val="7E9CB0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7F12147"/>
    <w:multiLevelType w:val="hybridMultilevel"/>
    <w:tmpl w:val="31D662E6"/>
    <w:lvl w:ilvl="0" w:tplc="51ACB730">
      <w:start w:val="1"/>
      <w:numFmt w:val="decimal"/>
      <w:lvlText w:val="%1)"/>
      <w:lvlJc w:val="left"/>
      <w:pPr>
        <w:ind w:left="857" w:hanging="432"/>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1BDE4AB2"/>
    <w:multiLevelType w:val="hybridMultilevel"/>
    <w:tmpl w:val="86C243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193A45"/>
    <w:multiLevelType w:val="multilevel"/>
    <w:tmpl w:val="43768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0A215E6"/>
    <w:multiLevelType w:val="multilevel"/>
    <w:tmpl w:val="725E23D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2CC20CE"/>
    <w:multiLevelType w:val="multilevel"/>
    <w:tmpl w:val="690A2594"/>
    <w:lvl w:ilvl="0">
      <w:start w:val="1"/>
      <w:numFmt w:val="decimal"/>
      <w:lvlText w:val="%1."/>
      <w:lvlJc w:val="left"/>
      <w:pPr>
        <w:ind w:left="1713" w:hanging="360"/>
      </w:pPr>
      <w:rPr>
        <w:rFonts w:ascii="Arial" w:hAnsi="Arial" w:hint="default"/>
        <w:b w:val="0"/>
        <w:i w:val="0"/>
        <w:sz w:val="20"/>
      </w:rPr>
    </w:lvl>
    <w:lvl w:ilvl="1">
      <w:start w:val="1"/>
      <w:numFmt w:val="decimal"/>
      <w:isLgl/>
      <w:lvlText w:val="%1.%2."/>
      <w:lvlJc w:val="left"/>
      <w:pPr>
        <w:ind w:left="1848" w:hanging="495"/>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0">
    <w:nsid w:val="26D32729"/>
    <w:multiLevelType w:val="hybridMultilevel"/>
    <w:tmpl w:val="FC0889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A6173CD"/>
    <w:multiLevelType w:val="hybridMultilevel"/>
    <w:tmpl w:val="0B2E269E"/>
    <w:lvl w:ilvl="0" w:tplc="1DD26A3C">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2E8855AE"/>
    <w:multiLevelType w:val="hybridMultilevel"/>
    <w:tmpl w:val="D8943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3421A05"/>
    <w:multiLevelType w:val="hybridMultilevel"/>
    <w:tmpl w:val="E91C8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6657530"/>
    <w:multiLevelType w:val="hybridMultilevel"/>
    <w:tmpl w:val="5090011A"/>
    <w:lvl w:ilvl="0" w:tplc="35E4E9A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37C5499B"/>
    <w:multiLevelType w:val="hybridMultilevel"/>
    <w:tmpl w:val="A61E464E"/>
    <w:lvl w:ilvl="0" w:tplc="DC1825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8C91722"/>
    <w:multiLevelType w:val="hybridMultilevel"/>
    <w:tmpl w:val="2D1E3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42063"/>
    <w:multiLevelType w:val="hybridMultilevel"/>
    <w:tmpl w:val="DAEC383C"/>
    <w:lvl w:ilvl="0" w:tplc="7E7E2F5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4A277367"/>
    <w:multiLevelType w:val="hybridMultilevel"/>
    <w:tmpl w:val="EAC8B588"/>
    <w:lvl w:ilvl="0" w:tplc="486016B2">
      <w:start w:val="1"/>
      <w:numFmt w:val="decimal"/>
      <w:lvlText w:val="%1)"/>
      <w:lvlJc w:val="left"/>
      <w:pPr>
        <w:ind w:left="2137" w:hanging="360"/>
      </w:pPr>
      <w:rPr>
        <w:rFonts w:ascii="Arial" w:hAnsi="Arial" w:cs="Arial" w:hint="default"/>
        <w:b w:val="0"/>
        <w:i w:val="0"/>
        <w:spacing w:val="0"/>
        <w:w w:val="100"/>
        <w:kern w:val="20"/>
        <w:position w:val="0"/>
        <w:sz w:val="20"/>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4D463535"/>
    <w:multiLevelType w:val="hybridMultilevel"/>
    <w:tmpl w:val="D8943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54A2E30"/>
    <w:multiLevelType w:val="hybridMultilevel"/>
    <w:tmpl w:val="6338F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7222F7"/>
    <w:multiLevelType w:val="hybridMultilevel"/>
    <w:tmpl w:val="FAAE8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3F2BD2"/>
    <w:multiLevelType w:val="multilevel"/>
    <w:tmpl w:val="B0EE14B2"/>
    <w:lvl w:ilvl="0">
      <w:start w:val="1"/>
      <w:numFmt w:val="lowerLetter"/>
      <w:lvlText w:val="%1)"/>
      <w:lvlJc w:val="left"/>
      <w:pPr>
        <w:tabs>
          <w:tab w:val="num" w:pos="960"/>
        </w:tabs>
        <w:ind w:left="960" w:hanging="360"/>
      </w:pPr>
    </w:lvl>
    <w:lvl w:ilvl="1" w:tentative="1">
      <w:start w:val="1"/>
      <w:numFmt w:val="lowerLetter"/>
      <w:lvlText w:val="%2."/>
      <w:lvlJc w:val="left"/>
      <w:pPr>
        <w:tabs>
          <w:tab w:val="num" w:pos="1680"/>
        </w:tabs>
        <w:ind w:left="1680" w:hanging="360"/>
      </w:pPr>
    </w:lvl>
    <w:lvl w:ilvl="2" w:tentative="1">
      <w:start w:val="1"/>
      <w:numFmt w:val="lowerLetter"/>
      <w:lvlText w:val="%3."/>
      <w:lvlJc w:val="left"/>
      <w:pPr>
        <w:tabs>
          <w:tab w:val="num" w:pos="2400"/>
        </w:tabs>
        <w:ind w:left="2400" w:hanging="360"/>
      </w:pPr>
    </w:lvl>
    <w:lvl w:ilvl="3" w:tentative="1">
      <w:start w:val="1"/>
      <w:numFmt w:val="lowerLetter"/>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Letter"/>
      <w:lvlText w:val="%6."/>
      <w:lvlJc w:val="left"/>
      <w:pPr>
        <w:tabs>
          <w:tab w:val="num" w:pos="4560"/>
        </w:tabs>
        <w:ind w:left="4560" w:hanging="360"/>
      </w:pPr>
    </w:lvl>
    <w:lvl w:ilvl="6" w:tentative="1">
      <w:start w:val="1"/>
      <w:numFmt w:val="lowerLetter"/>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Letter"/>
      <w:lvlText w:val="%9."/>
      <w:lvlJc w:val="left"/>
      <w:pPr>
        <w:tabs>
          <w:tab w:val="num" w:pos="6720"/>
        </w:tabs>
        <w:ind w:left="6720" w:hanging="360"/>
      </w:pPr>
    </w:lvl>
  </w:abstractNum>
  <w:abstractNum w:abstractNumId="25">
    <w:nsid w:val="60D33820"/>
    <w:multiLevelType w:val="hybridMultilevel"/>
    <w:tmpl w:val="4DEE2F26"/>
    <w:lvl w:ilvl="0" w:tplc="4776DDF2">
      <w:start w:val="1"/>
      <w:numFmt w:val="lowerLetter"/>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37B2CFD"/>
    <w:multiLevelType w:val="hybridMultilevel"/>
    <w:tmpl w:val="5090011A"/>
    <w:lvl w:ilvl="0" w:tplc="35E4E9A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66865EC3"/>
    <w:multiLevelType w:val="hybridMultilevel"/>
    <w:tmpl w:val="43FEF168"/>
    <w:lvl w:ilvl="0" w:tplc="70CE1A60">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6AB7B7D"/>
    <w:multiLevelType w:val="hybridMultilevel"/>
    <w:tmpl w:val="6B3AEE8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6BA857C3"/>
    <w:multiLevelType w:val="hybridMultilevel"/>
    <w:tmpl w:val="DCDC69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897488"/>
    <w:multiLevelType w:val="hybridMultilevel"/>
    <w:tmpl w:val="E786C726"/>
    <w:lvl w:ilvl="0" w:tplc="7E2CF9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C44841"/>
    <w:multiLevelType w:val="hybridMultilevel"/>
    <w:tmpl w:val="3214826C"/>
    <w:lvl w:ilvl="0" w:tplc="CD0835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256BEC"/>
    <w:multiLevelType w:val="multilevel"/>
    <w:tmpl w:val="220EE2D2"/>
    <w:lvl w:ilvl="0">
      <w:start w:val="1"/>
      <w:numFmt w:val="upperRoman"/>
      <w:lvlText w:val="%1."/>
      <w:lvlJc w:val="left"/>
      <w:pPr>
        <w:ind w:left="7165" w:hanging="360"/>
      </w:pPr>
      <w:rPr>
        <w:rFonts w:ascii="Arial" w:hAnsi="Arial" w:hint="default"/>
        <w:b/>
        <w:i w:val="0"/>
        <w:sz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7C7A3177"/>
    <w:multiLevelType w:val="hybridMultilevel"/>
    <w:tmpl w:val="CF2A27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9"/>
  </w:num>
  <w:num w:numId="3">
    <w:abstractNumId w:val="19"/>
  </w:num>
  <w:num w:numId="4">
    <w:abstractNumId w:val="2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33"/>
  </w:num>
  <w:num w:numId="9">
    <w:abstractNumId w:val="6"/>
  </w:num>
  <w:num w:numId="10">
    <w:abstractNumId w:val="4"/>
  </w:num>
  <w:num w:numId="11">
    <w:abstractNumId w:val="8"/>
  </w:num>
  <w:num w:numId="12">
    <w:abstractNumId w:val="24"/>
  </w:num>
  <w:num w:numId="13">
    <w:abstractNumId w:val="30"/>
  </w:num>
  <w:num w:numId="14">
    <w:abstractNumId w:val="7"/>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29"/>
  </w:num>
  <w:num w:numId="21">
    <w:abstractNumId w:val="25"/>
  </w:num>
  <w:num w:numId="22">
    <w:abstractNumId w:val="31"/>
  </w:num>
  <w:num w:numId="23">
    <w:abstractNumId w:val="10"/>
  </w:num>
  <w:num w:numId="24">
    <w:abstractNumId w:val="15"/>
  </w:num>
  <w:num w:numId="25">
    <w:abstractNumId w:val="26"/>
  </w:num>
  <w:num w:numId="26">
    <w:abstractNumId w:val="18"/>
  </w:num>
  <w:num w:numId="27">
    <w:abstractNumId w:val="11"/>
  </w:num>
  <w:num w:numId="28">
    <w:abstractNumId w:val="32"/>
  </w:num>
  <w:num w:numId="29">
    <w:abstractNumId w:val="17"/>
  </w:num>
  <w:num w:numId="30">
    <w:abstractNumId w:val="16"/>
  </w:num>
  <w:num w:numId="31">
    <w:abstractNumId w:val="28"/>
  </w:num>
  <w:num w:numId="32">
    <w:abstractNumId w:val="5"/>
  </w:num>
  <w:num w:numId="33">
    <w:abstractNumId w:val="3"/>
  </w:num>
  <w:num w:numId="3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C4C52"/>
    <w:rsid w:val="000014AB"/>
    <w:rsid w:val="0000210C"/>
    <w:rsid w:val="00002FB1"/>
    <w:rsid w:val="00003BB5"/>
    <w:rsid w:val="00004228"/>
    <w:rsid w:val="0000480F"/>
    <w:rsid w:val="00005B6C"/>
    <w:rsid w:val="00006153"/>
    <w:rsid w:val="00006B9D"/>
    <w:rsid w:val="00007658"/>
    <w:rsid w:val="0001086A"/>
    <w:rsid w:val="00011284"/>
    <w:rsid w:val="000132F2"/>
    <w:rsid w:val="00013BAC"/>
    <w:rsid w:val="000155AA"/>
    <w:rsid w:val="000162F8"/>
    <w:rsid w:val="000176F7"/>
    <w:rsid w:val="00021C86"/>
    <w:rsid w:val="0002214A"/>
    <w:rsid w:val="000225B4"/>
    <w:rsid w:val="00022E7A"/>
    <w:rsid w:val="000238F4"/>
    <w:rsid w:val="00024DCC"/>
    <w:rsid w:val="00025E61"/>
    <w:rsid w:val="0002625B"/>
    <w:rsid w:val="00026757"/>
    <w:rsid w:val="00026776"/>
    <w:rsid w:val="00031101"/>
    <w:rsid w:val="00032F77"/>
    <w:rsid w:val="000354BF"/>
    <w:rsid w:val="00035570"/>
    <w:rsid w:val="00037092"/>
    <w:rsid w:val="00040B47"/>
    <w:rsid w:val="00040FFF"/>
    <w:rsid w:val="00041173"/>
    <w:rsid w:val="00041DDC"/>
    <w:rsid w:val="000439E5"/>
    <w:rsid w:val="000444EF"/>
    <w:rsid w:val="00044707"/>
    <w:rsid w:val="000453BD"/>
    <w:rsid w:val="00045A7F"/>
    <w:rsid w:val="00047A7D"/>
    <w:rsid w:val="0005034B"/>
    <w:rsid w:val="0005044D"/>
    <w:rsid w:val="00050825"/>
    <w:rsid w:val="00054D4D"/>
    <w:rsid w:val="00055482"/>
    <w:rsid w:val="00057A36"/>
    <w:rsid w:val="000604ED"/>
    <w:rsid w:val="000605A8"/>
    <w:rsid w:val="00061FCC"/>
    <w:rsid w:val="00062643"/>
    <w:rsid w:val="00062CD4"/>
    <w:rsid w:val="00063C93"/>
    <w:rsid w:val="00064A9B"/>
    <w:rsid w:val="00065CA2"/>
    <w:rsid w:val="000662CF"/>
    <w:rsid w:val="000664C6"/>
    <w:rsid w:val="0006664B"/>
    <w:rsid w:val="00067154"/>
    <w:rsid w:val="000672D7"/>
    <w:rsid w:val="00067E93"/>
    <w:rsid w:val="000712E8"/>
    <w:rsid w:val="00071BD3"/>
    <w:rsid w:val="00071EEB"/>
    <w:rsid w:val="00071FC4"/>
    <w:rsid w:val="000726AC"/>
    <w:rsid w:val="0007353B"/>
    <w:rsid w:val="000753A8"/>
    <w:rsid w:val="00076969"/>
    <w:rsid w:val="00080209"/>
    <w:rsid w:val="00080B99"/>
    <w:rsid w:val="00080C24"/>
    <w:rsid w:val="00080FF6"/>
    <w:rsid w:val="000822AE"/>
    <w:rsid w:val="0008238C"/>
    <w:rsid w:val="000830AB"/>
    <w:rsid w:val="00083823"/>
    <w:rsid w:val="0008484F"/>
    <w:rsid w:val="00086BB5"/>
    <w:rsid w:val="00087326"/>
    <w:rsid w:val="000902ED"/>
    <w:rsid w:val="000904E0"/>
    <w:rsid w:val="000918BD"/>
    <w:rsid w:val="0009358F"/>
    <w:rsid w:val="00094E87"/>
    <w:rsid w:val="00094F59"/>
    <w:rsid w:val="00094FF6"/>
    <w:rsid w:val="00095A5A"/>
    <w:rsid w:val="00095B01"/>
    <w:rsid w:val="00096105"/>
    <w:rsid w:val="00096302"/>
    <w:rsid w:val="000A042E"/>
    <w:rsid w:val="000A11EA"/>
    <w:rsid w:val="000A1A3D"/>
    <w:rsid w:val="000A1A70"/>
    <w:rsid w:val="000A1EDA"/>
    <w:rsid w:val="000A55F7"/>
    <w:rsid w:val="000A5BFE"/>
    <w:rsid w:val="000A63F2"/>
    <w:rsid w:val="000A71A4"/>
    <w:rsid w:val="000A7E40"/>
    <w:rsid w:val="000B04AA"/>
    <w:rsid w:val="000B1A82"/>
    <w:rsid w:val="000B1BF7"/>
    <w:rsid w:val="000B2B1E"/>
    <w:rsid w:val="000B2E25"/>
    <w:rsid w:val="000B3801"/>
    <w:rsid w:val="000B44C8"/>
    <w:rsid w:val="000B48F2"/>
    <w:rsid w:val="000B4A78"/>
    <w:rsid w:val="000B4AEA"/>
    <w:rsid w:val="000B4C07"/>
    <w:rsid w:val="000B592D"/>
    <w:rsid w:val="000B596B"/>
    <w:rsid w:val="000B5DC0"/>
    <w:rsid w:val="000B7939"/>
    <w:rsid w:val="000C1C72"/>
    <w:rsid w:val="000C39A7"/>
    <w:rsid w:val="000C48F7"/>
    <w:rsid w:val="000C4B95"/>
    <w:rsid w:val="000C5484"/>
    <w:rsid w:val="000C551A"/>
    <w:rsid w:val="000C5848"/>
    <w:rsid w:val="000C5E95"/>
    <w:rsid w:val="000C6551"/>
    <w:rsid w:val="000C6D5B"/>
    <w:rsid w:val="000C784A"/>
    <w:rsid w:val="000D14DB"/>
    <w:rsid w:val="000D20D3"/>
    <w:rsid w:val="000D2EB7"/>
    <w:rsid w:val="000D3A22"/>
    <w:rsid w:val="000D6914"/>
    <w:rsid w:val="000D6EAB"/>
    <w:rsid w:val="000E1E52"/>
    <w:rsid w:val="000E1E9B"/>
    <w:rsid w:val="000E23EF"/>
    <w:rsid w:val="000E2650"/>
    <w:rsid w:val="000E30D0"/>
    <w:rsid w:val="000E343A"/>
    <w:rsid w:val="000E3FCD"/>
    <w:rsid w:val="000E5664"/>
    <w:rsid w:val="000E6292"/>
    <w:rsid w:val="000E7BCC"/>
    <w:rsid w:val="000F24ED"/>
    <w:rsid w:val="000F2DFA"/>
    <w:rsid w:val="000F30F5"/>
    <w:rsid w:val="000F326E"/>
    <w:rsid w:val="000F46C1"/>
    <w:rsid w:val="000F65E2"/>
    <w:rsid w:val="000F7685"/>
    <w:rsid w:val="0010069D"/>
    <w:rsid w:val="001019BC"/>
    <w:rsid w:val="00101B2A"/>
    <w:rsid w:val="00104B81"/>
    <w:rsid w:val="0010505B"/>
    <w:rsid w:val="00106321"/>
    <w:rsid w:val="0010748F"/>
    <w:rsid w:val="001078CB"/>
    <w:rsid w:val="00110F57"/>
    <w:rsid w:val="0011313C"/>
    <w:rsid w:val="00113B71"/>
    <w:rsid w:val="00114356"/>
    <w:rsid w:val="00115E4A"/>
    <w:rsid w:val="0011647A"/>
    <w:rsid w:val="00116E4E"/>
    <w:rsid w:val="00117436"/>
    <w:rsid w:val="001206A1"/>
    <w:rsid w:val="00121551"/>
    <w:rsid w:val="00122902"/>
    <w:rsid w:val="00122F19"/>
    <w:rsid w:val="00123D49"/>
    <w:rsid w:val="0012558C"/>
    <w:rsid w:val="00125FF6"/>
    <w:rsid w:val="00127847"/>
    <w:rsid w:val="00133640"/>
    <w:rsid w:val="001337BC"/>
    <w:rsid w:val="001344E3"/>
    <w:rsid w:val="00134578"/>
    <w:rsid w:val="00135C8E"/>
    <w:rsid w:val="001371D7"/>
    <w:rsid w:val="00137B87"/>
    <w:rsid w:val="00143083"/>
    <w:rsid w:val="00143AE9"/>
    <w:rsid w:val="00144528"/>
    <w:rsid w:val="00144E4C"/>
    <w:rsid w:val="00145013"/>
    <w:rsid w:val="001457F1"/>
    <w:rsid w:val="00145F46"/>
    <w:rsid w:val="001460E3"/>
    <w:rsid w:val="00146C32"/>
    <w:rsid w:val="00146DC5"/>
    <w:rsid w:val="001506A8"/>
    <w:rsid w:val="001515AF"/>
    <w:rsid w:val="0015335A"/>
    <w:rsid w:val="00153958"/>
    <w:rsid w:val="00156143"/>
    <w:rsid w:val="001567E4"/>
    <w:rsid w:val="001613DD"/>
    <w:rsid w:val="00161F1B"/>
    <w:rsid w:val="00162797"/>
    <w:rsid w:val="00162891"/>
    <w:rsid w:val="00163939"/>
    <w:rsid w:val="001649CC"/>
    <w:rsid w:val="001656EC"/>
    <w:rsid w:val="0016665E"/>
    <w:rsid w:val="001669D5"/>
    <w:rsid w:val="00166C30"/>
    <w:rsid w:val="00166F80"/>
    <w:rsid w:val="001670EC"/>
    <w:rsid w:val="001678BB"/>
    <w:rsid w:val="00172653"/>
    <w:rsid w:val="00173584"/>
    <w:rsid w:val="00173AD0"/>
    <w:rsid w:val="00173B7E"/>
    <w:rsid w:val="00174771"/>
    <w:rsid w:val="00175152"/>
    <w:rsid w:val="001769DE"/>
    <w:rsid w:val="001772F7"/>
    <w:rsid w:val="001776CC"/>
    <w:rsid w:val="00181D59"/>
    <w:rsid w:val="001836BF"/>
    <w:rsid w:val="001836DA"/>
    <w:rsid w:val="001846A0"/>
    <w:rsid w:val="00186523"/>
    <w:rsid w:val="0019159C"/>
    <w:rsid w:val="001923CA"/>
    <w:rsid w:val="001938EA"/>
    <w:rsid w:val="00195EA9"/>
    <w:rsid w:val="001976AE"/>
    <w:rsid w:val="001A0888"/>
    <w:rsid w:val="001A1F1A"/>
    <w:rsid w:val="001A2C6A"/>
    <w:rsid w:val="001A3B89"/>
    <w:rsid w:val="001A3E17"/>
    <w:rsid w:val="001A48F5"/>
    <w:rsid w:val="001A59F1"/>
    <w:rsid w:val="001A6F41"/>
    <w:rsid w:val="001A7642"/>
    <w:rsid w:val="001B031B"/>
    <w:rsid w:val="001B12F9"/>
    <w:rsid w:val="001B2B27"/>
    <w:rsid w:val="001B2DA8"/>
    <w:rsid w:val="001B3151"/>
    <w:rsid w:val="001B39E9"/>
    <w:rsid w:val="001B3EDD"/>
    <w:rsid w:val="001B4FB1"/>
    <w:rsid w:val="001B711A"/>
    <w:rsid w:val="001B748E"/>
    <w:rsid w:val="001B7845"/>
    <w:rsid w:val="001C005F"/>
    <w:rsid w:val="001C0FEB"/>
    <w:rsid w:val="001C129B"/>
    <w:rsid w:val="001C1306"/>
    <w:rsid w:val="001C2DDC"/>
    <w:rsid w:val="001C46CC"/>
    <w:rsid w:val="001C4EE8"/>
    <w:rsid w:val="001C641E"/>
    <w:rsid w:val="001C66CC"/>
    <w:rsid w:val="001C722A"/>
    <w:rsid w:val="001C7611"/>
    <w:rsid w:val="001D1380"/>
    <w:rsid w:val="001D13B4"/>
    <w:rsid w:val="001D19B8"/>
    <w:rsid w:val="001D1D4C"/>
    <w:rsid w:val="001D43DA"/>
    <w:rsid w:val="001D4CA0"/>
    <w:rsid w:val="001D4F89"/>
    <w:rsid w:val="001D5462"/>
    <w:rsid w:val="001D712D"/>
    <w:rsid w:val="001E1839"/>
    <w:rsid w:val="001E2FBB"/>
    <w:rsid w:val="001E36B7"/>
    <w:rsid w:val="001E55D2"/>
    <w:rsid w:val="001E5E10"/>
    <w:rsid w:val="001E6581"/>
    <w:rsid w:val="001E6CF4"/>
    <w:rsid w:val="001E725B"/>
    <w:rsid w:val="001E7DBE"/>
    <w:rsid w:val="001E7F67"/>
    <w:rsid w:val="001F0DC2"/>
    <w:rsid w:val="001F2974"/>
    <w:rsid w:val="001F37EA"/>
    <w:rsid w:val="001F5746"/>
    <w:rsid w:val="001F6E14"/>
    <w:rsid w:val="00200C5B"/>
    <w:rsid w:val="00201404"/>
    <w:rsid w:val="00202E76"/>
    <w:rsid w:val="00203C2A"/>
    <w:rsid w:val="0020540E"/>
    <w:rsid w:val="00207159"/>
    <w:rsid w:val="00212E7C"/>
    <w:rsid w:val="00215D11"/>
    <w:rsid w:val="00216430"/>
    <w:rsid w:val="00216757"/>
    <w:rsid w:val="002178BE"/>
    <w:rsid w:val="00221142"/>
    <w:rsid w:val="00222706"/>
    <w:rsid w:val="00222EFE"/>
    <w:rsid w:val="00223085"/>
    <w:rsid w:val="002234ED"/>
    <w:rsid w:val="00224855"/>
    <w:rsid w:val="00225122"/>
    <w:rsid w:val="00226759"/>
    <w:rsid w:val="002272C3"/>
    <w:rsid w:val="0023045F"/>
    <w:rsid w:val="002327BB"/>
    <w:rsid w:val="00232D85"/>
    <w:rsid w:val="002354A0"/>
    <w:rsid w:val="00235532"/>
    <w:rsid w:val="00235CAE"/>
    <w:rsid w:val="002365B3"/>
    <w:rsid w:val="00240B32"/>
    <w:rsid w:val="00240CFE"/>
    <w:rsid w:val="0024122D"/>
    <w:rsid w:val="0024154E"/>
    <w:rsid w:val="00241AE1"/>
    <w:rsid w:val="00241EDE"/>
    <w:rsid w:val="0024363F"/>
    <w:rsid w:val="00244394"/>
    <w:rsid w:val="0024521A"/>
    <w:rsid w:val="00246699"/>
    <w:rsid w:val="00247A11"/>
    <w:rsid w:val="00250225"/>
    <w:rsid w:val="0025210A"/>
    <w:rsid w:val="002529E0"/>
    <w:rsid w:val="00253349"/>
    <w:rsid w:val="0025431A"/>
    <w:rsid w:val="00255870"/>
    <w:rsid w:val="0025689C"/>
    <w:rsid w:val="00256D7A"/>
    <w:rsid w:val="002577C2"/>
    <w:rsid w:val="002600E7"/>
    <w:rsid w:val="0026039C"/>
    <w:rsid w:val="002606F8"/>
    <w:rsid w:val="00260E82"/>
    <w:rsid w:val="0026146B"/>
    <w:rsid w:val="0026295D"/>
    <w:rsid w:val="00262E06"/>
    <w:rsid w:val="002630E7"/>
    <w:rsid w:val="00263F76"/>
    <w:rsid w:val="00264BE9"/>
    <w:rsid w:val="00264E7C"/>
    <w:rsid w:val="00264F3B"/>
    <w:rsid w:val="00265602"/>
    <w:rsid w:val="00267DAA"/>
    <w:rsid w:val="0027059B"/>
    <w:rsid w:val="0027235A"/>
    <w:rsid w:val="002730DE"/>
    <w:rsid w:val="00273DF7"/>
    <w:rsid w:val="00274C4A"/>
    <w:rsid w:val="0027655C"/>
    <w:rsid w:val="0027739D"/>
    <w:rsid w:val="002774DA"/>
    <w:rsid w:val="00277C4B"/>
    <w:rsid w:val="002812EA"/>
    <w:rsid w:val="002829C3"/>
    <w:rsid w:val="00282FDE"/>
    <w:rsid w:val="002832CA"/>
    <w:rsid w:val="0028473B"/>
    <w:rsid w:val="00284BCE"/>
    <w:rsid w:val="0028616E"/>
    <w:rsid w:val="00286548"/>
    <w:rsid w:val="0028666D"/>
    <w:rsid w:val="00286DEC"/>
    <w:rsid w:val="00287248"/>
    <w:rsid w:val="002901AF"/>
    <w:rsid w:val="00290576"/>
    <w:rsid w:val="00290C15"/>
    <w:rsid w:val="002924D3"/>
    <w:rsid w:val="00292B1D"/>
    <w:rsid w:val="00292FF5"/>
    <w:rsid w:val="00293090"/>
    <w:rsid w:val="002932E3"/>
    <w:rsid w:val="002934BB"/>
    <w:rsid w:val="00294C43"/>
    <w:rsid w:val="00295433"/>
    <w:rsid w:val="00296615"/>
    <w:rsid w:val="002A047C"/>
    <w:rsid w:val="002A0796"/>
    <w:rsid w:val="002A0A47"/>
    <w:rsid w:val="002A10B6"/>
    <w:rsid w:val="002A1343"/>
    <w:rsid w:val="002A1356"/>
    <w:rsid w:val="002A1531"/>
    <w:rsid w:val="002A15BD"/>
    <w:rsid w:val="002A1979"/>
    <w:rsid w:val="002A1FEA"/>
    <w:rsid w:val="002A26F2"/>
    <w:rsid w:val="002A3E21"/>
    <w:rsid w:val="002A3FEC"/>
    <w:rsid w:val="002A7158"/>
    <w:rsid w:val="002A79D7"/>
    <w:rsid w:val="002B2FE5"/>
    <w:rsid w:val="002B33CF"/>
    <w:rsid w:val="002B389B"/>
    <w:rsid w:val="002B38D9"/>
    <w:rsid w:val="002B39F5"/>
    <w:rsid w:val="002B3A36"/>
    <w:rsid w:val="002B4777"/>
    <w:rsid w:val="002B4C27"/>
    <w:rsid w:val="002B4D0C"/>
    <w:rsid w:val="002B611E"/>
    <w:rsid w:val="002B6D8B"/>
    <w:rsid w:val="002C033A"/>
    <w:rsid w:val="002C08EA"/>
    <w:rsid w:val="002C0F6C"/>
    <w:rsid w:val="002C1061"/>
    <w:rsid w:val="002C10F7"/>
    <w:rsid w:val="002C25C2"/>
    <w:rsid w:val="002C28B9"/>
    <w:rsid w:val="002C3D80"/>
    <w:rsid w:val="002C43F4"/>
    <w:rsid w:val="002C4C06"/>
    <w:rsid w:val="002C50EE"/>
    <w:rsid w:val="002C532E"/>
    <w:rsid w:val="002C6075"/>
    <w:rsid w:val="002C6CC7"/>
    <w:rsid w:val="002D0C32"/>
    <w:rsid w:val="002D10E7"/>
    <w:rsid w:val="002D269D"/>
    <w:rsid w:val="002D293F"/>
    <w:rsid w:val="002D3529"/>
    <w:rsid w:val="002D422B"/>
    <w:rsid w:val="002D5160"/>
    <w:rsid w:val="002D6D20"/>
    <w:rsid w:val="002D77A9"/>
    <w:rsid w:val="002E1B36"/>
    <w:rsid w:val="002E2102"/>
    <w:rsid w:val="002E354A"/>
    <w:rsid w:val="002E50A8"/>
    <w:rsid w:val="002E6963"/>
    <w:rsid w:val="002F0A8B"/>
    <w:rsid w:val="002F104F"/>
    <w:rsid w:val="002F108C"/>
    <w:rsid w:val="002F15B2"/>
    <w:rsid w:val="002F2062"/>
    <w:rsid w:val="002F2ABE"/>
    <w:rsid w:val="002F3379"/>
    <w:rsid w:val="002F345B"/>
    <w:rsid w:val="002F4A8F"/>
    <w:rsid w:val="002F4E1B"/>
    <w:rsid w:val="002F5CA4"/>
    <w:rsid w:val="002F681B"/>
    <w:rsid w:val="002F6B31"/>
    <w:rsid w:val="002F70DF"/>
    <w:rsid w:val="002F7817"/>
    <w:rsid w:val="003004D1"/>
    <w:rsid w:val="003004D3"/>
    <w:rsid w:val="0030078A"/>
    <w:rsid w:val="003017C5"/>
    <w:rsid w:val="00301F00"/>
    <w:rsid w:val="00303B43"/>
    <w:rsid w:val="003076D7"/>
    <w:rsid w:val="00310ABF"/>
    <w:rsid w:val="00310C8D"/>
    <w:rsid w:val="00311DA2"/>
    <w:rsid w:val="0031210F"/>
    <w:rsid w:val="00312459"/>
    <w:rsid w:val="003142B2"/>
    <w:rsid w:val="00314662"/>
    <w:rsid w:val="00314785"/>
    <w:rsid w:val="003147CF"/>
    <w:rsid w:val="00314BA4"/>
    <w:rsid w:val="003156AC"/>
    <w:rsid w:val="00316235"/>
    <w:rsid w:val="00316356"/>
    <w:rsid w:val="003178BB"/>
    <w:rsid w:val="003179A0"/>
    <w:rsid w:val="00317DFC"/>
    <w:rsid w:val="00322EFB"/>
    <w:rsid w:val="003259FF"/>
    <w:rsid w:val="00327835"/>
    <w:rsid w:val="00327C5A"/>
    <w:rsid w:val="00330053"/>
    <w:rsid w:val="003319E3"/>
    <w:rsid w:val="00332166"/>
    <w:rsid w:val="0033257C"/>
    <w:rsid w:val="00333B6C"/>
    <w:rsid w:val="003355B3"/>
    <w:rsid w:val="00336A65"/>
    <w:rsid w:val="003373C5"/>
    <w:rsid w:val="00340BA4"/>
    <w:rsid w:val="003412DC"/>
    <w:rsid w:val="003416BB"/>
    <w:rsid w:val="0034224A"/>
    <w:rsid w:val="003426E8"/>
    <w:rsid w:val="00342C5B"/>
    <w:rsid w:val="0034322D"/>
    <w:rsid w:val="00343CFE"/>
    <w:rsid w:val="00344127"/>
    <w:rsid w:val="00345429"/>
    <w:rsid w:val="00345B2C"/>
    <w:rsid w:val="0034655C"/>
    <w:rsid w:val="0034760D"/>
    <w:rsid w:val="0034770C"/>
    <w:rsid w:val="0034788B"/>
    <w:rsid w:val="003501E6"/>
    <w:rsid w:val="00350F88"/>
    <w:rsid w:val="00352339"/>
    <w:rsid w:val="0035435D"/>
    <w:rsid w:val="003544A8"/>
    <w:rsid w:val="00354723"/>
    <w:rsid w:val="003565EA"/>
    <w:rsid w:val="00356746"/>
    <w:rsid w:val="00356FF2"/>
    <w:rsid w:val="00357162"/>
    <w:rsid w:val="0035795B"/>
    <w:rsid w:val="003606F9"/>
    <w:rsid w:val="0036221F"/>
    <w:rsid w:val="0036223B"/>
    <w:rsid w:val="0036246D"/>
    <w:rsid w:val="00365442"/>
    <w:rsid w:val="00365780"/>
    <w:rsid w:val="003658FE"/>
    <w:rsid w:val="00366AC5"/>
    <w:rsid w:val="00366D19"/>
    <w:rsid w:val="003716C6"/>
    <w:rsid w:val="00373024"/>
    <w:rsid w:val="00373320"/>
    <w:rsid w:val="003744C7"/>
    <w:rsid w:val="00374EEF"/>
    <w:rsid w:val="00374FB9"/>
    <w:rsid w:val="003752D5"/>
    <w:rsid w:val="00376B69"/>
    <w:rsid w:val="00376C62"/>
    <w:rsid w:val="003802C5"/>
    <w:rsid w:val="0038051C"/>
    <w:rsid w:val="00380722"/>
    <w:rsid w:val="0038185C"/>
    <w:rsid w:val="0038328E"/>
    <w:rsid w:val="0038430D"/>
    <w:rsid w:val="00384A37"/>
    <w:rsid w:val="00385A41"/>
    <w:rsid w:val="00385AB7"/>
    <w:rsid w:val="003869E4"/>
    <w:rsid w:val="00387879"/>
    <w:rsid w:val="00387CAE"/>
    <w:rsid w:val="003901AC"/>
    <w:rsid w:val="003903E2"/>
    <w:rsid w:val="00390766"/>
    <w:rsid w:val="0039139F"/>
    <w:rsid w:val="0039464D"/>
    <w:rsid w:val="003959F8"/>
    <w:rsid w:val="00396028"/>
    <w:rsid w:val="00396B65"/>
    <w:rsid w:val="00397E9D"/>
    <w:rsid w:val="003A1CE0"/>
    <w:rsid w:val="003A378E"/>
    <w:rsid w:val="003A47A5"/>
    <w:rsid w:val="003A481B"/>
    <w:rsid w:val="003A5532"/>
    <w:rsid w:val="003A6C8B"/>
    <w:rsid w:val="003A7208"/>
    <w:rsid w:val="003A7FC7"/>
    <w:rsid w:val="003B1C03"/>
    <w:rsid w:val="003B3FF5"/>
    <w:rsid w:val="003B4321"/>
    <w:rsid w:val="003B4A0F"/>
    <w:rsid w:val="003B5B51"/>
    <w:rsid w:val="003C078C"/>
    <w:rsid w:val="003C0ECC"/>
    <w:rsid w:val="003C0F3C"/>
    <w:rsid w:val="003C0F61"/>
    <w:rsid w:val="003C43F8"/>
    <w:rsid w:val="003C4A5F"/>
    <w:rsid w:val="003C4E93"/>
    <w:rsid w:val="003C797A"/>
    <w:rsid w:val="003D0585"/>
    <w:rsid w:val="003D0826"/>
    <w:rsid w:val="003D0939"/>
    <w:rsid w:val="003D0DC8"/>
    <w:rsid w:val="003D191A"/>
    <w:rsid w:val="003D2619"/>
    <w:rsid w:val="003D54EC"/>
    <w:rsid w:val="003D57D9"/>
    <w:rsid w:val="003D5ED4"/>
    <w:rsid w:val="003D60C5"/>
    <w:rsid w:val="003D7119"/>
    <w:rsid w:val="003E2EEA"/>
    <w:rsid w:val="003E422A"/>
    <w:rsid w:val="003E4D94"/>
    <w:rsid w:val="003E4DEB"/>
    <w:rsid w:val="003E503B"/>
    <w:rsid w:val="003E56DD"/>
    <w:rsid w:val="003E5FF2"/>
    <w:rsid w:val="003E6534"/>
    <w:rsid w:val="003E75FC"/>
    <w:rsid w:val="003E7BFA"/>
    <w:rsid w:val="003F02B7"/>
    <w:rsid w:val="003F408A"/>
    <w:rsid w:val="003F4340"/>
    <w:rsid w:val="003F470A"/>
    <w:rsid w:val="003F4E40"/>
    <w:rsid w:val="003F50A7"/>
    <w:rsid w:val="003F5A61"/>
    <w:rsid w:val="003F627C"/>
    <w:rsid w:val="003F73FC"/>
    <w:rsid w:val="003F7460"/>
    <w:rsid w:val="003F7748"/>
    <w:rsid w:val="003F7B55"/>
    <w:rsid w:val="003F7B7E"/>
    <w:rsid w:val="0040024B"/>
    <w:rsid w:val="00400C76"/>
    <w:rsid w:val="0040183F"/>
    <w:rsid w:val="00404041"/>
    <w:rsid w:val="00410AD6"/>
    <w:rsid w:val="004110E3"/>
    <w:rsid w:val="00411461"/>
    <w:rsid w:val="0041170E"/>
    <w:rsid w:val="00413950"/>
    <w:rsid w:val="00416C91"/>
    <w:rsid w:val="004172DF"/>
    <w:rsid w:val="00420790"/>
    <w:rsid w:val="004226A0"/>
    <w:rsid w:val="00422AD0"/>
    <w:rsid w:val="0042356D"/>
    <w:rsid w:val="0042367D"/>
    <w:rsid w:val="004238B1"/>
    <w:rsid w:val="00424AEA"/>
    <w:rsid w:val="00424D9A"/>
    <w:rsid w:val="00425036"/>
    <w:rsid w:val="0042589B"/>
    <w:rsid w:val="0042677F"/>
    <w:rsid w:val="00426958"/>
    <w:rsid w:val="00427FE1"/>
    <w:rsid w:val="00430F2C"/>
    <w:rsid w:val="004311E1"/>
    <w:rsid w:val="00433A7A"/>
    <w:rsid w:val="0043421D"/>
    <w:rsid w:val="00434BC6"/>
    <w:rsid w:val="004355F1"/>
    <w:rsid w:val="00435FFA"/>
    <w:rsid w:val="004364B5"/>
    <w:rsid w:val="004369EA"/>
    <w:rsid w:val="004400FA"/>
    <w:rsid w:val="00440CA0"/>
    <w:rsid w:val="00441CD2"/>
    <w:rsid w:val="00442076"/>
    <w:rsid w:val="00443567"/>
    <w:rsid w:val="00444A45"/>
    <w:rsid w:val="00445ECF"/>
    <w:rsid w:val="00446FD2"/>
    <w:rsid w:val="004514FA"/>
    <w:rsid w:val="00451516"/>
    <w:rsid w:val="0045331D"/>
    <w:rsid w:val="0045342F"/>
    <w:rsid w:val="00453A0A"/>
    <w:rsid w:val="00453ED6"/>
    <w:rsid w:val="00454C49"/>
    <w:rsid w:val="00454E67"/>
    <w:rsid w:val="00454F0E"/>
    <w:rsid w:val="00456A4A"/>
    <w:rsid w:val="004579B5"/>
    <w:rsid w:val="00460E96"/>
    <w:rsid w:val="00462684"/>
    <w:rsid w:val="00464F48"/>
    <w:rsid w:val="0046597A"/>
    <w:rsid w:val="00466C41"/>
    <w:rsid w:val="00470537"/>
    <w:rsid w:val="004708B9"/>
    <w:rsid w:val="0047090F"/>
    <w:rsid w:val="004709F7"/>
    <w:rsid w:val="0047180F"/>
    <w:rsid w:val="00471CF9"/>
    <w:rsid w:val="00473881"/>
    <w:rsid w:val="00474C78"/>
    <w:rsid w:val="004800EF"/>
    <w:rsid w:val="004805C1"/>
    <w:rsid w:val="004816DD"/>
    <w:rsid w:val="00481CAF"/>
    <w:rsid w:val="00481D74"/>
    <w:rsid w:val="00482913"/>
    <w:rsid w:val="00483857"/>
    <w:rsid w:val="00484615"/>
    <w:rsid w:val="00485794"/>
    <w:rsid w:val="0048624D"/>
    <w:rsid w:val="004872ED"/>
    <w:rsid w:val="00490E0E"/>
    <w:rsid w:val="00491F1C"/>
    <w:rsid w:val="004926DF"/>
    <w:rsid w:val="00492C4E"/>
    <w:rsid w:val="00492CB8"/>
    <w:rsid w:val="00492E89"/>
    <w:rsid w:val="00494DA1"/>
    <w:rsid w:val="00495953"/>
    <w:rsid w:val="0049706E"/>
    <w:rsid w:val="004978E2"/>
    <w:rsid w:val="004A0E8D"/>
    <w:rsid w:val="004A1362"/>
    <w:rsid w:val="004A379F"/>
    <w:rsid w:val="004A4CCE"/>
    <w:rsid w:val="004A4FD5"/>
    <w:rsid w:val="004A5799"/>
    <w:rsid w:val="004A64DD"/>
    <w:rsid w:val="004A6E95"/>
    <w:rsid w:val="004A7CB8"/>
    <w:rsid w:val="004B08A7"/>
    <w:rsid w:val="004B163A"/>
    <w:rsid w:val="004B26F4"/>
    <w:rsid w:val="004B4194"/>
    <w:rsid w:val="004B597B"/>
    <w:rsid w:val="004B5B41"/>
    <w:rsid w:val="004B6304"/>
    <w:rsid w:val="004B6BD1"/>
    <w:rsid w:val="004B6EEA"/>
    <w:rsid w:val="004B753D"/>
    <w:rsid w:val="004B79B8"/>
    <w:rsid w:val="004B7B72"/>
    <w:rsid w:val="004C12F9"/>
    <w:rsid w:val="004C3B5E"/>
    <w:rsid w:val="004C52C6"/>
    <w:rsid w:val="004C61EC"/>
    <w:rsid w:val="004C72A4"/>
    <w:rsid w:val="004D008B"/>
    <w:rsid w:val="004D14C9"/>
    <w:rsid w:val="004D2DD5"/>
    <w:rsid w:val="004D444E"/>
    <w:rsid w:val="004D5A80"/>
    <w:rsid w:val="004D7FE5"/>
    <w:rsid w:val="004E07B2"/>
    <w:rsid w:val="004E09F7"/>
    <w:rsid w:val="004E1CCA"/>
    <w:rsid w:val="004E27F8"/>
    <w:rsid w:val="004E4590"/>
    <w:rsid w:val="004E5BAF"/>
    <w:rsid w:val="004E6246"/>
    <w:rsid w:val="004E71AD"/>
    <w:rsid w:val="004F0348"/>
    <w:rsid w:val="004F0BEC"/>
    <w:rsid w:val="004F1425"/>
    <w:rsid w:val="004F143B"/>
    <w:rsid w:val="004F1D3F"/>
    <w:rsid w:val="004F21CA"/>
    <w:rsid w:val="004F2545"/>
    <w:rsid w:val="004F36D7"/>
    <w:rsid w:val="004F3E91"/>
    <w:rsid w:val="004F4DF9"/>
    <w:rsid w:val="004F5705"/>
    <w:rsid w:val="004F5BB8"/>
    <w:rsid w:val="004F6233"/>
    <w:rsid w:val="004F6749"/>
    <w:rsid w:val="004F67F2"/>
    <w:rsid w:val="004F7997"/>
    <w:rsid w:val="004F7EDD"/>
    <w:rsid w:val="00500289"/>
    <w:rsid w:val="00501B75"/>
    <w:rsid w:val="00503FA4"/>
    <w:rsid w:val="00504309"/>
    <w:rsid w:val="00505DE6"/>
    <w:rsid w:val="00505F8E"/>
    <w:rsid w:val="005063AC"/>
    <w:rsid w:val="005102D7"/>
    <w:rsid w:val="0051099F"/>
    <w:rsid w:val="00510FAA"/>
    <w:rsid w:val="00510FF1"/>
    <w:rsid w:val="005131A4"/>
    <w:rsid w:val="00513807"/>
    <w:rsid w:val="00514132"/>
    <w:rsid w:val="00514861"/>
    <w:rsid w:val="00514FDB"/>
    <w:rsid w:val="005150EF"/>
    <w:rsid w:val="00515B93"/>
    <w:rsid w:val="00515E93"/>
    <w:rsid w:val="0051628D"/>
    <w:rsid w:val="00516353"/>
    <w:rsid w:val="00517CC4"/>
    <w:rsid w:val="00521853"/>
    <w:rsid w:val="005221E0"/>
    <w:rsid w:val="00524403"/>
    <w:rsid w:val="00524B16"/>
    <w:rsid w:val="0052508A"/>
    <w:rsid w:val="005250A1"/>
    <w:rsid w:val="00531FD2"/>
    <w:rsid w:val="00533881"/>
    <w:rsid w:val="00533B3F"/>
    <w:rsid w:val="005340AB"/>
    <w:rsid w:val="00535F36"/>
    <w:rsid w:val="005364B5"/>
    <w:rsid w:val="00537D8F"/>
    <w:rsid w:val="00540A76"/>
    <w:rsid w:val="00541055"/>
    <w:rsid w:val="0054163C"/>
    <w:rsid w:val="00542192"/>
    <w:rsid w:val="00543190"/>
    <w:rsid w:val="005433C1"/>
    <w:rsid w:val="00543EA1"/>
    <w:rsid w:val="0054414D"/>
    <w:rsid w:val="00544D70"/>
    <w:rsid w:val="005450E5"/>
    <w:rsid w:val="00546579"/>
    <w:rsid w:val="00546B23"/>
    <w:rsid w:val="00546E86"/>
    <w:rsid w:val="0054763A"/>
    <w:rsid w:val="005478BC"/>
    <w:rsid w:val="00547F81"/>
    <w:rsid w:val="005500C8"/>
    <w:rsid w:val="0055075D"/>
    <w:rsid w:val="00552202"/>
    <w:rsid w:val="005528F5"/>
    <w:rsid w:val="005536C0"/>
    <w:rsid w:val="00553C50"/>
    <w:rsid w:val="00553E19"/>
    <w:rsid w:val="00555F54"/>
    <w:rsid w:val="00556185"/>
    <w:rsid w:val="00556563"/>
    <w:rsid w:val="00556856"/>
    <w:rsid w:val="00556DCD"/>
    <w:rsid w:val="005603A6"/>
    <w:rsid w:val="0056114F"/>
    <w:rsid w:val="00562369"/>
    <w:rsid w:val="00562A00"/>
    <w:rsid w:val="00562B27"/>
    <w:rsid w:val="0056349F"/>
    <w:rsid w:val="0056377B"/>
    <w:rsid w:val="00563B29"/>
    <w:rsid w:val="00565004"/>
    <w:rsid w:val="00566F2B"/>
    <w:rsid w:val="00567028"/>
    <w:rsid w:val="005708AD"/>
    <w:rsid w:val="00571590"/>
    <w:rsid w:val="00571B31"/>
    <w:rsid w:val="00571C33"/>
    <w:rsid w:val="00571C4B"/>
    <w:rsid w:val="005721DA"/>
    <w:rsid w:val="005730DE"/>
    <w:rsid w:val="0057340D"/>
    <w:rsid w:val="00573505"/>
    <w:rsid w:val="00573CAA"/>
    <w:rsid w:val="00574283"/>
    <w:rsid w:val="00574A78"/>
    <w:rsid w:val="00574D53"/>
    <w:rsid w:val="00574FBF"/>
    <w:rsid w:val="0057622B"/>
    <w:rsid w:val="005763FB"/>
    <w:rsid w:val="005765D5"/>
    <w:rsid w:val="005769CA"/>
    <w:rsid w:val="00580142"/>
    <w:rsid w:val="00581F2A"/>
    <w:rsid w:val="005823DF"/>
    <w:rsid w:val="00582695"/>
    <w:rsid w:val="00582C7D"/>
    <w:rsid w:val="00582F5C"/>
    <w:rsid w:val="00583145"/>
    <w:rsid w:val="00583360"/>
    <w:rsid w:val="005844A2"/>
    <w:rsid w:val="005859ED"/>
    <w:rsid w:val="005863F1"/>
    <w:rsid w:val="00587DFD"/>
    <w:rsid w:val="0059015B"/>
    <w:rsid w:val="005902AF"/>
    <w:rsid w:val="005908CF"/>
    <w:rsid w:val="005908DE"/>
    <w:rsid w:val="00590911"/>
    <w:rsid w:val="00590A2A"/>
    <w:rsid w:val="0059346B"/>
    <w:rsid w:val="00595A0A"/>
    <w:rsid w:val="00595D56"/>
    <w:rsid w:val="00597693"/>
    <w:rsid w:val="005A05A8"/>
    <w:rsid w:val="005A0B1A"/>
    <w:rsid w:val="005A112E"/>
    <w:rsid w:val="005A11EF"/>
    <w:rsid w:val="005A1A84"/>
    <w:rsid w:val="005A5398"/>
    <w:rsid w:val="005A7141"/>
    <w:rsid w:val="005B056A"/>
    <w:rsid w:val="005B1322"/>
    <w:rsid w:val="005B215F"/>
    <w:rsid w:val="005B2DE3"/>
    <w:rsid w:val="005B3D20"/>
    <w:rsid w:val="005B4C02"/>
    <w:rsid w:val="005B4E21"/>
    <w:rsid w:val="005B6639"/>
    <w:rsid w:val="005B68E4"/>
    <w:rsid w:val="005C14A2"/>
    <w:rsid w:val="005C2191"/>
    <w:rsid w:val="005C27CA"/>
    <w:rsid w:val="005C31B1"/>
    <w:rsid w:val="005C36DF"/>
    <w:rsid w:val="005C46FD"/>
    <w:rsid w:val="005C4EC8"/>
    <w:rsid w:val="005C6F1B"/>
    <w:rsid w:val="005C7E90"/>
    <w:rsid w:val="005D0077"/>
    <w:rsid w:val="005D10BB"/>
    <w:rsid w:val="005D1675"/>
    <w:rsid w:val="005D21D7"/>
    <w:rsid w:val="005D2ABF"/>
    <w:rsid w:val="005D2C62"/>
    <w:rsid w:val="005D3099"/>
    <w:rsid w:val="005D4169"/>
    <w:rsid w:val="005D644E"/>
    <w:rsid w:val="005E0B0B"/>
    <w:rsid w:val="005E157F"/>
    <w:rsid w:val="005E170B"/>
    <w:rsid w:val="005E3468"/>
    <w:rsid w:val="005E66D7"/>
    <w:rsid w:val="005E6987"/>
    <w:rsid w:val="005F0FD0"/>
    <w:rsid w:val="005F16C6"/>
    <w:rsid w:val="005F245A"/>
    <w:rsid w:val="005F6310"/>
    <w:rsid w:val="005F7254"/>
    <w:rsid w:val="00600410"/>
    <w:rsid w:val="00602812"/>
    <w:rsid w:val="00603557"/>
    <w:rsid w:val="006062FC"/>
    <w:rsid w:val="00606FC8"/>
    <w:rsid w:val="00607084"/>
    <w:rsid w:val="0060737E"/>
    <w:rsid w:val="00607676"/>
    <w:rsid w:val="00607A77"/>
    <w:rsid w:val="00610417"/>
    <w:rsid w:val="006104C6"/>
    <w:rsid w:val="00610CB3"/>
    <w:rsid w:val="0061109D"/>
    <w:rsid w:val="0061140F"/>
    <w:rsid w:val="00611CCD"/>
    <w:rsid w:val="00612F3C"/>
    <w:rsid w:val="00614A22"/>
    <w:rsid w:val="00614A8A"/>
    <w:rsid w:val="00615699"/>
    <w:rsid w:val="00617344"/>
    <w:rsid w:val="00617709"/>
    <w:rsid w:val="00620365"/>
    <w:rsid w:val="00621232"/>
    <w:rsid w:val="00621359"/>
    <w:rsid w:val="006218D8"/>
    <w:rsid w:val="0062507E"/>
    <w:rsid w:val="00626AF2"/>
    <w:rsid w:val="00627435"/>
    <w:rsid w:val="006314F5"/>
    <w:rsid w:val="006318AC"/>
    <w:rsid w:val="006333E2"/>
    <w:rsid w:val="0063660A"/>
    <w:rsid w:val="006366F2"/>
    <w:rsid w:val="00636888"/>
    <w:rsid w:val="006400CF"/>
    <w:rsid w:val="006410A4"/>
    <w:rsid w:val="006419A1"/>
    <w:rsid w:val="0064244A"/>
    <w:rsid w:val="006444C1"/>
    <w:rsid w:val="00646793"/>
    <w:rsid w:val="00646EAB"/>
    <w:rsid w:val="00647CCD"/>
    <w:rsid w:val="00647F43"/>
    <w:rsid w:val="0065149F"/>
    <w:rsid w:val="00651807"/>
    <w:rsid w:val="006527E0"/>
    <w:rsid w:val="00652E78"/>
    <w:rsid w:val="00653609"/>
    <w:rsid w:val="00655700"/>
    <w:rsid w:val="0065591A"/>
    <w:rsid w:val="00655FBF"/>
    <w:rsid w:val="006571D6"/>
    <w:rsid w:val="00657E8D"/>
    <w:rsid w:val="00657EB0"/>
    <w:rsid w:val="006616CD"/>
    <w:rsid w:val="0066300F"/>
    <w:rsid w:val="00663AD6"/>
    <w:rsid w:val="00664EFF"/>
    <w:rsid w:val="00665865"/>
    <w:rsid w:val="0066625E"/>
    <w:rsid w:val="00667BD5"/>
    <w:rsid w:val="00670CD8"/>
    <w:rsid w:val="00671887"/>
    <w:rsid w:val="006724F6"/>
    <w:rsid w:val="006727E7"/>
    <w:rsid w:val="0067369A"/>
    <w:rsid w:val="0067488E"/>
    <w:rsid w:val="00676046"/>
    <w:rsid w:val="00677866"/>
    <w:rsid w:val="0068006C"/>
    <w:rsid w:val="0068076D"/>
    <w:rsid w:val="00681815"/>
    <w:rsid w:val="00681BF7"/>
    <w:rsid w:val="006820C6"/>
    <w:rsid w:val="00682545"/>
    <w:rsid w:val="00683BAC"/>
    <w:rsid w:val="00684CEB"/>
    <w:rsid w:val="00684DD8"/>
    <w:rsid w:val="006852CD"/>
    <w:rsid w:val="0068555F"/>
    <w:rsid w:val="00685581"/>
    <w:rsid w:val="00685DDE"/>
    <w:rsid w:val="006868B5"/>
    <w:rsid w:val="00686FD6"/>
    <w:rsid w:val="0068760C"/>
    <w:rsid w:val="006902EF"/>
    <w:rsid w:val="006909E1"/>
    <w:rsid w:val="00693094"/>
    <w:rsid w:val="00693A26"/>
    <w:rsid w:val="00693C7C"/>
    <w:rsid w:val="00694550"/>
    <w:rsid w:val="00694E84"/>
    <w:rsid w:val="00695005"/>
    <w:rsid w:val="0069539C"/>
    <w:rsid w:val="006957FC"/>
    <w:rsid w:val="00697083"/>
    <w:rsid w:val="00697C87"/>
    <w:rsid w:val="006A0B48"/>
    <w:rsid w:val="006A18D3"/>
    <w:rsid w:val="006A20DC"/>
    <w:rsid w:val="006A3684"/>
    <w:rsid w:val="006A46E6"/>
    <w:rsid w:val="006A499C"/>
    <w:rsid w:val="006A5120"/>
    <w:rsid w:val="006A6D6E"/>
    <w:rsid w:val="006A777A"/>
    <w:rsid w:val="006B0FBB"/>
    <w:rsid w:val="006B15DE"/>
    <w:rsid w:val="006B1614"/>
    <w:rsid w:val="006B16A7"/>
    <w:rsid w:val="006B178E"/>
    <w:rsid w:val="006B2659"/>
    <w:rsid w:val="006B2C75"/>
    <w:rsid w:val="006B2F7B"/>
    <w:rsid w:val="006B367F"/>
    <w:rsid w:val="006B44A8"/>
    <w:rsid w:val="006B711A"/>
    <w:rsid w:val="006B72F6"/>
    <w:rsid w:val="006B76E8"/>
    <w:rsid w:val="006B77E9"/>
    <w:rsid w:val="006C1BB1"/>
    <w:rsid w:val="006C2CF4"/>
    <w:rsid w:val="006C2DF0"/>
    <w:rsid w:val="006C2E07"/>
    <w:rsid w:val="006C3BE8"/>
    <w:rsid w:val="006C6328"/>
    <w:rsid w:val="006C6AA1"/>
    <w:rsid w:val="006D3BD1"/>
    <w:rsid w:val="006D3C1F"/>
    <w:rsid w:val="006D4CE9"/>
    <w:rsid w:val="006D5925"/>
    <w:rsid w:val="006D64FB"/>
    <w:rsid w:val="006D76BD"/>
    <w:rsid w:val="006E0037"/>
    <w:rsid w:val="006E0747"/>
    <w:rsid w:val="006E0A70"/>
    <w:rsid w:val="006E0FCE"/>
    <w:rsid w:val="006E3875"/>
    <w:rsid w:val="006E4118"/>
    <w:rsid w:val="006E5BF6"/>
    <w:rsid w:val="006F1266"/>
    <w:rsid w:val="006F2725"/>
    <w:rsid w:val="006F45A0"/>
    <w:rsid w:val="006F629C"/>
    <w:rsid w:val="006F63FB"/>
    <w:rsid w:val="006F7403"/>
    <w:rsid w:val="00701ED1"/>
    <w:rsid w:val="00702052"/>
    <w:rsid w:val="00702CD6"/>
    <w:rsid w:val="00703582"/>
    <w:rsid w:val="007036FB"/>
    <w:rsid w:val="00703B23"/>
    <w:rsid w:val="00704FE4"/>
    <w:rsid w:val="00706A25"/>
    <w:rsid w:val="00707014"/>
    <w:rsid w:val="0070720A"/>
    <w:rsid w:val="00707373"/>
    <w:rsid w:val="00713254"/>
    <w:rsid w:val="007149DA"/>
    <w:rsid w:val="00715544"/>
    <w:rsid w:val="00715880"/>
    <w:rsid w:val="00716636"/>
    <w:rsid w:val="007173F1"/>
    <w:rsid w:val="007178F8"/>
    <w:rsid w:val="00717E9A"/>
    <w:rsid w:val="00721E55"/>
    <w:rsid w:val="00721F76"/>
    <w:rsid w:val="00722428"/>
    <w:rsid w:val="007235DF"/>
    <w:rsid w:val="007238CA"/>
    <w:rsid w:val="0072461C"/>
    <w:rsid w:val="007248AF"/>
    <w:rsid w:val="0072548D"/>
    <w:rsid w:val="00726D49"/>
    <w:rsid w:val="007270C7"/>
    <w:rsid w:val="00730DE6"/>
    <w:rsid w:val="00732C68"/>
    <w:rsid w:val="00734CB4"/>
    <w:rsid w:val="00736CBA"/>
    <w:rsid w:val="007404A5"/>
    <w:rsid w:val="00740C4D"/>
    <w:rsid w:val="00740F8E"/>
    <w:rsid w:val="00741A99"/>
    <w:rsid w:val="00742A00"/>
    <w:rsid w:val="00743829"/>
    <w:rsid w:val="00744934"/>
    <w:rsid w:val="00744C0C"/>
    <w:rsid w:val="00744E19"/>
    <w:rsid w:val="007457BB"/>
    <w:rsid w:val="00746F9C"/>
    <w:rsid w:val="00746FA6"/>
    <w:rsid w:val="00747A1C"/>
    <w:rsid w:val="007501B8"/>
    <w:rsid w:val="007502E9"/>
    <w:rsid w:val="00750FA2"/>
    <w:rsid w:val="00751AA6"/>
    <w:rsid w:val="00751CAB"/>
    <w:rsid w:val="007553C3"/>
    <w:rsid w:val="007554F1"/>
    <w:rsid w:val="00757554"/>
    <w:rsid w:val="0075770D"/>
    <w:rsid w:val="0076043E"/>
    <w:rsid w:val="00761DE1"/>
    <w:rsid w:val="0076259A"/>
    <w:rsid w:val="00764016"/>
    <w:rsid w:val="007665B2"/>
    <w:rsid w:val="00767192"/>
    <w:rsid w:val="00767E7C"/>
    <w:rsid w:val="007716C4"/>
    <w:rsid w:val="00771BF5"/>
    <w:rsid w:val="00772D24"/>
    <w:rsid w:val="007737FD"/>
    <w:rsid w:val="00774122"/>
    <w:rsid w:val="00774979"/>
    <w:rsid w:val="00774A1E"/>
    <w:rsid w:val="00775FBB"/>
    <w:rsid w:val="00777F28"/>
    <w:rsid w:val="00780081"/>
    <w:rsid w:val="007813C5"/>
    <w:rsid w:val="00781853"/>
    <w:rsid w:val="00781EF6"/>
    <w:rsid w:val="0078301A"/>
    <w:rsid w:val="00785D95"/>
    <w:rsid w:val="00785F8E"/>
    <w:rsid w:val="007901E4"/>
    <w:rsid w:val="007908D3"/>
    <w:rsid w:val="00790EA5"/>
    <w:rsid w:val="00791AE0"/>
    <w:rsid w:val="00792A4A"/>
    <w:rsid w:val="00792EBC"/>
    <w:rsid w:val="00794082"/>
    <w:rsid w:val="00794A35"/>
    <w:rsid w:val="00795B12"/>
    <w:rsid w:val="0079631B"/>
    <w:rsid w:val="007977FD"/>
    <w:rsid w:val="007A0892"/>
    <w:rsid w:val="007A192D"/>
    <w:rsid w:val="007A2C7E"/>
    <w:rsid w:val="007A3CF0"/>
    <w:rsid w:val="007A41C2"/>
    <w:rsid w:val="007A582C"/>
    <w:rsid w:val="007A7402"/>
    <w:rsid w:val="007B0996"/>
    <w:rsid w:val="007B1FE2"/>
    <w:rsid w:val="007B25E1"/>
    <w:rsid w:val="007B35E5"/>
    <w:rsid w:val="007B52BE"/>
    <w:rsid w:val="007B549F"/>
    <w:rsid w:val="007B5CD6"/>
    <w:rsid w:val="007B7498"/>
    <w:rsid w:val="007C18E1"/>
    <w:rsid w:val="007C28A6"/>
    <w:rsid w:val="007C6500"/>
    <w:rsid w:val="007C67E8"/>
    <w:rsid w:val="007C6FF1"/>
    <w:rsid w:val="007C793A"/>
    <w:rsid w:val="007C79AC"/>
    <w:rsid w:val="007D0DAE"/>
    <w:rsid w:val="007D2052"/>
    <w:rsid w:val="007D2B18"/>
    <w:rsid w:val="007D2EB9"/>
    <w:rsid w:val="007D4B74"/>
    <w:rsid w:val="007D7039"/>
    <w:rsid w:val="007D7837"/>
    <w:rsid w:val="007D7BAB"/>
    <w:rsid w:val="007D7E7C"/>
    <w:rsid w:val="007E0467"/>
    <w:rsid w:val="007E17A8"/>
    <w:rsid w:val="007E454B"/>
    <w:rsid w:val="007E4C0F"/>
    <w:rsid w:val="007E5931"/>
    <w:rsid w:val="007F034F"/>
    <w:rsid w:val="007F0EA7"/>
    <w:rsid w:val="007F15EA"/>
    <w:rsid w:val="007F1A2A"/>
    <w:rsid w:val="007F217B"/>
    <w:rsid w:val="007F268F"/>
    <w:rsid w:val="007F365A"/>
    <w:rsid w:val="007F36DD"/>
    <w:rsid w:val="007F3D14"/>
    <w:rsid w:val="007F3E9B"/>
    <w:rsid w:val="007F41DD"/>
    <w:rsid w:val="007F5A50"/>
    <w:rsid w:val="007F77C0"/>
    <w:rsid w:val="007F7FDC"/>
    <w:rsid w:val="00800786"/>
    <w:rsid w:val="00801009"/>
    <w:rsid w:val="00801174"/>
    <w:rsid w:val="0080220B"/>
    <w:rsid w:val="008035C1"/>
    <w:rsid w:val="0080404E"/>
    <w:rsid w:val="008040B9"/>
    <w:rsid w:val="0080422A"/>
    <w:rsid w:val="0080516C"/>
    <w:rsid w:val="0080520D"/>
    <w:rsid w:val="00805F42"/>
    <w:rsid w:val="00807C24"/>
    <w:rsid w:val="0081224D"/>
    <w:rsid w:val="00814869"/>
    <w:rsid w:val="00822223"/>
    <w:rsid w:val="0082281A"/>
    <w:rsid w:val="00822C79"/>
    <w:rsid w:val="008232DC"/>
    <w:rsid w:val="0082417A"/>
    <w:rsid w:val="008246EA"/>
    <w:rsid w:val="008253E3"/>
    <w:rsid w:val="0083274E"/>
    <w:rsid w:val="00832EF3"/>
    <w:rsid w:val="008332FD"/>
    <w:rsid w:val="00834027"/>
    <w:rsid w:val="008357FE"/>
    <w:rsid w:val="008366B1"/>
    <w:rsid w:val="0083765B"/>
    <w:rsid w:val="00837B8C"/>
    <w:rsid w:val="008403FC"/>
    <w:rsid w:val="008407CC"/>
    <w:rsid w:val="00841AC9"/>
    <w:rsid w:val="00841E2D"/>
    <w:rsid w:val="008439F0"/>
    <w:rsid w:val="008453E0"/>
    <w:rsid w:val="008456D2"/>
    <w:rsid w:val="0084642F"/>
    <w:rsid w:val="00846619"/>
    <w:rsid w:val="0084719C"/>
    <w:rsid w:val="0085073D"/>
    <w:rsid w:val="008519B5"/>
    <w:rsid w:val="00851D26"/>
    <w:rsid w:val="00852428"/>
    <w:rsid w:val="00852E1C"/>
    <w:rsid w:val="008531E3"/>
    <w:rsid w:val="00855D81"/>
    <w:rsid w:val="00860756"/>
    <w:rsid w:val="008609D8"/>
    <w:rsid w:val="00861480"/>
    <w:rsid w:val="00864357"/>
    <w:rsid w:val="00864BF3"/>
    <w:rsid w:val="00864E91"/>
    <w:rsid w:val="008659A5"/>
    <w:rsid w:val="008662F5"/>
    <w:rsid w:val="00870098"/>
    <w:rsid w:val="008707F6"/>
    <w:rsid w:val="00872128"/>
    <w:rsid w:val="008722BF"/>
    <w:rsid w:val="00876543"/>
    <w:rsid w:val="0087655D"/>
    <w:rsid w:val="00876C31"/>
    <w:rsid w:val="00876E1D"/>
    <w:rsid w:val="00877DCC"/>
    <w:rsid w:val="00877FA8"/>
    <w:rsid w:val="008827FA"/>
    <w:rsid w:val="00883FC5"/>
    <w:rsid w:val="00885588"/>
    <w:rsid w:val="008857B5"/>
    <w:rsid w:val="00885CFC"/>
    <w:rsid w:val="00886099"/>
    <w:rsid w:val="008912F1"/>
    <w:rsid w:val="0089172A"/>
    <w:rsid w:val="00891A56"/>
    <w:rsid w:val="00892107"/>
    <w:rsid w:val="008923EB"/>
    <w:rsid w:val="0089364F"/>
    <w:rsid w:val="00894A74"/>
    <w:rsid w:val="0089582F"/>
    <w:rsid w:val="00896C98"/>
    <w:rsid w:val="00897CF0"/>
    <w:rsid w:val="008A041E"/>
    <w:rsid w:val="008A1990"/>
    <w:rsid w:val="008A54D8"/>
    <w:rsid w:val="008A5BD0"/>
    <w:rsid w:val="008A638C"/>
    <w:rsid w:val="008A6447"/>
    <w:rsid w:val="008A6ACE"/>
    <w:rsid w:val="008A7144"/>
    <w:rsid w:val="008B063A"/>
    <w:rsid w:val="008B0665"/>
    <w:rsid w:val="008B1166"/>
    <w:rsid w:val="008B2FE2"/>
    <w:rsid w:val="008B3001"/>
    <w:rsid w:val="008B3E62"/>
    <w:rsid w:val="008B4282"/>
    <w:rsid w:val="008B4824"/>
    <w:rsid w:val="008B4FA2"/>
    <w:rsid w:val="008B5FB6"/>
    <w:rsid w:val="008B6278"/>
    <w:rsid w:val="008C0015"/>
    <w:rsid w:val="008C0203"/>
    <w:rsid w:val="008C1A85"/>
    <w:rsid w:val="008C275B"/>
    <w:rsid w:val="008C5608"/>
    <w:rsid w:val="008C5613"/>
    <w:rsid w:val="008D0864"/>
    <w:rsid w:val="008D0F2D"/>
    <w:rsid w:val="008D10A8"/>
    <w:rsid w:val="008D1DC8"/>
    <w:rsid w:val="008D20B4"/>
    <w:rsid w:val="008D3D60"/>
    <w:rsid w:val="008D4085"/>
    <w:rsid w:val="008D408B"/>
    <w:rsid w:val="008D6A2B"/>
    <w:rsid w:val="008D7AD8"/>
    <w:rsid w:val="008E0F25"/>
    <w:rsid w:val="008E1561"/>
    <w:rsid w:val="008E1991"/>
    <w:rsid w:val="008E1D06"/>
    <w:rsid w:val="008E27A4"/>
    <w:rsid w:val="008E4B55"/>
    <w:rsid w:val="008E6678"/>
    <w:rsid w:val="008E6EA2"/>
    <w:rsid w:val="008E7BAC"/>
    <w:rsid w:val="008F0F42"/>
    <w:rsid w:val="008F21C5"/>
    <w:rsid w:val="008F301A"/>
    <w:rsid w:val="008F46D1"/>
    <w:rsid w:val="008F6DA8"/>
    <w:rsid w:val="008F71D4"/>
    <w:rsid w:val="00900453"/>
    <w:rsid w:val="009008F6"/>
    <w:rsid w:val="009009EF"/>
    <w:rsid w:val="00900D7F"/>
    <w:rsid w:val="00903BB7"/>
    <w:rsid w:val="0090471C"/>
    <w:rsid w:val="009051BD"/>
    <w:rsid w:val="009068E3"/>
    <w:rsid w:val="00907990"/>
    <w:rsid w:val="00907C6A"/>
    <w:rsid w:val="0091048B"/>
    <w:rsid w:val="00910DAC"/>
    <w:rsid w:val="009130E4"/>
    <w:rsid w:val="0091310C"/>
    <w:rsid w:val="009133AE"/>
    <w:rsid w:val="00913E0E"/>
    <w:rsid w:val="00914C23"/>
    <w:rsid w:val="00915396"/>
    <w:rsid w:val="00915694"/>
    <w:rsid w:val="00917679"/>
    <w:rsid w:val="00917996"/>
    <w:rsid w:val="0092020C"/>
    <w:rsid w:val="00921018"/>
    <w:rsid w:val="009241A1"/>
    <w:rsid w:val="0092523F"/>
    <w:rsid w:val="00925244"/>
    <w:rsid w:val="00925ABC"/>
    <w:rsid w:val="00926C0F"/>
    <w:rsid w:val="00926F25"/>
    <w:rsid w:val="009273FD"/>
    <w:rsid w:val="00927507"/>
    <w:rsid w:val="00927A67"/>
    <w:rsid w:val="00930FEC"/>
    <w:rsid w:val="009310BE"/>
    <w:rsid w:val="009323E3"/>
    <w:rsid w:val="00933FF4"/>
    <w:rsid w:val="00936345"/>
    <w:rsid w:val="0093694A"/>
    <w:rsid w:val="00937E59"/>
    <w:rsid w:val="00940876"/>
    <w:rsid w:val="00941599"/>
    <w:rsid w:val="00942699"/>
    <w:rsid w:val="0094530B"/>
    <w:rsid w:val="00945AC2"/>
    <w:rsid w:val="00946D61"/>
    <w:rsid w:val="00946EBB"/>
    <w:rsid w:val="009476EE"/>
    <w:rsid w:val="00947A8E"/>
    <w:rsid w:val="00950124"/>
    <w:rsid w:val="00950838"/>
    <w:rsid w:val="00952414"/>
    <w:rsid w:val="00952DE8"/>
    <w:rsid w:val="0095388D"/>
    <w:rsid w:val="009543B2"/>
    <w:rsid w:val="00954650"/>
    <w:rsid w:val="00956355"/>
    <w:rsid w:val="00957685"/>
    <w:rsid w:val="00957C16"/>
    <w:rsid w:val="00957FBF"/>
    <w:rsid w:val="00960A65"/>
    <w:rsid w:val="009616BA"/>
    <w:rsid w:val="00961D82"/>
    <w:rsid w:val="00963219"/>
    <w:rsid w:val="009635D2"/>
    <w:rsid w:val="00963953"/>
    <w:rsid w:val="00964B83"/>
    <w:rsid w:val="00965259"/>
    <w:rsid w:val="00965C2D"/>
    <w:rsid w:val="00965DA7"/>
    <w:rsid w:val="00967240"/>
    <w:rsid w:val="0096769D"/>
    <w:rsid w:val="00967AEB"/>
    <w:rsid w:val="00967F5A"/>
    <w:rsid w:val="0097083E"/>
    <w:rsid w:val="009715B1"/>
    <w:rsid w:val="009741E9"/>
    <w:rsid w:val="00974ACC"/>
    <w:rsid w:val="00980051"/>
    <w:rsid w:val="0098067A"/>
    <w:rsid w:val="00980F85"/>
    <w:rsid w:val="00981804"/>
    <w:rsid w:val="00981821"/>
    <w:rsid w:val="00982EBA"/>
    <w:rsid w:val="009830AC"/>
    <w:rsid w:val="00984052"/>
    <w:rsid w:val="00987063"/>
    <w:rsid w:val="00987B26"/>
    <w:rsid w:val="009927A9"/>
    <w:rsid w:val="00992FDD"/>
    <w:rsid w:val="00993278"/>
    <w:rsid w:val="00994572"/>
    <w:rsid w:val="00996967"/>
    <w:rsid w:val="00996F84"/>
    <w:rsid w:val="009975C1"/>
    <w:rsid w:val="009A01F6"/>
    <w:rsid w:val="009A1049"/>
    <w:rsid w:val="009A249B"/>
    <w:rsid w:val="009A3752"/>
    <w:rsid w:val="009A398D"/>
    <w:rsid w:val="009A6C43"/>
    <w:rsid w:val="009A6E33"/>
    <w:rsid w:val="009A76A6"/>
    <w:rsid w:val="009B0A4D"/>
    <w:rsid w:val="009B2BDF"/>
    <w:rsid w:val="009B3535"/>
    <w:rsid w:val="009B3CCB"/>
    <w:rsid w:val="009B5AE2"/>
    <w:rsid w:val="009C0595"/>
    <w:rsid w:val="009C147E"/>
    <w:rsid w:val="009C173D"/>
    <w:rsid w:val="009C20DD"/>
    <w:rsid w:val="009C2585"/>
    <w:rsid w:val="009C4A20"/>
    <w:rsid w:val="009C668B"/>
    <w:rsid w:val="009C6891"/>
    <w:rsid w:val="009C7BC0"/>
    <w:rsid w:val="009D20CA"/>
    <w:rsid w:val="009D291E"/>
    <w:rsid w:val="009D309D"/>
    <w:rsid w:val="009D3CE1"/>
    <w:rsid w:val="009D3F07"/>
    <w:rsid w:val="009D4752"/>
    <w:rsid w:val="009D4DE5"/>
    <w:rsid w:val="009D501B"/>
    <w:rsid w:val="009D52BA"/>
    <w:rsid w:val="009D5CF2"/>
    <w:rsid w:val="009D6713"/>
    <w:rsid w:val="009D69D3"/>
    <w:rsid w:val="009E0412"/>
    <w:rsid w:val="009E3ACF"/>
    <w:rsid w:val="009E5CA5"/>
    <w:rsid w:val="009E627E"/>
    <w:rsid w:val="009E7964"/>
    <w:rsid w:val="009E7D5A"/>
    <w:rsid w:val="009F6772"/>
    <w:rsid w:val="009F72C9"/>
    <w:rsid w:val="00A02171"/>
    <w:rsid w:val="00A05C09"/>
    <w:rsid w:val="00A06054"/>
    <w:rsid w:val="00A10171"/>
    <w:rsid w:val="00A10284"/>
    <w:rsid w:val="00A13E61"/>
    <w:rsid w:val="00A13F1D"/>
    <w:rsid w:val="00A146EB"/>
    <w:rsid w:val="00A149C7"/>
    <w:rsid w:val="00A1527C"/>
    <w:rsid w:val="00A15E1F"/>
    <w:rsid w:val="00A160EC"/>
    <w:rsid w:val="00A17D0C"/>
    <w:rsid w:val="00A2090D"/>
    <w:rsid w:val="00A22097"/>
    <w:rsid w:val="00A250C6"/>
    <w:rsid w:val="00A25EAD"/>
    <w:rsid w:val="00A26C6F"/>
    <w:rsid w:val="00A3152F"/>
    <w:rsid w:val="00A32687"/>
    <w:rsid w:val="00A33E44"/>
    <w:rsid w:val="00A35958"/>
    <w:rsid w:val="00A35A57"/>
    <w:rsid w:val="00A35C78"/>
    <w:rsid w:val="00A372E2"/>
    <w:rsid w:val="00A3765D"/>
    <w:rsid w:val="00A37A4A"/>
    <w:rsid w:val="00A37D85"/>
    <w:rsid w:val="00A41343"/>
    <w:rsid w:val="00A41B3D"/>
    <w:rsid w:val="00A430FE"/>
    <w:rsid w:val="00A433DB"/>
    <w:rsid w:val="00A43AAC"/>
    <w:rsid w:val="00A43C84"/>
    <w:rsid w:val="00A43DA6"/>
    <w:rsid w:val="00A44736"/>
    <w:rsid w:val="00A45301"/>
    <w:rsid w:val="00A4533E"/>
    <w:rsid w:val="00A453AD"/>
    <w:rsid w:val="00A46B07"/>
    <w:rsid w:val="00A47C19"/>
    <w:rsid w:val="00A47D2C"/>
    <w:rsid w:val="00A50032"/>
    <w:rsid w:val="00A50C05"/>
    <w:rsid w:val="00A50E4D"/>
    <w:rsid w:val="00A51684"/>
    <w:rsid w:val="00A5382B"/>
    <w:rsid w:val="00A544BA"/>
    <w:rsid w:val="00A54FDA"/>
    <w:rsid w:val="00A5526A"/>
    <w:rsid w:val="00A55762"/>
    <w:rsid w:val="00A55911"/>
    <w:rsid w:val="00A55B9E"/>
    <w:rsid w:val="00A60DAD"/>
    <w:rsid w:val="00A6314C"/>
    <w:rsid w:val="00A632BE"/>
    <w:rsid w:val="00A63FD6"/>
    <w:rsid w:val="00A6467E"/>
    <w:rsid w:val="00A65DBC"/>
    <w:rsid w:val="00A65FB0"/>
    <w:rsid w:val="00A66005"/>
    <w:rsid w:val="00A67222"/>
    <w:rsid w:val="00A67763"/>
    <w:rsid w:val="00A71B2C"/>
    <w:rsid w:val="00A729D6"/>
    <w:rsid w:val="00A73522"/>
    <w:rsid w:val="00A73C92"/>
    <w:rsid w:val="00A75683"/>
    <w:rsid w:val="00A76568"/>
    <w:rsid w:val="00A76A4A"/>
    <w:rsid w:val="00A76A76"/>
    <w:rsid w:val="00A778CB"/>
    <w:rsid w:val="00A77D73"/>
    <w:rsid w:val="00A77F96"/>
    <w:rsid w:val="00A80CBE"/>
    <w:rsid w:val="00A82183"/>
    <w:rsid w:val="00A8244E"/>
    <w:rsid w:val="00A85319"/>
    <w:rsid w:val="00A86171"/>
    <w:rsid w:val="00A86316"/>
    <w:rsid w:val="00A86CBA"/>
    <w:rsid w:val="00A87908"/>
    <w:rsid w:val="00A87BB5"/>
    <w:rsid w:val="00A91AA7"/>
    <w:rsid w:val="00A91F66"/>
    <w:rsid w:val="00A9248C"/>
    <w:rsid w:val="00A93F5E"/>
    <w:rsid w:val="00A94704"/>
    <w:rsid w:val="00A9490F"/>
    <w:rsid w:val="00A95F3D"/>
    <w:rsid w:val="00A97EBF"/>
    <w:rsid w:val="00AA01DB"/>
    <w:rsid w:val="00AA141D"/>
    <w:rsid w:val="00AA1819"/>
    <w:rsid w:val="00AA1D84"/>
    <w:rsid w:val="00AA2D5D"/>
    <w:rsid w:val="00AA3ECC"/>
    <w:rsid w:val="00AA6712"/>
    <w:rsid w:val="00AB0795"/>
    <w:rsid w:val="00AB0C54"/>
    <w:rsid w:val="00AB12EB"/>
    <w:rsid w:val="00AB4ADE"/>
    <w:rsid w:val="00AB5E10"/>
    <w:rsid w:val="00AB65B3"/>
    <w:rsid w:val="00AB6A13"/>
    <w:rsid w:val="00AB77BC"/>
    <w:rsid w:val="00AB7A4E"/>
    <w:rsid w:val="00AB7C6F"/>
    <w:rsid w:val="00AC0824"/>
    <w:rsid w:val="00AC1295"/>
    <w:rsid w:val="00AC1667"/>
    <w:rsid w:val="00AC2B50"/>
    <w:rsid w:val="00AC2D1C"/>
    <w:rsid w:val="00AC34D1"/>
    <w:rsid w:val="00AC442F"/>
    <w:rsid w:val="00AC51B1"/>
    <w:rsid w:val="00AC54C0"/>
    <w:rsid w:val="00AC5A43"/>
    <w:rsid w:val="00AC7445"/>
    <w:rsid w:val="00AD0505"/>
    <w:rsid w:val="00AD07FC"/>
    <w:rsid w:val="00AD0C4B"/>
    <w:rsid w:val="00AD397B"/>
    <w:rsid w:val="00AD3E46"/>
    <w:rsid w:val="00AD5AFD"/>
    <w:rsid w:val="00AD6795"/>
    <w:rsid w:val="00AE0ED8"/>
    <w:rsid w:val="00AE1581"/>
    <w:rsid w:val="00AE2B18"/>
    <w:rsid w:val="00AE37EB"/>
    <w:rsid w:val="00AE3EC4"/>
    <w:rsid w:val="00AE4912"/>
    <w:rsid w:val="00AE5063"/>
    <w:rsid w:val="00AE58C3"/>
    <w:rsid w:val="00AE5CCE"/>
    <w:rsid w:val="00AF044C"/>
    <w:rsid w:val="00AF1BB6"/>
    <w:rsid w:val="00AF2227"/>
    <w:rsid w:val="00AF282D"/>
    <w:rsid w:val="00AF34E0"/>
    <w:rsid w:val="00AF46AE"/>
    <w:rsid w:val="00AF54AD"/>
    <w:rsid w:val="00AF5F73"/>
    <w:rsid w:val="00AF6E74"/>
    <w:rsid w:val="00AF7782"/>
    <w:rsid w:val="00AF79BB"/>
    <w:rsid w:val="00AF7F01"/>
    <w:rsid w:val="00B01405"/>
    <w:rsid w:val="00B0248E"/>
    <w:rsid w:val="00B02A36"/>
    <w:rsid w:val="00B03477"/>
    <w:rsid w:val="00B049A0"/>
    <w:rsid w:val="00B06C4A"/>
    <w:rsid w:val="00B071AE"/>
    <w:rsid w:val="00B07F26"/>
    <w:rsid w:val="00B10F11"/>
    <w:rsid w:val="00B12D10"/>
    <w:rsid w:val="00B13838"/>
    <w:rsid w:val="00B138E0"/>
    <w:rsid w:val="00B151B6"/>
    <w:rsid w:val="00B168EC"/>
    <w:rsid w:val="00B16FCE"/>
    <w:rsid w:val="00B2020C"/>
    <w:rsid w:val="00B20E00"/>
    <w:rsid w:val="00B226CC"/>
    <w:rsid w:val="00B23503"/>
    <w:rsid w:val="00B246D7"/>
    <w:rsid w:val="00B24802"/>
    <w:rsid w:val="00B24C54"/>
    <w:rsid w:val="00B24D41"/>
    <w:rsid w:val="00B26B8E"/>
    <w:rsid w:val="00B270FD"/>
    <w:rsid w:val="00B30DBB"/>
    <w:rsid w:val="00B317E9"/>
    <w:rsid w:val="00B31D74"/>
    <w:rsid w:val="00B32078"/>
    <w:rsid w:val="00B33A3E"/>
    <w:rsid w:val="00B34282"/>
    <w:rsid w:val="00B34341"/>
    <w:rsid w:val="00B349BC"/>
    <w:rsid w:val="00B34E18"/>
    <w:rsid w:val="00B353B8"/>
    <w:rsid w:val="00B37095"/>
    <w:rsid w:val="00B406EC"/>
    <w:rsid w:val="00B414F9"/>
    <w:rsid w:val="00B425DA"/>
    <w:rsid w:val="00B42CC1"/>
    <w:rsid w:val="00B432B5"/>
    <w:rsid w:val="00B43ADA"/>
    <w:rsid w:val="00B46C3E"/>
    <w:rsid w:val="00B46D98"/>
    <w:rsid w:val="00B47754"/>
    <w:rsid w:val="00B479B3"/>
    <w:rsid w:val="00B47BD5"/>
    <w:rsid w:val="00B47F31"/>
    <w:rsid w:val="00B5025B"/>
    <w:rsid w:val="00B50A8C"/>
    <w:rsid w:val="00B50D3A"/>
    <w:rsid w:val="00B512C4"/>
    <w:rsid w:val="00B517E6"/>
    <w:rsid w:val="00B53664"/>
    <w:rsid w:val="00B537FB"/>
    <w:rsid w:val="00B547BA"/>
    <w:rsid w:val="00B54D00"/>
    <w:rsid w:val="00B55B7D"/>
    <w:rsid w:val="00B565DA"/>
    <w:rsid w:val="00B56EA4"/>
    <w:rsid w:val="00B60BDA"/>
    <w:rsid w:val="00B618CC"/>
    <w:rsid w:val="00B61EAD"/>
    <w:rsid w:val="00B629FB"/>
    <w:rsid w:val="00B630D2"/>
    <w:rsid w:val="00B65A16"/>
    <w:rsid w:val="00B67588"/>
    <w:rsid w:val="00B6777E"/>
    <w:rsid w:val="00B67F30"/>
    <w:rsid w:val="00B703B5"/>
    <w:rsid w:val="00B70B0F"/>
    <w:rsid w:val="00B7227A"/>
    <w:rsid w:val="00B72523"/>
    <w:rsid w:val="00B74A9A"/>
    <w:rsid w:val="00B74EF6"/>
    <w:rsid w:val="00B75862"/>
    <w:rsid w:val="00B7601F"/>
    <w:rsid w:val="00B77DF9"/>
    <w:rsid w:val="00B77E50"/>
    <w:rsid w:val="00B81531"/>
    <w:rsid w:val="00B815AD"/>
    <w:rsid w:val="00B81E64"/>
    <w:rsid w:val="00B829F2"/>
    <w:rsid w:val="00B83588"/>
    <w:rsid w:val="00B851D1"/>
    <w:rsid w:val="00B8571B"/>
    <w:rsid w:val="00B8647E"/>
    <w:rsid w:val="00B86B56"/>
    <w:rsid w:val="00B90F2A"/>
    <w:rsid w:val="00B922D7"/>
    <w:rsid w:val="00B94131"/>
    <w:rsid w:val="00B94D33"/>
    <w:rsid w:val="00B96E43"/>
    <w:rsid w:val="00B96F7F"/>
    <w:rsid w:val="00B97314"/>
    <w:rsid w:val="00B97596"/>
    <w:rsid w:val="00B97873"/>
    <w:rsid w:val="00BA14D2"/>
    <w:rsid w:val="00BA1E17"/>
    <w:rsid w:val="00BA2E43"/>
    <w:rsid w:val="00BA55A4"/>
    <w:rsid w:val="00BA7B2C"/>
    <w:rsid w:val="00BB0832"/>
    <w:rsid w:val="00BB1D71"/>
    <w:rsid w:val="00BB2752"/>
    <w:rsid w:val="00BB35BA"/>
    <w:rsid w:val="00BB39EA"/>
    <w:rsid w:val="00BB476E"/>
    <w:rsid w:val="00BB491B"/>
    <w:rsid w:val="00BB4ECA"/>
    <w:rsid w:val="00BB59E6"/>
    <w:rsid w:val="00BB5E87"/>
    <w:rsid w:val="00BC00DA"/>
    <w:rsid w:val="00BC00E6"/>
    <w:rsid w:val="00BC023A"/>
    <w:rsid w:val="00BC08EC"/>
    <w:rsid w:val="00BC0AD9"/>
    <w:rsid w:val="00BC0C26"/>
    <w:rsid w:val="00BC0E48"/>
    <w:rsid w:val="00BC13C5"/>
    <w:rsid w:val="00BC1B43"/>
    <w:rsid w:val="00BC1E9B"/>
    <w:rsid w:val="00BC2F21"/>
    <w:rsid w:val="00BC3671"/>
    <w:rsid w:val="00BC49DE"/>
    <w:rsid w:val="00BC6BEA"/>
    <w:rsid w:val="00BC6E43"/>
    <w:rsid w:val="00BC7539"/>
    <w:rsid w:val="00BD0638"/>
    <w:rsid w:val="00BD0944"/>
    <w:rsid w:val="00BD0FAD"/>
    <w:rsid w:val="00BD16D7"/>
    <w:rsid w:val="00BD1B84"/>
    <w:rsid w:val="00BD1B96"/>
    <w:rsid w:val="00BD1FA7"/>
    <w:rsid w:val="00BD2C8B"/>
    <w:rsid w:val="00BD2F8D"/>
    <w:rsid w:val="00BD6439"/>
    <w:rsid w:val="00BE06D4"/>
    <w:rsid w:val="00BE0E86"/>
    <w:rsid w:val="00BE1A07"/>
    <w:rsid w:val="00BE1DCA"/>
    <w:rsid w:val="00BE24A8"/>
    <w:rsid w:val="00BE4198"/>
    <w:rsid w:val="00BE741F"/>
    <w:rsid w:val="00BE7473"/>
    <w:rsid w:val="00BF36B8"/>
    <w:rsid w:val="00BF52AE"/>
    <w:rsid w:val="00BF5C94"/>
    <w:rsid w:val="00BF71C9"/>
    <w:rsid w:val="00BF75B9"/>
    <w:rsid w:val="00BF7EB3"/>
    <w:rsid w:val="00C000CD"/>
    <w:rsid w:val="00C02972"/>
    <w:rsid w:val="00C02F77"/>
    <w:rsid w:val="00C03FCD"/>
    <w:rsid w:val="00C074E4"/>
    <w:rsid w:val="00C1039F"/>
    <w:rsid w:val="00C103FF"/>
    <w:rsid w:val="00C1040E"/>
    <w:rsid w:val="00C12449"/>
    <w:rsid w:val="00C12CA6"/>
    <w:rsid w:val="00C149A9"/>
    <w:rsid w:val="00C14E26"/>
    <w:rsid w:val="00C162F5"/>
    <w:rsid w:val="00C17174"/>
    <w:rsid w:val="00C21E85"/>
    <w:rsid w:val="00C221A4"/>
    <w:rsid w:val="00C23C9E"/>
    <w:rsid w:val="00C23D79"/>
    <w:rsid w:val="00C24254"/>
    <w:rsid w:val="00C25421"/>
    <w:rsid w:val="00C25B8D"/>
    <w:rsid w:val="00C25C99"/>
    <w:rsid w:val="00C26072"/>
    <w:rsid w:val="00C26179"/>
    <w:rsid w:val="00C27192"/>
    <w:rsid w:val="00C27564"/>
    <w:rsid w:val="00C275A1"/>
    <w:rsid w:val="00C31A78"/>
    <w:rsid w:val="00C32C3F"/>
    <w:rsid w:val="00C3467E"/>
    <w:rsid w:val="00C35AF4"/>
    <w:rsid w:val="00C35EE1"/>
    <w:rsid w:val="00C3696C"/>
    <w:rsid w:val="00C36F00"/>
    <w:rsid w:val="00C36FC0"/>
    <w:rsid w:val="00C376EE"/>
    <w:rsid w:val="00C379F2"/>
    <w:rsid w:val="00C40182"/>
    <w:rsid w:val="00C413EF"/>
    <w:rsid w:val="00C4449F"/>
    <w:rsid w:val="00C4491F"/>
    <w:rsid w:val="00C44C1D"/>
    <w:rsid w:val="00C45C11"/>
    <w:rsid w:val="00C472AE"/>
    <w:rsid w:val="00C47A7F"/>
    <w:rsid w:val="00C52B76"/>
    <w:rsid w:val="00C5322C"/>
    <w:rsid w:val="00C535CB"/>
    <w:rsid w:val="00C53C71"/>
    <w:rsid w:val="00C55861"/>
    <w:rsid w:val="00C5607F"/>
    <w:rsid w:val="00C560A9"/>
    <w:rsid w:val="00C561CB"/>
    <w:rsid w:val="00C5727B"/>
    <w:rsid w:val="00C572C8"/>
    <w:rsid w:val="00C604D8"/>
    <w:rsid w:val="00C61E87"/>
    <w:rsid w:val="00C627E7"/>
    <w:rsid w:val="00C64368"/>
    <w:rsid w:val="00C6645C"/>
    <w:rsid w:val="00C675B0"/>
    <w:rsid w:val="00C70170"/>
    <w:rsid w:val="00C7045E"/>
    <w:rsid w:val="00C714EB"/>
    <w:rsid w:val="00C715AE"/>
    <w:rsid w:val="00C718E1"/>
    <w:rsid w:val="00C76A17"/>
    <w:rsid w:val="00C80327"/>
    <w:rsid w:val="00C803D4"/>
    <w:rsid w:val="00C81985"/>
    <w:rsid w:val="00C83C79"/>
    <w:rsid w:val="00C8425D"/>
    <w:rsid w:val="00C84C8B"/>
    <w:rsid w:val="00C84FED"/>
    <w:rsid w:val="00C85368"/>
    <w:rsid w:val="00C85CAF"/>
    <w:rsid w:val="00C85D45"/>
    <w:rsid w:val="00C90B1E"/>
    <w:rsid w:val="00C90D65"/>
    <w:rsid w:val="00C91003"/>
    <w:rsid w:val="00C91763"/>
    <w:rsid w:val="00C91D9E"/>
    <w:rsid w:val="00C92530"/>
    <w:rsid w:val="00C92718"/>
    <w:rsid w:val="00C93C60"/>
    <w:rsid w:val="00C94012"/>
    <w:rsid w:val="00C94173"/>
    <w:rsid w:val="00C94BAE"/>
    <w:rsid w:val="00C9554B"/>
    <w:rsid w:val="00C97017"/>
    <w:rsid w:val="00C978CA"/>
    <w:rsid w:val="00CA0F12"/>
    <w:rsid w:val="00CA19CD"/>
    <w:rsid w:val="00CA2934"/>
    <w:rsid w:val="00CA3284"/>
    <w:rsid w:val="00CA50E2"/>
    <w:rsid w:val="00CA5663"/>
    <w:rsid w:val="00CA7D62"/>
    <w:rsid w:val="00CB06CF"/>
    <w:rsid w:val="00CB0DB6"/>
    <w:rsid w:val="00CB1070"/>
    <w:rsid w:val="00CB1D45"/>
    <w:rsid w:val="00CB3710"/>
    <w:rsid w:val="00CB5271"/>
    <w:rsid w:val="00CB64C6"/>
    <w:rsid w:val="00CB67B2"/>
    <w:rsid w:val="00CB702F"/>
    <w:rsid w:val="00CB7397"/>
    <w:rsid w:val="00CB7828"/>
    <w:rsid w:val="00CC030F"/>
    <w:rsid w:val="00CC2FF7"/>
    <w:rsid w:val="00CC3AD2"/>
    <w:rsid w:val="00CC3B03"/>
    <w:rsid w:val="00CC5FBF"/>
    <w:rsid w:val="00CC6557"/>
    <w:rsid w:val="00CC6DA0"/>
    <w:rsid w:val="00CD02AC"/>
    <w:rsid w:val="00CD0796"/>
    <w:rsid w:val="00CD1FDA"/>
    <w:rsid w:val="00CD2E40"/>
    <w:rsid w:val="00CD3225"/>
    <w:rsid w:val="00CD6283"/>
    <w:rsid w:val="00CD658B"/>
    <w:rsid w:val="00CE09DF"/>
    <w:rsid w:val="00CE1ED5"/>
    <w:rsid w:val="00CE2250"/>
    <w:rsid w:val="00CE26E7"/>
    <w:rsid w:val="00CE3878"/>
    <w:rsid w:val="00CE4612"/>
    <w:rsid w:val="00CE5B34"/>
    <w:rsid w:val="00CE5BDB"/>
    <w:rsid w:val="00CE6F27"/>
    <w:rsid w:val="00CF04B1"/>
    <w:rsid w:val="00CF07C4"/>
    <w:rsid w:val="00CF08E5"/>
    <w:rsid w:val="00CF176F"/>
    <w:rsid w:val="00CF1C32"/>
    <w:rsid w:val="00CF1D75"/>
    <w:rsid w:val="00CF1DAB"/>
    <w:rsid w:val="00CF2210"/>
    <w:rsid w:val="00CF29BD"/>
    <w:rsid w:val="00CF3548"/>
    <w:rsid w:val="00CF55BB"/>
    <w:rsid w:val="00CF601F"/>
    <w:rsid w:val="00CF775D"/>
    <w:rsid w:val="00D00639"/>
    <w:rsid w:val="00D00B60"/>
    <w:rsid w:val="00D00B77"/>
    <w:rsid w:val="00D00D2C"/>
    <w:rsid w:val="00D015C9"/>
    <w:rsid w:val="00D0240D"/>
    <w:rsid w:val="00D06951"/>
    <w:rsid w:val="00D10CCA"/>
    <w:rsid w:val="00D114C6"/>
    <w:rsid w:val="00D1212F"/>
    <w:rsid w:val="00D12D71"/>
    <w:rsid w:val="00D137B3"/>
    <w:rsid w:val="00D13D01"/>
    <w:rsid w:val="00D143DB"/>
    <w:rsid w:val="00D14F57"/>
    <w:rsid w:val="00D15E9E"/>
    <w:rsid w:val="00D16B0F"/>
    <w:rsid w:val="00D2114A"/>
    <w:rsid w:val="00D240E4"/>
    <w:rsid w:val="00D25E24"/>
    <w:rsid w:val="00D25F9A"/>
    <w:rsid w:val="00D31261"/>
    <w:rsid w:val="00D3196B"/>
    <w:rsid w:val="00D31DAD"/>
    <w:rsid w:val="00D33D38"/>
    <w:rsid w:val="00D33FDF"/>
    <w:rsid w:val="00D34339"/>
    <w:rsid w:val="00D344DB"/>
    <w:rsid w:val="00D3450D"/>
    <w:rsid w:val="00D34625"/>
    <w:rsid w:val="00D37CFC"/>
    <w:rsid w:val="00D44A41"/>
    <w:rsid w:val="00D44AE5"/>
    <w:rsid w:val="00D463D7"/>
    <w:rsid w:val="00D46C7D"/>
    <w:rsid w:val="00D4709B"/>
    <w:rsid w:val="00D51489"/>
    <w:rsid w:val="00D516E6"/>
    <w:rsid w:val="00D52ACD"/>
    <w:rsid w:val="00D56044"/>
    <w:rsid w:val="00D56A0A"/>
    <w:rsid w:val="00D60551"/>
    <w:rsid w:val="00D60877"/>
    <w:rsid w:val="00D62C79"/>
    <w:rsid w:val="00D65D5A"/>
    <w:rsid w:val="00D6615D"/>
    <w:rsid w:val="00D66657"/>
    <w:rsid w:val="00D66990"/>
    <w:rsid w:val="00D67E04"/>
    <w:rsid w:val="00D703A0"/>
    <w:rsid w:val="00D7302F"/>
    <w:rsid w:val="00D73D1D"/>
    <w:rsid w:val="00D7421E"/>
    <w:rsid w:val="00D7519F"/>
    <w:rsid w:val="00D75848"/>
    <w:rsid w:val="00D76F2D"/>
    <w:rsid w:val="00D776EB"/>
    <w:rsid w:val="00D7777E"/>
    <w:rsid w:val="00D77D9C"/>
    <w:rsid w:val="00D808E3"/>
    <w:rsid w:val="00D81524"/>
    <w:rsid w:val="00D81D39"/>
    <w:rsid w:val="00D854AC"/>
    <w:rsid w:val="00D870A7"/>
    <w:rsid w:val="00D87131"/>
    <w:rsid w:val="00D911C5"/>
    <w:rsid w:val="00D93645"/>
    <w:rsid w:val="00D94FF6"/>
    <w:rsid w:val="00D95323"/>
    <w:rsid w:val="00D9607A"/>
    <w:rsid w:val="00D96A9C"/>
    <w:rsid w:val="00D96FD0"/>
    <w:rsid w:val="00D97001"/>
    <w:rsid w:val="00D97265"/>
    <w:rsid w:val="00DA19AA"/>
    <w:rsid w:val="00DA24DA"/>
    <w:rsid w:val="00DA2824"/>
    <w:rsid w:val="00DA4785"/>
    <w:rsid w:val="00DA50C4"/>
    <w:rsid w:val="00DA6FB3"/>
    <w:rsid w:val="00DA739F"/>
    <w:rsid w:val="00DA78A8"/>
    <w:rsid w:val="00DA7A48"/>
    <w:rsid w:val="00DA7C96"/>
    <w:rsid w:val="00DB0618"/>
    <w:rsid w:val="00DB077B"/>
    <w:rsid w:val="00DB2DDD"/>
    <w:rsid w:val="00DB2ECB"/>
    <w:rsid w:val="00DB39E9"/>
    <w:rsid w:val="00DB3FF4"/>
    <w:rsid w:val="00DB5529"/>
    <w:rsid w:val="00DB613A"/>
    <w:rsid w:val="00DB64A4"/>
    <w:rsid w:val="00DC1851"/>
    <w:rsid w:val="00DC221F"/>
    <w:rsid w:val="00DC4C52"/>
    <w:rsid w:val="00DC6253"/>
    <w:rsid w:val="00DC633A"/>
    <w:rsid w:val="00DC70C4"/>
    <w:rsid w:val="00DD07D5"/>
    <w:rsid w:val="00DD0FC2"/>
    <w:rsid w:val="00DD1488"/>
    <w:rsid w:val="00DD1B93"/>
    <w:rsid w:val="00DD2DEA"/>
    <w:rsid w:val="00DD65B6"/>
    <w:rsid w:val="00DD7427"/>
    <w:rsid w:val="00DD78E1"/>
    <w:rsid w:val="00DE2704"/>
    <w:rsid w:val="00DE2721"/>
    <w:rsid w:val="00DE5DA2"/>
    <w:rsid w:val="00DE67DD"/>
    <w:rsid w:val="00DE6C52"/>
    <w:rsid w:val="00DE6ECD"/>
    <w:rsid w:val="00DE6F47"/>
    <w:rsid w:val="00DE77DF"/>
    <w:rsid w:val="00DF01E6"/>
    <w:rsid w:val="00DF07AB"/>
    <w:rsid w:val="00DF0FC7"/>
    <w:rsid w:val="00DF1202"/>
    <w:rsid w:val="00DF1471"/>
    <w:rsid w:val="00DF194C"/>
    <w:rsid w:val="00DF209C"/>
    <w:rsid w:val="00DF3B09"/>
    <w:rsid w:val="00DF4480"/>
    <w:rsid w:val="00DF563F"/>
    <w:rsid w:val="00DF66D1"/>
    <w:rsid w:val="00DF6E35"/>
    <w:rsid w:val="00DF7083"/>
    <w:rsid w:val="00DF7A5C"/>
    <w:rsid w:val="00DF7A9D"/>
    <w:rsid w:val="00DF7F88"/>
    <w:rsid w:val="00E00AC0"/>
    <w:rsid w:val="00E00CD1"/>
    <w:rsid w:val="00E0118F"/>
    <w:rsid w:val="00E0130C"/>
    <w:rsid w:val="00E0147C"/>
    <w:rsid w:val="00E06BEC"/>
    <w:rsid w:val="00E06E7E"/>
    <w:rsid w:val="00E06EA9"/>
    <w:rsid w:val="00E079A1"/>
    <w:rsid w:val="00E07C9C"/>
    <w:rsid w:val="00E10ADF"/>
    <w:rsid w:val="00E10BD2"/>
    <w:rsid w:val="00E119C4"/>
    <w:rsid w:val="00E15644"/>
    <w:rsid w:val="00E164DC"/>
    <w:rsid w:val="00E165C4"/>
    <w:rsid w:val="00E1695B"/>
    <w:rsid w:val="00E20597"/>
    <w:rsid w:val="00E221BD"/>
    <w:rsid w:val="00E22431"/>
    <w:rsid w:val="00E224F2"/>
    <w:rsid w:val="00E2379F"/>
    <w:rsid w:val="00E23D6F"/>
    <w:rsid w:val="00E259F5"/>
    <w:rsid w:val="00E26DB8"/>
    <w:rsid w:val="00E30214"/>
    <w:rsid w:val="00E30A3E"/>
    <w:rsid w:val="00E33517"/>
    <w:rsid w:val="00E3479D"/>
    <w:rsid w:val="00E34C9D"/>
    <w:rsid w:val="00E34F44"/>
    <w:rsid w:val="00E35189"/>
    <w:rsid w:val="00E35C99"/>
    <w:rsid w:val="00E35EF6"/>
    <w:rsid w:val="00E364FA"/>
    <w:rsid w:val="00E40214"/>
    <w:rsid w:val="00E40626"/>
    <w:rsid w:val="00E41373"/>
    <w:rsid w:val="00E4138D"/>
    <w:rsid w:val="00E41651"/>
    <w:rsid w:val="00E41780"/>
    <w:rsid w:val="00E42AE4"/>
    <w:rsid w:val="00E43A06"/>
    <w:rsid w:val="00E43A9E"/>
    <w:rsid w:val="00E440A9"/>
    <w:rsid w:val="00E4458E"/>
    <w:rsid w:val="00E461AC"/>
    <w:rsid w:val="00E46CB3"/>
    <w:rsid w:val="00E47127"/>
    <w:rsid w:val="00E503E3"/>
    <w:rsid w:val="00E5158C"/>
    <w:rsid w:val="00E52B25"/>
    <w:rsid w:val="00E52D5A"/>
    <w:rsid w:val="00E52E07"/>
    <w:rsid w:val="00E540A8"/>
    <w:rsid w:val="00E54DCB"/>
    <w:rsid w:val="00E55DC3"/>
    <w:rsid w:val="00E56B48"/>
    <w:rsid w:val="00E57F8C"/>
    <w:rsid w:val="00E60E8D"/>
    <w:rsid w:val="00E616E6"/>
    <w:rsid w:val="00E61F2E"/>
    <w:rsid w:val="00E65D72"/>
    <w:rsid w:val="00E6682C"/>
    <w:rsid w:val="00E66FE7"/>
    <w:rsid w:val="00E67010"/>
    <w:rsid w:val="00E67BB8"/>
    <w:rsid w:val="00E71395"/>
    <w:rsid w:val="00E71BB9"/>
    <w:rsid w:val="00E72551"/>
    <w:rsid w:val="00E73076"/>
    <w:rsid w:val="00E735FB"/>
    <w:rsid w:val="00E751E8"/>
    <w:rsid w:val="00E820E8"/>
    <w:rsid w:val="00E82AE0"/>
    <w:rsid w:val="00E83A1F"/>
    <w:rsid w:val="00E83A73"/>
    <w:rsid w:val="00E83F98"/>
    <w:rsid w:val="00E84F06"/>
    <w:rsid w:val="00E85072"/>
    <w:rsid w:val="00E856A0"/>
    <w:rsid w:val="00E85F25"/>
    <w:rsid w:val="00E86CF5"/>
    <w:rsid w:val="00E87159"/>
    <w:rsid w:val="00E90EEA"/>
    <w:rsid w:val="00E90F84"/>
    <w:rsid w:val="00E916E0"/>
    <w:rsid w:val="00E91968"/>
    <w:rsid w:val="00E92A4F"/>
    <w:rsid w:val="00E94172"/>
    <w:rsid w:val="00E94864"/>
    <w:rsid w:val="00E95AD3"/>
    <w:rsid w:val="00E9675D"/>
    <w:rsid w:val="00E96990"/>
    <w:rsid w:val="00E96A14"/>
    <w:rsid w:val="00E97573"/>
    <w:rsid w:val="00E97C80"/>
    <w:rsid w:val="00EA0B2A"/>
    <w:rsid w:val="00EA0B62"/>
    <w:rsid w:val="00EA0E35"/>
    <w:rsid w:val="00EA125D"/>
    <w:rsid w:val="00EA176F"/>
    <w:rsid w:val="00EA36A7"/>
    <w:rsid w:val="00EA48EA"/>
    <w:rsid w:val="00EA533E"/>
    <w:rsid w:val="00EA5E82"/>
    <w:rsid w:val="00EA6487"/>
    <w:rsid w:val="00EA65AE"/>
    <w:rsid w:val="00EA7375"/>
    <w:rsid w:val="00EB049D"/>
    <w:rsid w:val="00EB0AE1"/>
    <w:rsid w:val="00EB15E7"/>
    <w:rsid w:val="00EB1A9A"/>
    <w:rsid w:val="00EB3378"/>
    <w:rsid w:val="00EB4C6A"/>
    <w:rsid w:val="00EB55A4"/>
    <w:rsid w:val="00EB5D7D"/>
    <w:rsid w:val="00EB6348"/>
    <w:rsid w:val="00EB7DBE"/>
    <w:rsid w:val="00EC0EE8"/>
    <w:rsid w:val="00EC2187"/>
    <w:rsid w:val="00EC2781"/>
    <w:rsid w:val="00EC29B6"/>
    <w:rsid w:val="00EC2F2F"/>
    <w:rsid w:val="00EC34C5"/>
    <w:rsid w:val="00EC495A"/>
    <w:rsid w:val="00EC4C35"/>
    <w:rsid w:val="00EC551C"/>
    <w:rsid w:val="00EC56A1"/>
    <w:rsid w:val="00EC6680"/>
    <w:rsid w:val="00EC69FC"/>
    <w:rsid w:val="00EC6C42"/>
    <w:rsid w:val="00ED3280"/>
    <w:rsid w:val="00ED3BD4"/>
    <w:rsid w:val="00ED3FC1"/>
    <w:rsid w:val="00ED40EA"/>
    <w:rsid w:val="00ED56AD"/>
    <w:rsid w:val="00ED5B3E"/>
    <w:rsid w:val="00ED643F"/>
    <w:rsid w:val="00ED71F2"/>
    <w:rsid w:val="00ED7F20"/>
    <w:rsid w:val="00EE00E4"/>
    <w:rsid w:val="00EE0D65"/>
    <w:rsid w:val="00EE1400"/>
    <w:rsid w:val="00EE15A6"/>
    <w:rsid w:val="00EE3565"/>
    <w:rsid w:val="00EE3713"/>
    <w:rsid w:val="00EE3F47"/>
    <w:rsid w:val="00EE5183"/>
    <w:rsid w:val="00EE5B24"/>
    <w:rsid w:val="00EE5C07"/>
    <w:rsid w:val="00EE64EC"/>
    <w:rsid w:val="00EE68E5"/>
    <w:rsid w:val="00EE7628"/>
    <w:rsid w:val="00EE78DD"/>
    <w:rsid w:val="00EF1160"/>
    <w:rsid w:val="00EF3067"/>
    <w:rsid w:val="00EF3482"/>
    <w:rsid w:val="00EF4743"/>
    <w:rsid w:val="00EF4852"/>
    <w:rsid w:val="00EF7055"/>
    <w:rsid w:val="00F0070C"/>
    <w:rsid w:val="00F00FF1"/>
    <w:rsid w:val="00F012DC"/>
    <w:rsid w:val="00F03F98"/>
    <w:rsid w:val="00F04BE1"/>
    <w:rsid w:val="00F05103"/>
    <w:rsid w:val="00F052F9"/>
    <w:rsid w:val="00F06390"/>
    <w:rsid w:val="00F065A4"/>
    <w:rsid w:val="00F065DF"/>
    <w:rsid w:val="00F1049F"/>
    <w:rsid w:val="00F10614"/>
    <w:rsid w:val="00F111D9"/>
    <w:rsid w:val="00F12061"/>
    <w:rsid w:val="00F120AA"/>
    <w:rsid w:val="00F13158"/>
    <w:rsid w:val="00F13A05"/>
    <w:rsid w:val="00F13F0B"/>
    <w:rsid w:val="00F1647A"/>
    <w:rsid w:val="00F17184"/>
    <w:rsid w:val="00F2038D"/>
    <w:rsid w:val="00F20AD8"/>
    <w:rsid w:val="00F21A3B"/>
    <w:rsid w:val="00F22070"/>
    <w:rsid w:val="00F232B9"/>
    <w:rsid w:val="00F236D5"/>
    <w:rsid w:val="00F254FF"/>
    <w:rsid w:val="00F264DC"/>
    <w:rsid w:val="00F27E26"/>
    <w:rsid w:val="00F306AF"/>
    <w:rsid w:val="00F34252"/>
    <w:rsid w:val="00F344F5"/>
    <w:rsid w:val="00F34D7D"/>
    <w:rsid w:val="00F36D00"/>
    <w:rsid w:val="00F4198D"/>
    <w:rsid w:val="00F42829"/>
    <w:rsid w:val="00F435DE"/>
    <w:rsid w:val="00F44E66"/>
    <w:rsid w:val="00F457A8"/>
    <w:rsid w:val="00F4768A"/>
    <w:rsid w:val="00F4791F"/>
    <w:rsid w:val="00F47DE6"/>
    <w:rsid w:val="00F50045"/>
    <w:rsid w:val="00F50219"/>
    <w:rsid w:val="00F508BC"/>
    <w:rsid w:val="00F50992"/>
    <w:rsid w:val="00F50A0D"/>
    <w:rsid w:val="00F52CBD"/>
    <w:rsid w:val="00F53F14"/>
    <w:rsid w:val="00F540E3"/>
    <w:rsid w:val="00F54A19"/>
    <w:rsid w:val="00F56398"/>
    <w:rsid w:val="00F567CD"/>
    <w:rsid w:val="00F60A8D"/>
    <w:rsid w:val="00F638D5"/>
    <w:rsid w:val="00F644AA"/>
    <w:rsid w:val="00F650F5"/>
    <w:rsid w:val="00F67018"/>
    <w:rsid w:val="00F67D7D"/>
    <w:rsid w:val="00F7146D"/>
    <w:rsid w:val="00F715D7"/>
    <w:rsid w:val="00F71965"/>
    <w:rsid w:val="00F71D3F"/>
    <w:rsid w:val="00F72D3C"/>
    <w:rsid w:val="00F73A1E"/>
    <w:rsid w:val="00F7420C"/>
    <w:rsid w:val="00F7512E"/>
    <w:rsid w:val="00F7530F"/>
    <w:rsid w:val="00F75527"/>
    <w:rsid w:val="00F76878"/>
    <w:rsid w:val="00F77909"/>
    <w:rsid w:val="00F77948"/>
    <w:rsid w:val="00F77B68"/>
    <w:rsid w:val="00F80637"/>
    <w:rsid w:val="00F80BAD"/>
    <w:rsid w:val="00F8129C"/>
    <w:rsid w:val="00F81B50"/>
    <w:rsid w:val="00F837F3"/>
    <w:rsid w:val="00F83E14"/>
    <w:rsid w:val="00F85659"/>
    <w:rsid w:val="00F856C8"/>
    <w:rsid w:val="00F87973"/>
    <w:rsid w:val="00F87EB2"/>
    <w:rsid w:val="00F90EB1"/>
    <w:rsid w:val="00F92E51"/>
    <w:rsid w:val="00F93982"/>
    <w:rsid w:val="00F93EDC"/>
    <w:rsid w:val="00F95442"/>
    <w:rsid w:val="00F96AF9"/>
    <w:rsid w:val="00F97159"/>
    <w:rsid w:val="00F97349"/>
    <w:rsid w:val="00F975BE"/>
    <w:rsid w:val="00F9784D"/>
    <w:rsid w:val="00FA07C2"/>
    <w:rsid w:val="00FA106E"/>
    <w:rsid w:val="00FA2099"/>
    <w:rsid w:val="00FA299A"/>
    <w:rsid w:val="00FA3FBD"/>
    <w:rsid w:val="00FA4790"/>
    <w:rsid w:val="00FA5957"/>
    <w:rsid w:val="00FA6CFE"/>
    <w:rsid w:val="00FA76FA"/>
    <w:rsid w:val="00FA79C4"/>
    <w:rsid w:val="00FA79CB"/>
    <w:rsid w:val="00FB1935"/>
    <w:rsid w:val="00FB3248"/>
    <w:rsid w:val="00FB3280"/>
    <w:rsid w:val="00FB4174"/>
    <w:rsid w:val="00FB5172"/>
    <w:rsid w:val="00FB6D3C"/>
    <w:rsid w:val="00FB7B6A"/>
    <w:rsid w:val="00FB7E30"/>
    <w:rsid w:val="00FC21D0"/>
    <w:rsid w:val="00FC2543"/>
    <w:rsid w:val="00FC3213"/>
    <w:rsid w:val="00FC4831"/>
    <w:rsid w:val="00FC4D4C"/>
    <w:rsid w:val="00FC532C"/>
    <w:rsid w:val="00FC5CB3"/>
    <w:rsid w:val="00FC6352"/>
    <w:rsid w:val="00FC7346"/>
    <w:rsid w:val="00FD28AF"/>
    <w:rsid w:val="00FD2E0D"/>
    <w:rsid w:val="00FD2E50"/>
    <w:rsid w:val="00FD446B"/>
    <w:rsid w:val="00FD5C88"/>
    <w:rsid w:val="00FD7129"/>
    <w:rsid w:val="00FD7C2A"/>
    <w:rsid w:val="00FE2AC5"/>
    <w:rsid w:val="00FE4B22"/>
    <w:rsid w:val="00FE723C"/>
    <w:rsid w:val="00FE7574"/>
    <w:rsid w:val="00FE7C43"/>
    <w:rsid w:val="00FF08E0"/>
    <w:rsid w:val="00FF1468"/>
    <w:rsid w:val="00FF23DD"/>
    <w:rsid w:val="00FF2662"/>
    <w:rsid w:val="00FF3DE9"/>
    <w:rsid w:val="00FF594B"/>
    <w:rsid w:val="00FF67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07E"/>
  </w:style>
  <w:style w:type="paragraph" w:styleId="Nagwek1">
    <w:name w:val="heading 1"/>
    <w:basedOn w:val="Normalny"/>
    <w:link w:val="Nagwek1Znak"/>
    <w:uiPriority w:val="9"/>
    <w:qFormat/>
    <w:rsid w:val="00F17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C254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67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6E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6ECD"/>
  </w:style>
  <w:style w:type="paragraph" w:styleId="Stopka">
    <w:name w:val="footer"/>
    <w:basedOn w:val="Normalny"/>
    <w:link w:val="StopkaZnak"/>
    <w:uiPriority w:val="99"/>
    <w:unhideWhenUsed/>
    <w:rsid w:val="00DE6E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6ECD"/>
  </w:style>
  <w:style w:type="character" w:styleId="HTML-cytat">
    <w:name w:val="HTML Cite"/>
    <w:uiPriority w:val="99"/>
    <w:unhideWhenUsed/>
    <w:rsid w:val="00DE6ECD"/>
    <w:rPr>
      <w:i/>
      <w:iCs/>
    </w:rPr>
  </w:style>
  <w:style w:type="character" w:styleId="Odwoaniedokomentarza">
    <w:name w:val="annotation reference"/>
    <w:uiPriority w:val="99"/>
    <w:semiHidden/>
    <w:unhideWhenUsed/>
    <w:rsid w:val="00DE6ECD"/>
    <w:rPr>
      <w:sz w:val="16"/>
      <w:szCs w:val="16"/>
    </w:rPr>
  </w:style>
  <w:style w:type="paragraph" w:customStyle="1" w:styleId="pkt">
    <w:name w:val="pkt"/>
    <w:basedOn w:val="Normalny"/>
    <w:rsid w:val="00BC2F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Akapitzlist">
    <w:name w:val="List Paragraph"/>
    <w:aliases w:val="BulletC,Numerowanie,Wyliczanie,Obiekt,List Paragraph,normalny,Akapit z listą3,Akapit z listą31,Akapit z listą1,normalny tekst,Wypunktowanie,Akapit z listą11,Kolorowa lista — akcent 11,Nag 1,Bullets,Akapit z listą BS,Punktator,L1,2 heading"/>
    <w:basedOn w:val="Normalny"/>
    <w:link w:val="AkapitzlistZnak"/>
    <w:qFormat/>
    <w:rsid w:val="005E170B"/>
    <w:pPr>
      <w:ind w:left="720"/>
      <w:contextualSpacing/>
    </w:pPr>
  </w:style>
  <w:style w:type="character" w:styleId="Hipercze">
    <w:name w:val="Hyperlink"/>
    <w:uiPriority w:val="99"/>
    <w:unhideWhenUsed/>
    <w:rsid w:val="005E170B"/>
    <w:rPr>
      <w:color w:val="0000FF"/>
      <w:u w:val="single"/>
    </w:rPr>
  </w:style>
  <w:style w:type="paragraph" w:customStyle="1" w:styleId="Default">
    <w:name w:val="Default"/>
    <w:rsid w:val="00967AEB"/>
    <w:pPr>
      <w:autoSpaceDE w:val="0"/>
      <w:autoSpaceDN w:val="0"/>
      <w:adjustRightInd w:val="0"/>
      <w:spacing w:after="0" w:line="240" w:lineRule="auto"/>
    </w:pPr>
    <w:rPr>
      <w:rFonts w:ascii="Calibri" w:hAnsi="Calibri" w:cs="Calibri"/>
      <w:color w:val="000000"/>
      <w:sz w:val="24"/>
      <w:szCs w:val="24"/>
    </w:rPr>
  </w:style>
  <w:style w:type="character" w:customStyle="1" w:styleId="TekstpodstawowyZnak">
    <w:name w:val="Tekst podstawowy Znak"/>
    <w:link w:val="Tekstpodstawowy"/>
    <w:uiPriority w:val="99"/>
    <w:semiHidden/>
    <w:rsid w:val="00741A99"/>
    <w:rPr>
      <w:rFonts w:ascii="Courier New" w:hAnsi="Courier New"/>
      <w:sz w:val="24"/>
    </w:rPr>
  </w:style>
  <w:style w:type="paragraph" w:styleId="Tekstpodstawowy">
    <w:name w:val="Body Text"/>
    <w:basedOn w:val="Normalny"/>
    <w:link w:val="TekstpodstawowyZnak"/>
    <w:uiPriority w:val="99"/>
    <w:semiHidden/>
    <w:rsid w:val="00741A99"/>
    <w:pPr>
      <w:spacing w:after="0" w:line="240" w:lineRule="auto"/>
    </w:pPr>
    <w:rPr>
      <w:rFonts w:ascii="Courier New" w:hAnsi="Courier New"/>
      <w:sz w:val="24"/>
    </w:rPr>
  </w:style>
  <w:style w:type="character" w:customStyle="1" w:styleId="TekstpodstawowyZnak1">
    <w:name w:val="Tekst podstawowy Znak1"/>
    <w:basedOn w:val="Domylnaczcionkaakapitu"/>
    <w:uiPriority w:val="99"/>
    <w:semiHidden/>
    <w:rsid w:val="00741A99"/>
  </w:style>
  <w:style w:type="character" w:customStyle="1" w:styleId="AkapitzlistZnak">
    <w:name w:val="Akapit z listą Znak"/>
    <w:aliases w:val="BulletC Znak,Numerowanie Znak,Wyliczanie Znak,Obiekt Znak,List Paragraph Znak,normalny Znak,Akapit z listą3 Znak,Akapit z listą31 Znak,Akapit z listą1 Znak,normalny tekst Znak,Wypunktowanie Znak,Akapit z listą11 Znak,Nag 1 Znak"/>
    <w:link w:val="Akapitzlist"/>
    <w:qFormat/>
    <w:rsid w:val="002A0796"/>
  </w:style>
  <w:style w:type="character" w:styleId="UyteHipercze">
    <w:name w:val="FollowedHyperlink"/>
    <w:basedOn w:val="Domylnaczcionkaakapitu"/>
    <w:uiPriority w:val="99"/>
    <w:semiHidden/>
    <w:unhideWhenUsed/>
    <w:rsid w:val="00AB0C54"/>
    <w:rPr>
      <w:color w:val="800080" w:themeColor="followedHyperlink"/>
      <w:u w:val="single"/>
    </w:rPr>
  </w:style>
  <w:style w:type="character" w:customStyle="1" w:styleId="markedcontent">
    <w:name w:val="markedcontent"/>
    <w:basedOn w:val="Domylnaczcionkaakapitu"/>
    <w:rsid w:val="00AB0C54"/>
  </w:style>
  <w:style w:type="character" w:styleId="Pogrubienie">
    <w:name w:val="Strong"/>
    <w:basedOn w:val="Domylnaczcionkaakapitu"/>
    <w:uiPriority w:val="22"/>
    <w:qFormat/>
    <w:rsid w:val="00123D49"/>
    <w:rPr>
      <w:b/>
      <w:bCs/>
    </w:rPr>
  </w:style>
  <w:style w:type="paragraph" w:styleId="Tekstdymka">
    <w:name w:val="Balloon Text"/>
    <w:basedOn w:val="Normalny"/>
    <w:link w:val="TekstdymkaZnak"/>
    <w:uiPriority w:val="99"/>
    <w:semiHidden/>
    <w:unhideWhenUsed/>
    <w:rsid w:val="002415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154E"/>
    <w:rPr>
      <w:rFonts w:ascii="Tahoma" w:hAnsi="Tahoma" w:cs="Tahoma"/>
      <w:sz w:val="16"/>
      <w:szCs w:val="16"/>
    </w:rPr>
  </w:style>
  <w:style w:type="character" w:customStyle="1" w:styleId="Data1">
    <w:name w:val="Data1"/>
    <w:basedOn w:val="Domylnaczcionkaakapitu"/>
    <w:rsid w:val="005603A6"/>
  </w:style>
  <w:style w:type="character" w:customStyle="1" w:styleId="Nagwek1Znak">
    <w:name w:val="Nagłówek 1 Znak"/>
    <w:basedOn w:val="Domylnaczcionkaakapitu"/>
    <w:link w:val="Nagwek1"/>
    <w:uiPriority w:val="9"/>
    <w:rsid w:val="00F17184"/>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F171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25421"/>
    <w:rPr>
      <w:rFonts w:asciiTheme="majorHAnsi" w:eastAsiaTheme="majorEastAsia" w:hAnsiTheme="majorHAnsi" w:cstheme="majorBidi"/>
      <w:b/>
      <w:bCs/>
      <w:color w:val="4F81BD" w:themeColor="accent1"/>
      <w:sz w:val="26"/>
      <w:szCs w:val="26"/>
    </w:rPr>
  </w:style>
  <w:style w:type="paragraph" w:styleId="Tekstkomentarza">
    <w:name w:val="annotation text"/>
    <w:basedOn w:val="Normalny"/>
    <w:link w:val="TekstkomentarzaZnak"/>
    <w:uiPriority w:val="99"/>
    <w:semiHidden/>
    <w:unhideWhenUsed/>
    <w:rsid w:val="00C369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696C"/>
    <w:rPr>
      <w:sz w:val="20"/>
      <w:szCs w:val="20"/>
    </w:rPr>
  </w:style>
  <w:style w:type="character" w:customStyle="1" w:styleId="Nagwek3Znak">
    <w:name w:val="Nagłówek 3 Znak"/>
    <w:basedOn w:val="Domylnaczcionkaakapitu"/>
    <w:link w:val="Nagwek3"/>
    <w:uiPriority w:val="9"/>
    <w:semiHidden/>
    <w:rsid w:val="00B67588"/>
    <w:rPr>
      <w:rFonts w:asciiTheme="majorHAnsi" w:eastAsiaTheme="majorEastAsia" w:hAnsiTheme="majorHAnsi" w:cstheme="majorBidi"/>
      <w:b/>
      <w:bCs/>
      <w:color w:val="4F81BD" w:themeColor="accent1"/>
    </w:rPr>
  </w:style>
  <w:style w:type="character" w:customStyle="1" w:styleId="WW8Num2z4">
    <w:name w:val="WW8Num2z4"/>
    <w:rsid w:val="00504309"/>
  </w:style>
  <w:style w:type="table" w:styleId="Tabela-Siatka">
    <w:name w:val="Table Grid"/>
    <w:basedOn w:val="Standardowy"/>
    <w:uiPriority w:val="59"/>
    <w:rsid w:val="0086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4F1D3F"/>
    <w:rPr>
      <w:b/>
      <w:bCs/>
    </w:rPr>
  </w:style>
  <w:style w:type="character" w:customStyle="1" w:styleId="TematkomentarzaZnak">
    <w:name w:val="Temat komentarza Znak"/>
    <w:basedOn w:val="TekstkomentarzaZnak"/>
    <w:link w:val="Tematkomentarza"/>
    <w:uiPriority w:val="99"/>
    <w:semiHidden/>
    <w:rsid w:val="004F1D3F"/>
    <w:rPr>
      <w:b/>
      <w:bCs/>
      <w:sz w:val="20"/>
      <w:szCs w:val="20"/>
    </w:rPr>
  </w:style>
</w:styles>
</file>

<file path=word/webSettings.xml><?xml version="1.0" encoding="utf-8"?>
<w:webSettings xmlns:r="http://schemas.openxmlformats.org/officeDocument/2006/relationships" xmlns:w="http://schemas.openxmlformats.org/wordprocessingml/2006/main">
  <w:divs>
    <w:div w:id="108940469">
      <w:bodyDiv w:val="1"/>
      <w:marLeft w:val="0"/>
      <w:marRight w:val="0"/>
      <w:marTop w:val="0"/>
      <w:marBottom w:val="0"/>
      <w:divBdr>
        <w:top w:val="none" w:sz="0" w:space="0" w:color="auto"/>
        <w:left w:val="none" w:sz="0" w:space="0" w:color="auto"/>
        <w:bottom w:val="none" w:sz="0" w:space="0" w:color="auto"/>
        <w:right w:val="none" w:sz="0" w:space="0" w:color="auto"/>
      </w:divBdr>
    </w:div>
    <w:div w:id="146167236">
      <w:bodyDiv w:val="1"/>
      <w:marLeft w:val="0"/>
      <w:marRight w:val="0"/>
      <w:marTop w:val="0"/>
      <w:marBottom w:val="0"/>
      <w:divBdr>
        <w:top w:val="none" w:sz="0" w:space="0" w:color="auto"/>
        <w:left w:val="none" w:sz="0" w:space="0" w:color="auto"/>
        <w:bottom w:val="none" w:sz="0" w:space="0" w:color="auto"/>
        <w:right w:val="none" w:sz="0" w:space="0" w:color="auto"/>
      </w:divBdr>
    </w:div>
    <w:div w:id="834733859">
      <w:bodyDiv w:val="1"/>
      <w:marLeft w:val="0"/>
      <w:marRight w:val="0"/>
      <w:marTop w:val="0"/>
      <w:marBottom w:val="0"/>
      <w:divBdr>
        <w:top w:val="none" w:sz="0" w:space="0" w:color="auto"/>
        <w:left w:val="none" w:sz="0" w:space="0" w:color="auto"/>
        <w:bottom w:val="none" w:sz="0" w:space="0" w:color="auto"/>
        <w:right w:val="none" w:sz="0" w:space="0" w:color="auto"/>
      </w:divBdr>
    </w:div>
    <w:div w:id="872957976">
      <w:bodyDiv w:val="1"/>
      <w:marLeft w:val="0"/>
      <w:marRight w:val="0"/>
      <w:marTop w:val="0"/>
      <w:marBottom w:val="0"/>
      <w:divBdr>
        <w:top w:val="none" w:sz="0" w:space="0" w:color="auto"/>
        <w:left w:val="none" w:sz="0" w:space="0" w:color="auto"/>
        <w:bottom w:val="none" w:sz="0" w:space="0" w:color="auto"/>
        <w:right w:val="none" w:sz="0" w:space="0" w:color="auto"/>
      </w:divBdr>
    </w:div>
    <w:div w:id="1062481028">
      <w:bodyDiv w:val="1"/>
      <w:marLeft w:val="0"/>
      <w:marRight w:val="0"/>
      <w:marTop w:val="0"/>
      <w:marBottom w:val="0"/>
      <w:divBdr>
        <w:top w:val="none" w:sz="0" w:space="0" w:color="auto"/>
        <w:left w:val="none" w:sz="0" w:space="0" w:color="auto"/>
        <w:bottom w:val="none" w:sz="0" w:space="0" w:color="auto"/>
        <w:right w:val="none" w:sz="0" w:space="0" w:color="auto"/>
      </w:divBdr>
    </w:div>
    <w:div w:id="1129788919">
      <w:bodyDiv w:val="1"/>
      <w:marLeft w:val="0"/>
      <w:marRight w:val="0"/>
      <w:marTop w:val="0"/>
      <w:marBottom w:val="0"/>
      <w:divBdr>
        <w:top w:val="none" w:sz="0" w:space="0" w:color="auto"/>
        <w:left w:val="none" w:sz="0" w:space="0" w:color="auto"/>
        <w:bottom w:val="none" w:sz="0" w:space="0" w:color="auto"/>
        <w:right w:val="none" w:sz="0" w:space="0" w:color="auto"/>
      </w:divBdr>
    </w:div>
    <w:div w:id="1447580416">
      <w:bodyDiv w:val="1"/>
      <w:marLeft w:val="0"/>
      <w:marRight w:val="0"/>
      <w:marTop w:val="0"/>
      <w:marBottom w:val="0"/>
      <w:divBdr>
        <w:top w:val="none" w:sz="0" w:space="0" w:color="auto"/>
        <w:left w:val="none" w:sz="0" w:space="0" w:color="auto"/>
        <w:bottom w:val="none" w:sz="0" w:space="0" w:color="auto"/>
        <w:right w:val="none" w:sz="0" w:space="0" w:color="auto"/>
      </w:divBdr>
    </w:div>
    <w:div w:id="1608541478">
      <w:bodyDiv w:val="1"/>
      <w:marLeft w:val="0"/>
      <w:marRight w:val="0"/>
      <w:marTop w:val="0"/>
      <w:marBottom w:val="0"/>
      <w:divBdr>
        <w:top w:val="none" w:sz="0" w:space="0" w:color="auto"/>
        <w:left w:val="none" w:sz="0" w:space="0" w:color="auto"/>
        <w:bottom w:val="none" w:sz="0" w:space="0" w:color="auto"/>
        <w:right w:val="none" w:sz="0" w:space="0" w:color="auto"/>
      </w:divBdr>
      <w:divsChild>
        <w:div w:id="734478056">
          <w:marLeft w:val="0"/>
          <w:marRight w:val="0"/>
          <w:marTop w:val="0"/>
          <w:marBottom w:val="0"/>
          <w:divBdr>
            <w:top w:val="none" w:sz="0" w:space="0" w:color="auto"/>
            <w:left w:val="none" w:sz="0" w:space="0" w:color="auto"/>
            <w:bottom w:val="none" w:sz="0" w:space="0" w:color="auto"/>
            <w:right w:val="none" w:sz="0" w:space="0" w:color="auto"/>
          </w:divBdr>
        </w:div>
        <w:div w:id="1733499948">
          <w:marLeft w:val="0"/>
          <w:marRight w:val="0"/>
          <w:marTop w:val="0"/>
          <w:marBottom w:val="0"/>
          <w:divBdr>
            <w:top w:val="none" w:sz="0" w:space="0" w:color="auto"/>
            <w:left w:val="none" w:sz="0" w:space="0" w:color="auto"/>
            <w:bottom w:val="none" w:sz="0" w:space="0" w:color="auto"/>
            <w:right w:val="none" w:sz="0" w:space="0" w:color="auto"/>
          </w:divBdr>
        </w:div>
      </w:divsChild>
    </w:div>
    <w:div w:id="1615477849">
      <w:bodyDiv w:val="1"/>
      <w:marLeft w:val="0"/>
      <w:marRight w:val="0"/>
      <w:marTop w:val="0"/>
      <w:marBottom w:val="0"/>
      <w:divBdr>
        <w:top w:val="none" w:sz="0" w:space="0" w:color="auto"/>
        <w:left w:val="none" w:sz="0" w:space="0" w:color="auto"/>
        <w:bottom w:val="none" w:sz="0" w:space="0" w:color="auto"/>
        <w:right w:val="none" w:sz="0" w:space="0" w:color="auto"/>
      </w:divBdr>
    </w:div>
    <w:div w:id="1849518633">
      <w:bodyDiv w:val="1"/>
      <w:marLeft w:val="0"/>
      <w:marRight w:val="0"/>
      <w:marTop w:val="0"/>
      <w:marBottom w:val="0"/>
      <w:divBdr>
        <w:top w:val="none" w:sz="0" w:space="0" w:color="auto"/>
        <w:left w:val="none" w:sz="0" w:space="0" w:color="auto"/>
        <w:bottom w:val="none" w:sz="0" w:space="0" w:color="auto"/>
        <w:right w:val="none" w:sz="0" w:space="0" w:color="auto"/>
      </w:divBdr>
    </w:div>
    <w:div w:id="20100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https://sip.lex.pl/" TargetMode="External"/><Relationship Id="rId26" Type="http://schemas.openxmlformats.org/officeDocument/2006/relationships/hyperlink" Target="https://gcadwokaci.pl/pzp-2021-udostepnienie-zasobow-podmiotu-trzeciego/" TargetMode="External"/><Relationship Id="rId39" Type="http://schemas.openxmlformats.org/officeDocument/2006/relationships/hyperlink" Target="mailto:zamowieniapubliczne@opolskie.pl" TargetMode="External"/><Relationship Id="rId21" Type="http://schemas.openxmlformats.org/officeDocument/2006/relationships/hyperlink" Target="https://sip.lex.pl/" TargetMode="External"/><Relationship Id="rId34" Type="http://schemas.openxmlformats.org/officeDocument/2006/relationships/hyperlink" Target="mailto:zamowieniapubliczne@opolskie.pl" TargetMode="External"/><Relationship Id="rId42" Type="http://schemas.openxmlformats.org/officeDocument/2006/relationships/hyperlink" Target="mailto:zamowieniapubliczne@opolskie.pl" TargetMode="External"/><Relationship Id="rId47" Type="http://schemas.openxmlformats.org/officeDocument/2006/relationships/hyperlink" Target="https://www.uzp.gov.pl/aktualnosci/obowiazek-zlozenia-oswiadczenia,-o-ktorym-mowa-w-art.-117-ust.-4-ustawy-pzp-przez-wspolnikow-spolki-cywilnej" TargetMode="External"/><Relationship Id="rId50" Type="http://schemas.openxmlformats.org/officeDocument/2006/relationships/hyperlink" Target="https://www.uzp.gov.pl/e-zamowienia2/miniportal" TargetMode="External"/><Relationship Id="rId55" Type="http://schemas.openxmlformats.org/officeDocument/2006/relationships/hyperlink" Target="mailto:iod@opolskie.pl" TargetMode="External"/><Relationship Id="rId7" Type="http://schemas.openxmlformats.org/officeDocument/2006/relationships/hyperlink" Target="https://bip.opolskie.pl/" TargetMode="External"/><Relationship Id="rId12" Type="http://schemas.openxmlformats.org/officeDocument/2006/relationships/hyperlink" Target="https://bip.opolskie.pl/typy-tresci/zamowienia-publiczne/"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spd.uzp.gov.pl/" TargetMode="External"/><Relationship Id="rId38" Type="http://schemas.openxmlformats.org/officeDocument/2006/relationships/hyperlink" Target="https://miniportal.uzp.gov.pl/" TargetMode="External"/><Relationship Id="rId46" Type="http://schemas.openxmlformats.org/officeDocument/2006/relationships/hyperlink" Target="mailto:zamowieniapubliczne@opolskie.p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spd.uzp.gov.pl/" TargetMode="External"/><Relationship Id="rId41" Type="http://schemas.openxmlformats.org/officeDocument/2006/relationships/hyperlink" Target="mailto:zamowieniapubliczne@opolskie.pl" TargetMode="External"/><Relationship Id="rId54" Type="http://schemas.openxmlformats.org/officeDocument/2006/relationships/hyperlink" Target="mailto:umwo@opolski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hyperlink" Target="https://sip.lex.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yperlink" Target="https://miniportal.uzp.gov.pl/" TargetMode="External"/><Relationship Id="rId40" Type="http://schemas.openxmlformats.org/officeDocument/2006/relationships/hyperlink" Target="https://bip.opolskie.pl/typy-tresci/zamowienia-publiczne/" TargetMode="External"/><Relationship Id="rId45" Type="http://schemas.openxmlformats.org/officeDocument/2006/relationships/hyperlink" Target="mailto:zamowieniapubliczne@opolskie.pl" TargetMode="External"/><Relationship Id="rId53" Type="http://schemas.openxmlformats.org/officeDocument/2006/relationships/hyperlink" Target="https://sip.lex.pl/"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www.uzp.gov.pl/__data/assets/pdf_file/0026/45557/Jednolity-Europejski-Dokument-Zamowienia-instrukcja-2021.01.20.pdf" TargetMode="External"/><Relationship Id="rId36" Type="http://schemas.openxmlformats.org/officeDocument/2006/relationships/hyperlink" Target="mailto:m.elceser@opolskie.pl" TargetMode="External"/><Relationship Id="rId49" Type="http://schemas.openxmlformats.org/officeDocument/2006/relationships/hyperlink" Target="https://miniportal.uzp.gov.pl" TargetMode="External"/><Relationship Id="rId57" Type="http://schemas.openxmlformats.org/officeDocument/2006/relationships/footer" Target="footer1.xml"/><Relationship Id="rId10" Type="http://schemas.openxmlformats.org/officeDocument/2006/relationships/hyperlink" Target="mailto:zamowieniapubliczne@opolskie.pl" TargetMode="External"/><Relationship Id="rId19" Type="http://schemas.openxmlformats.org/officeDocument/2006/relationships/hyperlink" Target="https://sip.lex.pl/" TargetMode="External"/><Relationship Id="rId31" Type="http://schemas.openxmlformats.org/officeDocument/2006/relationships/hyperlink" Target="https://www.uzp.gov.pl/baza-wiedzy/prawo-zamowien-publicznych-regulacje/prawo-krajowe/jednolity-europejski-dokument-zamowienia" TargetMode="External"/><Relationship Id="rId44" Type="http://schemas.openxmlformats.org/officeDocument/2006/relationships/hyperlink" Target="mailto:zamowieniapubliczne@opolskie.pl" TargetMode="External"/><Relationship Id="rId52"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bip.opolskie.pl/typy-tresci/zamowienia-publiczne/" TargetMode="External"/><Relationship Id="rId22" Type="http://schemas.openxmlformats.org/officeDocument/2006/relationships/hyperlink" Target="https://sip.lex.pl/" TargetMode="External"/><Relationship Id="rId27" Type="http://schemas.openxmlformats.org/officeDocument/2006/relationships/hyperlink" Target="http://espd.uzp.gov.pl" TargetMode="External"/><Relationship Id="rId30" Type="http://schemas.openxmlformats.org/officeDocument/2006/relationships/hyperlink" Target="https://www.uzp.gov.pl/__data/assets/word_doc/0013/32413/Edytowalna-wersja-formularza-JEDZ.doc" TargetMode="External"/><Relationship Id="rId35" Type="http://schemas.openxmlformats.org/officeDocument/2006/relationships/hyperlink" Target="mailto:zamowieniapubliczne@opolskie.pl" TargetMode="External"/><Relationship Id="rId43" Type="http://schemas.openxmlformats.org/officeDocument/2006/relationships/hyperlink" Target="mailto:m.elceser@opolskie.pl" TargetMode="External"/><Relationship Id="rId48" Type="http://schemas.openxmlformats.org/officeDocument/2006/relationships/hyperlink" Target="https://miniportal.uzp.gov.pl/Instrukcja_uzytkownika_miniPortal-ePUAP.pdf" TargetMode="External"/><Relationship Id="rId56" Type="http://schemas.openxmlformats.org/officeDocument/2006/relationships/header" Target="header1.xml"/><Relationship Id="rId8" Type="http://schemas.openxmlformats.org/officeDocument/2006/relationships/hyperlink" Target="https://bip.opolskie.pl/typy-tresci/zamowienia-publiczne/" TargetMode="External"/><Relationship Id="rId51" Type="http://schemas.openxmlformats.org/officeDocument/2006/relationships/hyperlink" Target="https://sip.lex.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4933</TotalTime>
  <Pages>45</Pages>
  <Words>17853</Words>
  <Characters>107118</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monika.elceser</dc:creator>
  <cp:lastModifiedBy>monika.elceser</cp:lastModifiedBy>
  <cp:revision>2250</cp:revision>
  <cp:lastPrinted>2022-07-21T12:02:00Z</cp:lastPrinted>
  <dcterms:created xsi:type="dcterms:W3CDTF">2021-05-14T13:15:00Z</dcterms:created>
  <dcterms:modified xsi:type="dcterms:W3CDTF">2022-08-09T07:07:00Z</dcterms:modified>
</cp:coreProperties>
</file>