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83B4" w14:textId="163A0253" w:rsidR="00FC329B" w:rsidRDefault="0089350E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1119C4CB" wp14:editId="32A244E6">
            <wp:extent cx="5661660" cy="52578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2F09" w14:textId="77777777" w:rsidR="00FC329B" w:rsidRDefault="00FC329B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157C5147" w14:textId="77777777" w:rsidR="00FC329B" w:rsidRDefault="00FC329B" w:rsidP="001E387E">
      <w:pPr>
        <w:pStyle w:val="Nagwek"/>
        <w:spacing w:line="300" w:lineRule="auto"/>
        <w:jc w:val="center"/>
      </w:pPr>
      <w:r>
        <w:t xml:space="preserve"> </w:t>
      </w:r>
    </w:p>
    <w:p w14:paraId="5D46D593" w14:textId="37F65EE7" w:rsidR="00FC329B" w:rsidRPr="008227F7" w:rsidRDefault="00FC329B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 w:rsidR="00E330E5">
        <w:rPr>
          <w:rFonts w:ascii="Calibri" w:hAnsi="Calibri"/>
          <w:sz w:val="22"/>
          <w:szCs w:val="22"/>
        </w:rPr>
        <w:t>.052.3.5.2021</w:t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 w:rsidRPr="001E387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</w:t>
      </w:r>
      <w:r w:rsidR="00E330E5">
        <w:rPr>
          <w:rFonts w:ascii="Calibri" w:hAnsi="Calibri"/>
          <w:sz w:val="22"/>
          <w:szCs w:val="22"/>
        </w:rPr>
        <w:t xml:space="preserve"> Opole, </w:t>
      </w:r>
      <w:r w:rsidR="00B94990">
        <w:rPr>
          <w:rFonts w:ascii="Calibri" w:hAnsi="Calibri"/>
          <w:sz w:val="22"/>
          <w:szCs w:val="22"/>
        </w:rPr>
        <w:t>29</w:t>
      </w:r>
      <w:bookmarkStart w:id="0" w:name="_GoBack"/>
      <w:bookmarkEnd w:id="0"/>
      <w:r w:rsidR="002F3F58">
        <w:rPr>
          <w:rFonts w:ascii="Calibri" w:hAnsi="Calibri"/>
          <w:sz w:val="22"/>
          <w:szCs w:val="22"/>
        </w:rPr>
        <w:t xml:space="preserve"> </w:t>
      </w:r>
      <w:r w:rsidR="00E330E5">
        <w:rPr>
          <w:rFonts w:ascii="Calibri" w:hAnsi="Calibri"/>
          <w:sz w:val="22"/>
          <w:szCs w:val="22"/>
        </w:rPr>
        <w:t>listopada 2021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017C5EDE" w14:textId="77777777" w:rsidR="00FC329B" w:rsidRDefault="00FC329B" w:rsidP="001E387E">
      <w:pPr>
        <w:spacing w:line="300" w:lineRule="auto"/>
        <w:jc w:val="both"/>
        <w:rPr>
          <w:sz w:val="22"/>
          <w:szCs w:val="22"/>
        </w:rPr>
      </w:pPr>
    </w:p>
    <w:p w14:paraId="1B5024CC" w14:textId="77777777" w:rsidR="00FC329B" w:rsidRPr="008227F7" w:rsidRDefault="00FC329B" w:rsidP="001E387E">
      <w:pPr>
        <w:spacing w:line="300" w:lineRule="auto"/>
        <w:jc w:val="both"/>
        <w:rPr>
          <w:sz w:val="22"/>
          <w:szCs w:val="22"/>
        </w:rPr>
      </w:pPr>
    </w:p>
    <w:p w14:paraId="6CA057C9" w14:textId="18374837" w:rsidR="00FC329B" w:rsidRPr="00E330E5" w:rsidRDefault="00FC329B" w:rsidP="00E330E5">
      <w:pPr>
        <w:autoSpaceDE w:val="0"/>
        <w:spacing w:line="300" w:lineRule="auto"/>
        <w:jc w:val="center"/>
        <w:rPr>
          <w:rFonts w:ascii="Calibri" w:hAnsi="Calibri" w:cs="Arial"/>
          <w:b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 w:rsidR="00E330E5" w:rsidRPr="00E330E5">
        <w:rPr>
          <w:rFonts w:ascii="Calibri" w:hAnsi="Calibri" w:cs="Arial"/>
          <w:b/>
          <w:sz w:val="22"/>
          <w:szCs w:val="22"/>
        </w:rPr>
        <w:t>Zamówienie tonerów na potrzeby Sieci Punktów Informacyjnych Funduszy Europejskich w województwie opolskim</w:t>
      </w:r>
      <w:r w:rsidRPr="00A257F8">
        <w:rPr>
          <w:rFonts w:ascii="Calibri" w:hAnsi="Calibri"/>
          <w:b/>
          <w:i/>
          <w:sz w:val="22"/>
          <w:szCs w:val="22"/>
        </w:rPr>
        <w:t>”</w:t>
      </w:r>
      <w:r>
        <w:rPr>
          <w:rFonts w:ascii="Calibri" w:hAnsi="Calibri"/>
          <w:i/>
          <w:sz w:val="22"/>
          <w:szCs w:val="22"/>
        </w:rPr>
        <w:t>.</w:t>
      </w:r>
    </w:p>
    <w:p w14:paraId="5E54AFC5" w14:textId="77777777" w:rsidR="00FC329B" w:rsidRDefault="00FC329B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1E7F074" w14:textId="77777777" w:rsidR="00FC329B" w:rsidRPr="00A257F8" w:rsidRDefault="00FC329B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6A0094D0" w14:textId="77777777" w:rsidR="00FC329B" w:rsidRPr="008227F7" w:rsidRDefault="00FC329B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3359E760" w14:textId="77777777" w:rsidR="00FC329B" w:rsidRPr="008227F7" w:rsidRDefault="00FC329B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1B0E125D" w14:textId="77777777" w:rsidR="00FC329B" w:rsidRPr="00ED208F" w:rsidRDefault="00FC329B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0"/>
          <w:szCs w:val="21"/>
        </w:rPr>
      </w:pPr>
      <w:r w:rsidRPr="00ED208F">
        <w:rPr>
          <w:rFonts w:ascii="Calibri" w:hAnsi="Calibri" w:cs="Arial"/>
          <w:sz w:val="20"/>
          <w:szCs w:val="21"/>
        </w:rPr>
        <w:t xml:space="preserve">Zakup </w:t>
      </w:r>
      <w:r>
        <w:rPr>
          <w:rFonts w:ascii="Calibri" w:hAnsi="Calibri" w:cs="Arial"/>
          <w:sz w:val="20"/>
          <w:szCs w:val="21"/>
        </w:rPr>
        <w:t>tonerów</w:t>
      </w:r>
      <w:r w:rsidRPr="00ED208F">
        <w:rPr>
          <w:rFonts w:ascii="Calibri" w:hAnsi="Calibri" w:cs="Arial"/>
          <w:sz w:val="20"/>
          <w:szCs w:val="21"/>
        </w:rPr>
        <w:t xml:space="preserve"> na potrzeby zadań realizowanych przez Referat Głównego Punktu Informacyjnego </w:t>
      </w:r>
      <w:r>
        <w:rPr>
          <w:rFonts w:ascii="Calibri" w:hAnsi="Calibri" w:cs="Arial"/>
          <w:sz w:val="20"/>
          <w:szCs w:val="21"/>
        </w:rPr>
        <w:br/>
      </w:r>
      <w:r w:rsidRPr="00ED208F">
        <w:rPr>
          <w:rFonts w:ascii="Calibri" w:hAnsi="Calibri" w:cs="Arial"/>
          <w:sz w:val="20"/>
          <w:szCs w:val="21"/>
        </w:rPr>
        <w:t>o Funduszach Europejskich w ramach Programu Operacyjnego Pomoc Techniczna 2014-2020</w:t>
      </w:r>
    </w:p>
    <w:p w14:paraId="05E32E04" w14:textId="77777777" w:rsidR="00FC329B" w:rsidRPr="008227F7" w:rsidRDefault="00FC329B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768F3B7" w14:textId="77777777" w:rsidR="00FC329B" w:rsidRPr="008227F7" w:rsidRDefault="00FC329B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05AB064" w14:textId="77777777" w:rsidR="00FC329B" w:rsidRPr="008227F7" w:rsidRDefault="00FC329B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289BE2BB" w14:textId="77777777" w:rsidR="002F3F58" w:rsidRPr="00E330E5" w:rsidRDefault="002F3F58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proofErr w:type="spellStart"/>
      <w:r w:rsidRPr="00E330E5">
        <w:rPr>
          <w:rFonts w:ascii="Calibri" w:hAnsi="Calibri" w:cs="Calibri"/>
          <w:b/>
          <w:sz w:val="22"/>
          <w:szCs w:val="22"/>
        </w:rPr>
        <w:t>Komatech</w:t>
      </w:r>
      <w:proofErr w:type="spellEnd"/>
      <w:r w:rsidRPr="00E330E5">
        <w:rPr>
          <w:rFonts w:ascii="Calibri" w:hAnsi="Calibri" w:cs="Calibri"/>
          <w:b/>
          <w:sz w:val="22"/>
          <w:szCs w:val="22"/>
        </w:rPr>
        <w:t xml:space="preserve"> S.C., ul. Pokoju 3a, 43-190 Mikołów</w:t>
      </w:r>
    </w:p>
    <w:p w14:paraId="7F55E636" w14:textId="77777777" w:rsidR="002F3F58" w:rsidRDefault="002F3F58" w:rsidP="002F3F58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 listopada 2021</w:t>
      </w:r>
      <w:r w:rsidRPr="005E37DB">
        <w:rPr>
          <w:rFonts w:ascii="Calibri" w:hAnsi="Calibri" w:cs="Calibri"/>
          <w:sz w:val="22"/>
          <w:szCs w:val="22"/>
        </w:rPr>
        <w:t xml:space="preserve"> r., </w:t>
      </w:r>
      <w:r>
        <w:rPr>
          <w:rFonts w:ascii="Calibri" w:hAnsi="Calibri" w:cs="Calibri"/>
          <w:sz w:val="22"/>
          <w:szCs w:val="22"/>
        </w:rPr>
        <w:t>godz. 08:28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500D484F" w14:textId="77777777" w:rsidR="002F3F58" w:rsidRDefault="002F3F58" w:rsidP="002F3F58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p w14:paraId="050EB9EF" w14:textId="77777777" w:rsidR="002F3F58" w:rsidRPr="00E330E5" w:rsidRDefault="002F3F58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E330E5">
        <w:rPr>
          <w:rFonts w:ascii="Calibri" w:hAnsi="Calibri" w:cs="Calibri"/>
          <w:b/>
          <w:sz w:val="22"/>
          <w:szCs w:val="22"/>
        </w:rPr>
        <w:t>POLPRIMES Sp. z o.o., ul. Światowida 5, 45-325 Opole</w:t>
      </w:r>
    </w:p>
    <w:p w14:paraId="20FFB2EF" w14:textId="77777777" w:rsidR="002F3F58" w:rsidRDefault="002F3F58" w:rsidP="002F3F58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E330E5">
        <w:rPr>
          <w:rFonts w:ascii="Calibri" w:hAnsi="Calibri" w:cs="Calibri"/>
          <w:sz w:val="22"/>
          <w:szCs w:val="22"/>
        </w:rPr>
        <w:t>Oferta wpłynęła:</w:t>
      </w:r>
      <w:r>
        <w:rPr>
          <w:rFonts w:ascii="Calibri" w:hAnsi="Calibri" w:cs="Calibri"/>
          <w:sz w:val="22"/>
          <w:szCs w:val="22"/>
        </w:rPr>
        <w:t xml:space="preserve"> 17</w:t>
      </w:r>
      <w:r w:rsidRPr="005E37DB">
        <w:rPr>
          <w:rFonts w:ascii="Calibri" w:hAnsi="Calibri" w:cs="Calibri"/>
          <w:sz w:val="22"/>
          <w:szCs w:val="22"/>
        </w:rPr>
        <w:t xml:space="preserve"> listopada 202</w:t>
      </w:r>
      <w:r>
        <w:rPr>
          <w:rFonts w:ascii="Calibri" w:hAnsi="Calibri" w:cs="Calibri"/>
          <w:sz w:val="22"/>
          <w:szCs w:val="22"/>
        </w:rPr>
        <w:t>1</w:t>
      </w:r>
      <w:r w:rsidRPr="005E37DB">
        <w:rPr>
          <w:rFonts w:ascii="Calibri" w:hAnsi="Calibri" w:cs="Calibri"/>
          <w:sz w:val="22"/>
          <w:szCs w:val="22"/>
        </w:rPr>
        <w:t xml:space="preserve"> r., </w:t>
      </w:r>
      <w:r>
        <w:rPr>
          <w:rFonts w:ascii="Calibri" w:hAnsi="Calibri" w:cs="Calibri"/>
          <w:sz w:val="22"/>
          <w:szCs w:val="22"/>
        </w:rPr>
        <w:t>godz. 11:07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1D6DB45C" w14:textId="77777777" w:rsidR="002F3F58" w:rsidRDefault="002F3F58" w:rsidP="002F3F58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p w14:paraId="49610F32" w14:textId="77777777" w:rsidR="002F3F58" w:rsidRPr="00E330E5" w:rsidRDefault="002F3F58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E330E5">
        <w:rPr>
          <w:rFonts w:ascii="Calibri" w:hAnsi="Calibri" w:cs="Calibri"/>
          <w:sz w:val="22"/>
          <w:szCs w:val="22"/>
        </w:rPr>
        <w:t>F</w:t>
      </w:r>
      <w:r w:rsidRPr="00E330E5">
        <w:rPr>
          <w:rFonts w:ascii="Calibri" w:hAnsi="Calibri" w:cs="Calibri"/>
          <w:b/>
          <w:sz w:val="22"/>
          <w:szCs w:val="22"/>
        </w:rPr>
        <w:t>irma Handlowa "TONEX" Sławomir Gołąbek</w:t>
      </w:r>
      <w:r w:rsidRPr="00E330E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330E5">
        <w:rPr>
          <w:rFonts w:ascii="Calibri" w:hAnsi="Calibri" w:cs="Calibri"/>
          <w:b/>
          <w:sz w:val="22"/>
          <w:szCs w:val="22"/>
        </w:rPr>
        <w:t>ul.Kościelna</w:t>
      </w:r>
      <w:proofErr w:type="spellEnd"/>
      <w:r w:rsidRPr="00E330E5">
        <w:rPr>
          <w:rFonts w:ascii="Calibri" w:hAnsi="Calibri" w:cs="Calibri"/>
          <w:b/>
          <w:sz w:val="22"/>
          <w:szCs w:val="22"/>
        </w:rPr>
        <w:t xml:space="preserve"> 7, 47-220 Kędzierzyn-Koźle</w:t>
      </w:r>
    </w:p>
    <w:p w14:paraId="2B90D63F" w14:textId="77777777" w:rsidR="002F3F58" w:rsidRPr="00E330E5" w:rsidRDefault="002F3F58" w:rsidP="002F3F58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17</w:t>
      </w:r>
      <w:r w:rsidRPr="00E330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listopada 2021 r., godz. 12:11</w:t>
      </w:r>
      <w:r w:rsidRPr="00E330E5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C803BA4" w14:textId="77777777" w:rsidR="002F3F58" w:rsidRDefault="002F3F58" w:rsidP="002F3F58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p w14:paraId="022D9804" w14:textId="4F7FEFB8" w:rsidR="00FC329B" w:rsidRPr="002F3F58" w:rsidRDefault="00FC329B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2F3F58">
        <w:rPr>
          <w:rFonts w:ascii="Calibri" w:hAnsi="Calibri" w:cs="Calibri"/>
          <w:b/>
          <w:sz w:val="22"/>
          <w:szCs w:val="22"/>
        </w:rPr>
        <w:t>ATABAJT Roik Słowik Mazurkiewicz spółka jawna, ul. Kośnego 50, 45-372 Opole</w:t>
      </w:r>
    </w:p>
    <w:p w14:paraId="2A2D80F6" w14:textId="256AFADA" w:rsidR="00FC329B" w:rsidRPr="005E37DB" w:rsidRDefault="00E330E5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17 listopada 2021 r., godz. 15:37</w:t>
      </w:r>
      <w:r w:rsidR="00FC329B" w:rsidRPr="005E37DB">
        <w:rPr>
          <w:rFonts w:ascii="Calibri" w:hAnsi="Calibri" w:cs="Calibri"/>
          <w:sz w:val="22"/>
          <w:szCs w:val="22"/>
        </w:rPr>
        <w:t xml:space="preserve"> (drogą elektroniczną)</w:t>
      </w:r>
      <w:r w:rsidR="00FC329B">
        <w:rPr>
          <w:rFonts w:ascii="Calibri" w:hAnsi="Calibri" w:cs="Calibri"/>
          <w:sz w:val="22"/>
          <w:szCs w:val="22"/>
        </w:rPr>
        <w:t xml:space="preserve"> </w:t>
      </w:r>
    </w:p>
    <w:p w14:paraId="23DDFCE2" w14:textId="77777777" w:rsidR="00FC329B" w:rsidRPr="002F3F58" w:rsidRDefault="00FC329B" w:rsidP="002F3F58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163B218D" w14:textId="203FA8EA" w:rsidR="00FC329B" w:rsidRPr="00E330E5" w:rsidRDefault="00FC329B" w:rsidP="00E330E5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E330E5">
        <w:rPr>
          <w:rFonts w:ascii="Calibri" w:hAnsi="Calibri" w:cs="Calibri"/>
          <w:b/>
          <w:sz w:val="22"/>
          <w:szCs w:val="22"/>
        </w:rPr>
        <w:t>ELTROPOL, Plac Piłsudskiego 15, 45-707 Opole</w:t>
      </w:r>
    </w:p>
    <w:p w14:paraId="7582E195" w14:textId="0A5F51C5" w:rsidR="00FC329B" w:rsidRPr="00321F74" w:rsidRDefault="00E330E5" w:rsidP="00321F74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22 listopada 2021</w:t>
      </w:r>
      <w:r w:rsidR="00FC329B" w:rsidRPr="00321F74">
        <w:rPr>
          <w:rFonts w:ascii="Calibri" w:hAnsi="Calibri" w:cs="Calibri"/>
          <w:sz w:val="22"/>
          <w:szCs w:val="22"/>
        </w:rPr>
        <w:t xml:space="preserve"> r., godz. </w:t>
      </w:r>
      <w:r w:rsidR="00FC329B">
        <w:rPr>
          <w:rFonts w:ascii="Calibri" w:hAnsi="Calibri" w:cs="Calibri"/>
          <w:sz w:val="22"/>
          <w:szCs w:val="22"/>
        </w:rPr>
        <w:t>11:38</w:t>
      </w:r>
      <w:r w:rsidR="00FC329B" w:rsidRPr="00321F74">
        <w:rPr>
          <w:rFonts w:ascii="Calibri" w:hAnsi="Calibri" w:cs="Calibri"/>
          <w:sz w:val="22"/>
          <w:szCs w:val="22"/>
        </w:rPr>
        <w:t xml:space="preserve"> (drogą elektroniczną)</w:t>
      </w:r>
    </w:p>
    <w:p w14:paraId="3914F648" w14:textId="77777777" w:rsidR="00FC329B" w:rsidRDefault="00FC329B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5B893039" w14:textId="1BF0B013" w:rsidR="00E330E5" w:rsidRPr="00E330E5" w:rsidRDefault="00E330E5" w:rsidP="00E330E5">
      <w:pPr>
        <w:pStyle w:val="Akapitzlist"/>
        <w:numPr>
          <w:ilvl w:val="0"/>
          <w:numId w:val="8"/>
        </w:numPr>
        <w:spacing w:line="276" w:lineRule="auto"/>
        <w:ind w:right="110"/>
        <w:rPr>
          <w:rFonts w:ascii="Calibri" w:hAnsi="Calibri" w:cs="Calibri"/>
          <w:b/>
          <w:sz w:val="22"/>
          <w:szCs w:val="22"/>
        </w:rPr>
      </w:pPr>
      <w:proofErr w:type="spellStart"/>
      <w:r w:rsidRPr="00E330E5">
        <w:rPr>
          <w:rFonts w:ascii="Calibri" w:hAnsi="Calibri" w:cs="Calibri"/>
          <w:b/>
          <w:sz w:val="22"/>
          <w:szCs w:val="22"/>
        </w:rPr>
        <w:t>Artim</w:t>
      </w:r>
      <w:proofErr w:type="spellEnd"/>
      <w:r w:rsidRPr="00E330E5">
        <w:rPr>
          <w:rFonts w:ascii="Calibri" w:hAnsi="Calibri" w:cs="Calibri"/>
          <w:b/>
          <w:sz w:val="22"/>
          <w:szCs w:val="22"/>
        </w:rPr>
        <w:t xml:space="preserve"> Sp. z o.o., ul. Oleska 121, 45-231 Opole</w:t>
      </w:r>
    </w:p>
    <w:p w14:paraId="2141F802" w14:textId="0435A6D8" w:rsidR="00FC329B" w:rsidRPr="002F3F58" w:rsidRDefault="00E330E5" w:rsidP="002F3F58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22 listopada 2021</w:t>
      </w:r>
      <w:r w:rsidR="00FC329B" w:rsidRPr="005E37DB">
        <w:rPr>
          <w:rFonts w:ascii="Calibri" w:hAnsi="Calibri" w:cs="Calibri"/>
          <w:sz w:val="22"/>
          <w:szCs w:val="22"/>
        </w:rPr>
        <w:t xml:space="preserve"> r., </w:t>
      </w:r>
      <w:r>
        <w:rPr>
          <w:rFonts w:ascii="Calibri" w:hAnsi="Calibri" w:cs="Calibri"/>
          <w:sz w:val="22"/>
          <w:szCs w:val="22"/>
        </w:rPr>
        <w:t>godz. 08:37</w:t>
      </w:r>
      <w:r w:rsidR="00FC329B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5109379C" w14:textId="77777777" w:rsidR="00FC329B" w:rsidRDefault="00FC329B" w:rsidP="00321F74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5EFA91E4" w14:textId="206D712C" w:rsidR="00E330E5" w:rsidRDefault="00E330E5" w:rsidP="00E330E5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7C2E8A">
        <w:rPr>
          <w:rFonts w:ascii="Calibri" w:hAnsi="Calibri" w:cs="Calibri"/>
          <w:b/>
          <w:sz w:val="22"/>
          <w:szCs w:val="22"/>
        </w:rPr>
        <w:t>PRAXIS ŁÓDŹ</w:t>
      </w:r>
      <w:r w:rsidRPr="00E330E5">
        <w:rPr>
          <w:rFonts w:ascii="Calibri" w:hAnsi="Calibri" w:cs="Calibri"/>
          <w:b/>
          <w:sz w:val="22"/>
          <w:szCs w:val="22"/>
        </w:rPr>
        <w:t> SP.J.</w:t>
      </w:r>
      <w:r>
        <w:rPr>
          <w:rFonts w:ascii="Calibri" w:hAnsi="Calibri" w:cs="Calibri"/>
          <w:b/>
          <w:sz w:val="22"/>
          <w:szCs w:val="22"/>
        </w:rPr>
        <w:t>,</w:t>
      </w:r>
      <w:r w:rsidRPr="00E330E5">
        <w:rPr>
          <w:rFonts w:ascii="Calibri" w:hAnsi="Calibri" w:cs="Calibri"/>
          <w:b/>
          <w:sz w:val="22"/>
          <w:szCs w:val="22"/>
        </w:rPr>
        <w:t xml:space="preserve"> ul. Wólczańska 66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E330E5">
        <w:rPr>
          <w:rFonts w:ascii="Calibri" w:hAnsi="Calibri" w:cs="Calibri"/>
          <w:b/>
          <w:sz w:val="22"/>
          <w:szCs w:val="22"/>
        </w:rPr>
        <w:t xml:space="preserve">90 - 516 Łódź </w:t>
      </w:r>
    </w:p>
    <w:p w14:paraId="510FB97E" w14:textId="7F883871" w:rsidR="00FC329B" w:rsidRDefault="00E330E5" w:rsidP="00A46C33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23 listopada 2021</w:t>
      </w:r>
      <w:r w:rsidR="00FC329B" w:rsidRPr="005E37DB">
        <w:rPr>
          <w:rFonts w:ascii="Calibri" w:hAnsi="Calibri" w:cs="Calibri"/>
          <w:sz w:val="22"/>
          <w:szCs w:val="22"/>
        </w:rPr>
        <w:t xml:space="preserve"> r., </w:t>
      </w:r>
      <w:r>
        <w:rPr>
          <w:rFonts w:ascii="Calibri" w:hAnsi="Calibri" w:cs="Calibri"/>
          <w:sz w:val="22"/>
          <w:szCs w:val="22"/>
        </w:rPr>
        <w:t>godz. 11:06</w:t>
      </w:r>
      <w:r w:rsidR="00FC329B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3E4CD908" w14:textId="397D4D09" w:rsidR="00FC329B" w:rsidRDefault="00FC329B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252ECD11" w14:textId="77777777" w:rsidR="00FC329B" w:rsidRPr="00ED208F" w:rsidRDefault="00FC329B" w:rsidP="002F3F58">
      <w:pPr>
        <w:pStyle w:val="Akapitzlist"/>
        <w:numPr>
          <w:ilvl w:val="0"/>
          <w:numId w:val="8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lastRenderedPageBreak/>
        <w:t>Informacje o wagach punktowych lub procentowych przypisanych do poszczególnych kryteriów oceny i sposobie przyznawania punktacji poszczególnym Wykonawcą za spełnienie danego kryterium.</w:t>
      </w:r>
    </w:p>
    <w:p w14:paraId="0F7DD1C1" w14:textId="77777777" w:rsidR="00FC329B" w:rsidRPr="00AB06BF" w:rsidRDefault="00FC329B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68E4A503" w14:textId="77777777" w:rsidR="00FC329B" w:rsidRDefault="00FC329B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269B645E" w14:textId="77777777" w:rsidR="00FC329B" w:rsidRPr="00EF0567" w:rsidRDefault="00FC329B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326642CA" w14:textId="77777777" w:rsidR="00FC329B" w:rsidRPr="00B8673A" w:rsidRDefault="00FC329B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181D14A7" w14:textId="77777777" w:rsidR="00FC329B" w:rsidRPr="00B8673A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2EAE1945" w14:textId="77777777" w:rsidR="00FC329B" w:rsidRPr="00B8673A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680C344C" w14:textId="77777777" w:rsidR="00FC329B" w:rsidRDefault="00FC329B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373F2558" w14:textId="77777777" w:rsidR="00FC329B" w:rsidRPr="008227F7" w:rsidRDefault="00FC329B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Zestawienie ofert</w:t>
      </w:r>
    </w:p>
    <w:p w14:paraId="0C8883BA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125"/>
        <w:gridCol w:w="2556"/>
        <w:gridCol w:w="2556"/>
      </w:tblGrid>
      <w:tr w:rsidR="00122A7D" w:rsidRPr="0033219E" w14:paraId="6120C482" w14:textId="77777777" w:rsidTr="00122A7D">
        <w:trPr>
          <w:trHeight w:val="572"/>
          <w:tblHeader/>
          <w:jc w:val="center"/>
        </w:trPr>
        <w:tc>
          <w:tcPr>
            <w:tcW w:w="610" w:type="dxa"/>
            <w:shd w:val="clear" w:color="auto" w:fill="AEAAAA"/>
            <w:vAlign w:val="center"/>
          </w:tcPr>
          <w:p w14:paraId="6C32397B" w14:textId="77777777" w:rsidR="00122A7D" w:rsidRPr="0033219E" w:rsidRDefault="00122A7D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25" w:type="dxa"/>
            <w:shd w:val="clear" w:color="auto" w:fill="AEAAAA"/>
            <w:vAlign w:val="center"/>
          </w:tcPr>
          <w:p w14:paraId="5DD40563" w14:textId="77777777" w:rsidR="00122A7D" w:rsidRPr="0033219E" w:rsidRDefault="00122A7D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Nazwa oferenta</w:t>
            </w:r>
          </w:p>
        </w:tc>
        <w:tc>
          <w:tcPr>
            <w:tcW w:w="2556" w:type="dxa"/>
            <w:shd w:val="clear" w:color="auto" w:fill="AEAAAA"/>
            <w:vAlign w:val="center"/>
          </w:tcPr>
          <w:p w14:paraId="7F759822" w14:textId="62A2B9B4" w:rsidR="00122A7D" w:rsidRPr="0033219E" w:rsidRDefault="00122A7D" w:rsidP="00122A7D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Cena (w PLN)</w:t>
            </w:r>
          </w:p>
        </w:tc>
        <w:tc>
          <w:tcPr>
            <w:tcW w:w="2556" w:type="dxa"/>
            <w:shd w:val="clear" w:color="auto" w:fill="AEAAAA"/>
            <w:vAlign w:val="center"/>
          </w:tcPr>
          <w:p w14:paraId="034DF79C" w14:textId="3F3215A8" w:rsidR="00122A7D" w:rsidRPr="0033219E" w:rsidRDefault="00122A7D" w:rsidP="001E387E">
            <w:pPr>
              <w:suppressAutoHyphens/>
              <w:spacing w:line="30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</w:pPr>
            <w:r w:rsidRPr="0033219E">
              <w:rPr>
                <w:rFonts w:ascii="Calibri" w:hAnsi="Calibri"/>
                <w:b/>
                <w:bCs/>
                <w:sz w:val="20"/>
                <w:szCs w:val="20"/>
                <w:lang w:eastAsia="zh-CN"/>
              </w:rPr>
              <w:t>Liczba punktów za cenę</w:t>
            </w:r>
          </w:p>
        </w:tc>
      </w:tr>
      <w:tr w:rsidR="00122A7D" w:rsidRPr="0033219E" w14:paraId="1E7D9498" w14:textId="77777777" w:rsidTr="00122A7D">
        <w:trPr>
          <w:trHeight w:val="62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11F88D8" w14:textId="6DDE2F00" w:rsidR="00122A7D" w:rsidRPr="002F3F58" w:rsidRDefault="00122A7D" w:rsidP="002F3F58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1D19A3C" w14:textId="428043C2" w:rsidR="00122A7D" w:rsidRPr="0033219E" w:rsidRDefault="00122A7D" w:rsidP="0033219E">
            <w:pPr>
              <w:pStyle w:val="Akapitzlist"/>
              <w:spacing w:line="300" w:lineRule="auto"/>
              <w:ind w:left="0" w:right="110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F3F58">
              <w:rPr>
                <w:rFonts w:ascii="Calibri" w:hAnsi="Calibri" w:cs="Calibri"/>
                <w:b/>
                <w:sz w:val="20"/>
                <w:szCs w:val="20"/>
              </w:rPr>
              <w:t>Komatech</w:t>
            </w:r>
            <w:proofErr w:type="spellEnd"/>
            <w:r w:rsidRPr="002F3F58">
              <w:rPr>
                <w:rFonts w:ascii="Calibri" w:hAnsi="Calibri" w:cs="Calibri"/>
                <w:b/>
                <w:sz w:val="20"/>
                <w:szCs w:val="20"/>
              </w:rPr>
              <w:t xml:space="preserve"> S.C.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AC320EC" w14:textId="7EC5E3BD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13 074,90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86F3CD5" w14:textId="5D5A42D7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98,3</w:t>
            </w:r>
          </w:p>
        </w:tc>
      </w:tr>
      <w:tr w:rsidR="00122A7D" w:rsidRPr="0033219E" w14:paraId="744A48A3" w14:textId="77777777" w:rsidTr="00122A7D">
        <w:trPr>
          <w:trHeight w:val="553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52BA3D32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4DCA86EC" w14:textId="700A01B4" w:rsidR="00122A7D" w:rsidRPr="002F3F58" w:rsidRDefault="00122A7D" w:rsidP="001E387E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3F58">
              <w:rPr>
                <w:rFonts w:ascii="Calibri" w:hAnsi="Calibri" w:cs="Calibri"/>
                <w:b/>
                <w:sz w:val="20"/>
                <w:szCs w:val="20"/>
              </w:rPr>
              <w:t>POLPRIMES Sp. z o.o.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95C6944" w14:textId="40616F66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16 833,94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78B4106" w14:textId="5AD2F060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76,4</w:t>
            </w:r>
          </w:p>
        </w:tc>
      </w:tr>
      <w:tr w:rsidR="00122A7D" w:rsidRPr="0033219E" w14:paraId="3ADB487D" w14:textId="77777777" w:rsidTr="00122A7D">
        <w:trPr>
          <w:trHeight w:val="551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60D17DAA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5FCEC4B0" w14:textId="6E6660BC" w:rsidR="00122A7D" w:rsidRPr="002F3F58" w:rsidRDefault="00122A7D" w:rsidP="001E387E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3F58">
              <w:rPr>
                <w:rFonts w:ascii="Calibri" w:hAnsi="Calibri" w:cs="Calibri"/>
                <w:b/>
                <w:sz w:val="20"/>
                <w:szCs w:val="20"/>
              </w:rPr>
              <w:t>Firma Handlowa "TONEX" Sławomir Gołąbek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2A8AFC97" w14:textId="56F3EE76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13 067,00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93F4231" w14:textId="193F401B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98,4</w:t>
            </w:r>
          </w:p>
        </w:tc>
      </w:tr>
      <w:tr w:rsidR="00122A7D" w:rsidRPr="0033219E" w14:paraId="7D954AAE" w14:textId="77777777" w:rsidTr="00122A7D">
        <w:trPr>
          <w:trHeight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0978B277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663248B" w14:textId="0FF5BD5E" w:rsidR="00122A7D" w:rsidRPr="002F3F58" w:rsidRDefault="00122A7D" w:rsidP="009664E1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3F58">
              <w:rPr>
                <w:rFonts w:ascii="Calibri" w:hAnsi="Calibri" w:cs="Calibri"/>
                <w:b/>
                <w:sz w:val="20"/>
                <w:szCs w:val="20"/>
              </w:rPr>
              <w:t>ATABAJT Roik Słowik Mazurkiewicz spółka jawna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3DFFFE20" w14:textId="1E96BA69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14 283,99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7A35D0B9" w14:textId="3108E9D9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90,00</w:t>
            </w:r>
          </w:p>
        </w:tc>
      </w:tr>
      <w:tr w:rsidR="00122A7D" w:rsidRPr="0033219E" w14:paraId="22EEC8D3" w14:textId="77777777" w:rsidTr="00122A7D">
        <w:trPr>
          <w:trHeight w:val="553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635EF09E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auto"/>
            <w:noWrap/>
            <w:vAlign w:val="center"/>
          </w:tcPr>
          <w:p w14:paraId="4C41BD88" w14:textId="7E8B5FAC" w:rsidR="00122A7D" w:rsidRPr="0033219E" w:rsidRDefault="00122A7D" w:rsidP="009664E1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3F58">
              <w:rPr>
                <w:rFonts w:ascii="Calibri" w:hAnsi="Calibri" w:cs="Calibri"/>
                <w:b/>
                <w:sz w:val="20"/>
                <w:szCs w:val="20"/>
              </w:rPr>
              <w:t>ELTROPOL</w:t>
            </w:r>
          </w:p>
        </w:tc>
        <w:tc>
          <w:tcPr>
            <w:tcW w:w="2556" w:type="dxa"/>
            <w:vAlign w:val="center"/>
          </w:tcPr>
          <w:p w14:paraId="3F86CF03" w14:textId="54CC098C" w:rsidR="00122A7D" w:rsidRP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2A7D">
              <w:rPr>
                <w:rFonts w:ascii="Calibri" w:hAnsi="Calibri"/>
                <w:color w:val="000000"/>
                <w:sz w:val="20"/>
                <w:szCs w:val="20"/>
              </w:rPr>
              <w:t>14 563,20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533395" w14:textId="20C4F8BB" w:rsidR="00122A7D" w:rsidRP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2A7D">
              <w:rPr>
                <w:rFonts w:ascii="Calibri" w:hAnsi="Calibri"/>
                <w:color w:val="000000"/>
                <w:sz w:val="20"/>
                <w:szCs w:val="20"/>
              </w:rPr>
              <w:t>88,3</w:t>
            </w:r>
          </w:p>
        </w:tc>
      </w:tr>
      <w:tr w:rsidR="00122A7D" w:rsidRPr="0033219E" w14:paraId="6BAAF7CE" w14:textId="77777777" w:rsidTr="00122A7D">
        <w:trPr>
          <w:trHeight w:val="561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3D9B1D7F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02C7589F" w14:textId="2F83D679" w:rsidR="00122A7D" w:rsidRPr="002F3F58" w:rsidRDefault="00122A7D" w:rsidP="009664E1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2F3F58">
              <w:rPr>
                <w:rFonts w:ascii="Calibri" w:hAnsi="Calibri" w:cs="Calibri"/>
                <w:b/>
                <w:sz w:val="20"/>
                <w:szCs w:val="20"/>
              </w:rPr>
              <w:t>Artim</w:t>
            </w:r>
            <w:proofErr w:type="spellEnd"/>
            <w:r w:rsidRPr="002F3F58">
              <w:rPr>
                <w:rFonts w:ascii="Calibri" w:hAnsi="Calibri" w:cs="Calibri"/>
                <w:b/>
                <w:sz w:val="20"/>
                <w:szCs w:val="20"/>
              </w:rPr>
              <w:t xml:space="preserve"> Sp. z o.o.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40D340D0" w14:textId="219F6626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15 268,08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6784C5F3" w14:textId="31C07EF5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84,2</w:t>
            </w:r>
          </w:p>
        </w:tc>
      </w:tr>
      <w:tr w:rsidR="00122A7D" w:rsidRPr="0033219E" w14:paraId="6BA89BBC" w14:textId="77777777" w:rsidTr="00122A7D">
        <w:trPr>
          <w:trHeight w:val="555"/>
          <w:jc w:val="center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18F195B2" w14:textId="77777777" w:rsidR="00122A7D" w:rsidRPr="0033219E" w:rsidRDefault="00122A7D" w:rsidP="0033219E">
            <w:pPr>
              <w:pStyle w:val="Akapitzlist"/>
              <w:numPr>
                <w:ilvl w:val="0"/>
                <w:numId w:val="17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25" w:type="dxa"/>
            <w:shd w:val="clear" w:color="auto" w:fill="D9D9D9" w:themeFill="background1" w:themeFillShade="D9"/>
            <w:noWrap/>
            <w:vAlign w:val="center"/>
          </w:tcPr>
          <w:p w14:paraId="07088AE2" w14:textId="17C279A3" w:rsidR="00122A7D" w:rsidRPr="002F3F58" w:rsidRDefault="00122A7D" w:rsidP="009664E1">
            <w:pPr>
              <w:suppressAutoHyphens/>
              <w:spacing w:line="30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3F58">
              <w:rPr>
                <w:rFonts w:ascii="Calibri" w:hAnsi="Calibri" w:cs="Calibri"/>
                <w:b/>
                <w:sz w:val="20"/>
                <w:szCs w:val="20"/>
              </w:rPr>
              <w:t>PRAXIS ŁÓDŹ SP.J.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12B989D" w14:textId="7DEE9CB4" w:rsidR="00122A7D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12 855,96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0774BED" w14:textId="036A542B" w:rsidR="00122A7D" w:rsidRPr="0033219E" w:rsidRDefault="00122A7D" w:rsidP="00122A7D">
            <w:pPr>
              <w:spacing w:line="30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</w:tr>
    </w:tbl>
    <w:p w14:paraId="3E6B76EE" w14:textId="77777777" w:rsidR="00FC329B" w:rsidRPr="001E387E" w:rsidRDefault="00FC329B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3BBE5736" w14:textId="77777777" w:rsidR="00FC329B" w:rsidRPr="008227F7" w:rsidRDefault="00FC329B" w:rsidP="002F3F58">
      <w:pPr>
        <w:pStyle w:val="Akapitzlist"/>
        <w:numPr>
          <w:ilvl w:val="0"/>
          <w:numId w:val="8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102488CA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64A05C83" w14:textId="77777777" w:rsidR="00FC329B" w:rsidRPr="008227F7" w:rsidRDefault="00FC329B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7709F117" w14:textId="156E45B1" w:rsidR="00FC329B" w:rsidRPr="005469AE" w:rsidRDefault="00C80552" w:rsidP="005469AE">
      <w:pPr>
        <w:pStyle w:val="Akapitzlist"/>
        <w:spacing w:line="300" w:lineRule="auto"/>
        <w:ind w:left="708" w:right="110"/>
        <w:rPr>
          <w:rFonts w:ascii="Calibri" w:hAnsi="Calibri" w:cs="Calibri"/>
          <w:b/>
          <w:sz w:val="22"/>
          <w:szCs w:val="22"/>
        </w:rPr>
      </w:pPr>
      <w:r w:rsidRPr="00C80552">
        <w:rPr>
          <w:rFonts w:ascii="Calibri" w:hAnsi="Calibri" w:cs="Calibri"/>
          <w:b/>
          <w:sz w:val="22"/>
          <w:szCs w:val="22"/>
        </w:rPr>
        <w:t>PRAXIS ŁÓDŹ SP.J., ul. Wólczańska 66, 90 - 516 Łódź</w:t>
      </w:r>
    </w:p>
    <w:p w14:paraId="537307F3" w14:textId="77777777" w:rsidR="00FC329B" w:rsidRDefault="00FC329B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7F04D435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774DFAC6" w14:textId="77777777" w:rsidR="00FC329B" w:rsidRPr="008227F7" w:rsidRDefault="00FC329B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059A7226" w14:textId="77777777" w:rsidR="00FC329B" w:rsidRPr="008227F7" w:rsidRDefault="00FC329B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FC329B" w:rsidRPr="008227F7" w:rsidSect="0033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ED21E2"/>
    <w:multiLevelType w:val="hybridMultilevel"/>
    <w:tmpl w:val="4268D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3E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2366A"/>
    <w:multiLevelType w:val="hybridMultilevel"/>
    <w:tmpl w:val="98127058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941BF"/>
    <w:multiLevelType w:val="hybridMultilevel"/>
    <w:tmpl w:val="C5C0D3CA"/>
    <w:lvl w:ilvl="0" w:tplc="C15694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45A"/>
    <w:multiLevelType w:val="hybridMultilevel"/>
    <w:tmpl w:val="940C225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2150F"/>
    <w:multiLevelType w:val="hybridMultilevel"/>
    <w:tmpl w:val="07EC4FC0"/>
    <w:lvl w:ilvl="0" w:tplc="4846FB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122A7D"/>
    <w:rsid w:val="00153AE8"/>
    <w:rsid w:val="00171365"/>
    <w:rsid w:val="00197D02"/>
    <w:rsid w:val="001A5F11"/>
    <w:rsid w:val="001B63E2"/>
    <w:rsid w:val="001E387E"/>
    <w:rsid w:val="0024530A"/>
    <w:rsid w:val="002466CD"/>
    <w:rsid w:val="00251512"/>
    <w:rsid w:val="00282E23"/>
    <w:rsid w:val="002E687A"/>
    <w:rsid w:val="002F3F58"/>
    <w:rsid w:val="00321F74"/>
    <w:rsid w:val="0033219E"/>
    <w:rsid w:val="003508D4"/>
    <w:rsid w:val="003A2674"/>
    <w:rsid w:val="003B18D2"/>
    <w:rsid w:val="003C31C7"/>
    <w:rsid w:val="00437C89"/>
    <w:rsid w:val="00466858"/>
    <w:rsid w:val="00484C23"/>
    <w:rsid w:val="004E7150"/>
    <w:rsid w:val="005333FB"/>
    <w:rsid w:val="005469AE"/>
    <w:rsid w:val="005542BD"/>
    <w:rsid w:val="005947F1"/>
    <w:rsid w:val="005A46F1"/>
    <w:rsid w:val="005E37DB"/>
    <w:rsid w:val="005E5F44"/>
    <w:rsid w:val="005E6E3F"/>
    <w:rsid w:val="00613673"/>
    <w:rsid w:val="00643029"/>
    <w:rsid w:val="0070429E"/>
    <w:rsid w:val="00727E32"/>
    <w:rsid w:val="007C2E8A"/>
    <w:rsid w:val="007D03B3"/>
    <w:rsid w:val="007F5590"/>
    <w:rsid w:val="008227F7"/>
    <w:rsid w:val="00825A69"/>
    <w:rsid w:val="00846FA4"/>
    <w:rsid w:val="008819A5"/>
    <w:rsid w:val="00881B4C"/>
    <w:rsid w:val="0089350E"/>
    <w:rsid w:val="008A6A44"/>
    <w:rsid w:val="00935097"/>
    <w:rsid w:val="00951736"/>
    <w:rsid w:val="0095276C"/>
    <w:rsid w:val="009664E1"/>
    <w:rsid w:val="009839EB"/>
    <w:rsid w:val="00A257F8"/>
    <w:rsid w:val="00A4020C"/>
    <w:rsid w:val="00A46C33"/>
    <w:rsid w:val="00AA3760"/>
    <w:rsid w:val="00AB06BF"/>
    <w:rsid w:val="00AE2823"/>
    <w:rsid w:val="00B04D17"/>
    <w:rsid w:val="00B55253"/>
    <w:rsid w:val="00B8673A"/>
    <w:rsid w:val="00B94990"/>
    <w:rsid w:val="00BE4434"/>
    <w:rsid w:val="00BE674B"/>
    <w:rsid w:val="00C06F0F"/>
    <w:rsid w:val="00C458C7"/>
    <w:rsid w:val="00C80552"/>
    <w:rsid w:val="00C95DAC"/>
    <w:rsid w:val="00D22591"/>
    <w:rsid w:val="00D67BF8"/>
    <w:rsid w:val="00D82814"/>
    <w:rsid w:val="00DB7AA6"/>
    <w:rsid w:val="00DF2130"/>
    <w:rsid w:val="00DF22E8"/>
    <w:rsid w:val="00E330E5"/>
    <w:rsid w:val="00E53FF5"/>
    <w:rsid w:val="00EB44F8"/>
    <w:rsid w:val="00ED208F"/>
    <w:rsid w:val="00ED784A"/>
    <w:rsid w:val="00EE0C09"/>
    <w:rsid w:val="00EF0567"/>
    <w:rsid w:val="00F104FB"/>
    <w:rsid w:val="00F6041A"/>
    <w:rsid w:val="00F71DE0"/>
    <w:rsid w:val="00F77031"/>
    <w:rsid w:val="00F83C22"/>
    <w:rsid w:val="00F95E21"/>
    <w:rsid w:val="00FB0305"/>
    <w:rsid w:val="00FB74BB"/>
    <w:rsid w:val="00FC329B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8BB7"/>
  <w15:docId w15:val="{7F20D7BF-F87D-48D3-8FFF-5566613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33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330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E33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Katarzyna Dwojak</cp:lastModifiedBy>
  <cp:revision>7</cp:revision>
  <cp:lastPrinted>2021-11-24T15:07:00Z</cp:lastPrinted>
  <dcterms:created xsi:type="dcterms:W3CDTF">2021-11-23T15:42:00Z</dcterms:created>
  <dcterms:modified xsi:type="dcterms:W3CDTF">2021-11-30T08:09:00Z</dcterms:modified>
</cp:coreProperties>
</file>